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5B71" w14:textId="77777777" w:rsidR="00276362" w:rsidRDefault="00276362" w:rsidP="00276362">
      <w:pPr>
        <w:jc w:val="center"/>
        <w:rPr>
          <w:rFonts w:ascii="Times New Roman" w:hAnsi="Times New Roman" w:cs="Times New Roman"/>
          <w:b/>
          <w:bCs/>
          <w:sz w:val="56"/>
          <w:szCs w:val="56"/>
        </w:rPr>
      </w:pPr>
      <w:bookmarkStart w:id="0" w:name="_Hlk40090576"/>
      <w:bookmarkEnd w:id="0"/>
    </w:p>
    <w:p w14:paraId="47088988" w14:textId="77777777" w:rsidR="00276362" w:rsidRDefault="00276362" w:rsidP="00276362">
      <w:pPr>
        <w:jc w:val="center"/>
        <w:rPr>
          <w:rFonts w:ascii="Times New Roman" w:hAnsi="Times New Roman" w:cs="Times New Roman"/>
          <w:b/>
          <w:bCs/>
          <w:sz w:val="56"/>
          <w:szCs w:val="56"/>
        </w:rPr>
      </w:pPr>
    </w:p>
    <w:p w14:paraId="2D910F15" w14:textId="77777777" w:rsidR="00276362" w:rsidRPr="00276362" w:rsidRDefault="00276362" w:rsidP="00276362">
      <w:pPr>
        <w:jc w:val="center"/>
        <w:rPr>
          <w:rFonts w:ascii="Times New Roman" w:hAnsi="Times New Roman" w:cs="Times New Roman"/>
          <w:b/>
          <w:bCs/>
          <w:sz w:val="56"/>
          <w:szCs w:val="56"/>
        </w:rPr>
      </w:pPr>
      <w:r w:rsidRPr="00276362">
        <w:rPr>
          <w:rFonts w:ascii="Times New Roman" w:hAnsi="Times New Roman" w:cs="Times New Roman"/>
          <w:b/>
          <w:bCs/>
          <w:sz w:val="56"/>
          <w:szCs w:val="56"/>
        </w:rPr>
        <w:t>RAPORT</w:t>
      </w:r>
    </w:p>
    <w:p w14:paraId="30FC68F4" w14:textId="77777777" w:rsidR="00276362" w:rsidRPr="00276362" w:rsidRDefault="00276362" w:rsidP="00276362">
      <w:pPr>
        <w:jc w:val="center"/>
        <w:rPr>
          <w:rFonts w:ascii="Times New Roman" w:hAnsi="Times New Roman" w:cs="Times New Roman"/>
          <w:b/>
          <w:bCs/>
          <w:sz w:val="56"/>
          <w:szCs w:val="56"/>
        </w:rPr>
      </w:pPr>
      <w:r w:rsidRPr="00276362">
        <w:rPr>
          <w:rFonts w:ascii="Times New Roman" w:hAnsi="Times New Roman" w:cs="Times New Roman"/>
          <w:b/>
          <w:bCs/>
          <w:sz w:val="56"/>
          <w:szCs w:val="56"/>
        </w:rPr>
        <w:t>O STANIE GMINY ŚLEMIEŃ</w:t>
      </w:r>
    </w:p>
    <w:p w14:paraId="5E5327B0" w14:textId="784E2DA5" w:rsidR="00276362" w:rsidRPr="00276362" w:rsidRDefault="00276362" w:rsidP="00276362">
      <w:pPr>
        <w:jc w:val="center"/>
        <w:rPr>
          <w:rFonts w:ascii="Times New Roman" w:hAnsi="Times New Roman" w:cs="Times New Roman"/>
          <w:b/>
          <w:bCs/>
          <w:sz w:val="56"/>
          <w:szCs w:val="56"/>
        </w:rPr>
      </w:pPr>
      <w:r w:rsidRPr="00276362">
        <w:rPr>
          <w:rFonts w:ascii="Times New Roman" w:hAnsi="Times New Roman" w:cs="Times New Roman"/>
          <w:b/>
          <w:bCs/>
          <w:sz w:val="56"/>
          <w:szCs w:val="56"/>
        </w:rPr>
        <w:t>ZA ROK 20</w:t>
      </w:r>
      <w:r w:rsidR="007D52E5">
        <w:rPr>
          <w:rFonts w:ascii="Times New Roman" w:hAnsi="Times New Roman" w:cs="Times New Roman"/>
          <w:b/>
          <w:bCs/>
          <w:sz w:val="56"/>
          <w:szCs w:val="56"/>
        </w:rPr>
        <w:t>20</w:t>
      </w:r>
    </w:p>
    <w:p w14:paraId="37267CFB" w14:textId="77777777" w:rsidR="00276362" w:rsidRPr="00276362" w:rsidRDefault="00276362" w:rsidP="00276362"/>
    <w:p w14:paraId="5A956E31" w14:textId="77777777" w:rsidR="00276362" w:rsidRPr="00276362" w:rsidRDefault="00276362" w:rsidP="00276362"/>
    <w:p w14:paraId="31B132CE" w14:textId="77777777" w:rsidR="00276362" w:rsidRPr="00276362" w:rsidRDefault="00276362" w:rsidP="00276362"/>
    <w:p w14:paraId="75F6DCFA" w14:textId="77777777" w:rsidR="00276362" w:rsidRPr="00276362" w:rsidRDefault="00276362" w:rsidP="00276362"/>
    <w:p w14:paraId="1A88625A" w14:textId="77777777" w:rsidR="00276362" w:rsidRPr="00276362" w:rsidRDefault="00276362" w:rsidP="00276362">
      <w:r>
        <w:rPr>
          <w:noProof/>
        </w:rPr>
        <w:drawing>
          <wp:anchor distT="0" distB="0" distL="114300" distR="114300" simplePos="0" relativeHeight="251658240" behindDoc="0" locked="0" layoutInCell="1" allowOverlap="1" wp14:anchorId="2C6A9ABB" wp14:editId="10BEBEF8">
            <wp:simplePos x="0" y="0"/>
            <wp:positionH relativeFrom="margin">
              <wp:posOffset>1576705</wp:posOffset>
            </wp:positionH>
            <wp:positionV relativeFrom="margin">
              <wp:posOffset>4605020</wp:posOffset>
            </wp:positionV>
            <wp:extent cx="2476500" cy="305752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3057525"/>
                    </a:xfrm>
                    <a:prstGeom prst="rect">
                      <a:avLst/>
                    </a:prstGeom>
                    <a:noFill/>
                  </pic:spPr>
                </pic:pic>
              </a:graphicData>
            </a:graphic>
            <wp14:sizeRelH relativeFrom="margin">
              <wp14:pctWidth>0</wp14:pctWidth>
            </wp14:sizeRelH>
            <wp14:sizeRelV relativeFrom="margin">
              <wp14:pctHeight>0</wp14:pctHeight>
            </wp14:sizeRelV>
          </wp:anchor>
        </w:drawing>
      </w:r>
    </w:p>
    <w:p w14:paraId="7D31D029" w14:textId="77777777" w:rsidR="00276362" w:rsidRPr="00276362" w:rsidRDefault="00276362" w:rsidP="00276362"/>
    <w:p w14:paraId="7B0BC14F" w14:textId="77777777" w:rsidR="00276362" w:rsidRDefault="00276362" w:rsidP="00276362"/>
    <w:p w14:paraId="0D03DCD4" w14:textId="77777777" w:rsidR="00276362" w:rsidRDefault="00276362" w:rsidP="00276362"/>
    <w:p w14:paraId="683B5E7F" w14:textId="77777777" w:rsidR="00276362" w:rsidRPr="00276362" w:rsidRDefault="00276362" w:rsidP="00276362"/>
    <w:p w14:paraId="48A511CB" w14:textId="77777777" w:rsidR="00276362" w:rsidRPr="00276362" w:rsidRDefault="00276362" w:rsidP="00276362"/>
    <w:p w14:paraId="7FA8628C" w14:textId="77777777" w:rsidR="00276362" w:rsidRDefault="00276362" w:rsidP="00276362"/>
    <w:p w14:paraId="79D991D6" w14:textId="77777777" w:rsidR="00276362" w:rsidRDefault="00276362" w:rsidP="00276362">
      <w:pPr>
        <w:tabs>
          <w:tab w:val="left" w:pos="1860"/>
        </w:tabs>
      </w:pPr>
      <w:r>
        <w:tab/>
      </w:r>
    </w:p>
    <w:p w14:paraId="2ABCBE0C" w14:textId="77777777" w:rsidR="00276362" w:rsidRPr="00276362" w:rsidRDefault="00276362" w:rsidP="00276362"/>
    <w:p w14:paraId="25D39D37" w14:textId="77777777" w:rsidR="00276362" w:rsidRPr="00276362" w:rsidRDefault="00276362" w:rsidP="00276362"/>
    <w:p w14:paraId="42430C11" w14:textId="77777777" w:rsidR="00276362" w:rsidRPr="00276362" w:rsidRDefault="00276362" w:rsidP="00276362"/>
    <w:p w14:paraId="2132ADC9" w14:textId="77777777" w:rsidR="00276362" w:rsidRPr="00276362" w:rsidRDefault="00276362" w:rsidP="00276362"/>
    <w:p w14:paraId="3041C80B" w14:textId="77777777" w:rsidR="00276362" w:rsidRPr="00276362" w:rsidRDefault="00276362" w:rsidP="00276362"/>
    <w:p w14:paraId="66A42789" w14:textId="77777777" w:rsidR="00276362" w:rsidRDefault="00276362" w:rsidP="00276362"/>
    <w:p w14:paraId="428D8EEE" w14:textId="77777777" w:rsidR="00276362" w:rsidRDefault="00276362" w:rsidP="00276362">
      <w:pPr>
        <w:tabs>
          <w:tab w:val="left" w:pos="1785"/>
        </w:tabs>
      </w:pPr>
      <w:r>
        <w:tab/>
      </w:r>
    </w:p>
    <w:p w14:paraId="66B1F1F7" w14:textId="77777777" w:rsidR="00276362" w:rsidRDefault="00276362" w:rsidP="00276362">
      <w:pPr>
        <w:tabs>
          <w:tab w:val="left" w:pos="1785"/>
        </w:tabs>
      </w:pPr>
    </w:p>
    <w:p w14:paraId="539C90EF" w14:textId="77777777" w:rsidR="00276362" w:rsidRDefault="00276362" w:rsidP="00276362"/>
    <w:p w14:paraId="3870F27F" w14:textId="74CD7CF0"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lastRenderedPageBreak/>
        <w:t>Raport o Gminie Ślemień</w:t>
      </w:r>
      <w:r w:rsidR="00E52949" w:rsidRPr="005851A1">
        <w:rPr>
          <w:rFonts w:ascii="Times New Roman" w:hAnsi="Times New Roman" w:cs="Times New Roman"/>
          <w:sz w:val="24"/>
          <w:szCs w:val="24"/>
        </w:rPr>
        <w:t xml:space="preserve"> za </w:t>
      </w:r>
      <w:r w:rsidRPr="005851A1">
        <w:rPr>
          <w:rFonts w:ascii="Times New Roman" w:hAnsi="Times New Roman" w:cs="Times New Roman"/>
          <w:sz w:val="24"/>
          <w:szCs w:val="24"/>
        </w:rPr>
        <w:t xml:space="preserve"> 20</w:t>
      </w:r>
      <w:r w:rsidR="00241355" w:rsidRPr="005851A1">
        <w:rPr>
          <w:rFonts w:ascii="Times New Roman" w:hAnsi="Times New Roman" w:cs="Times New Roman"/>
          <w:sz w:val="24"/>
          <w:szCs w:val="24"/>
        </w:rPr>
        <w:t>20r.</w:t>
      </w:r>
    </w:p>
    <w:p w14:paraId="6013CB86" w14:textId="77777777" w:rsidR="00276362" w:rsidRPr="005851A1" w:rsidRDefault="00276362" w:rsidP="00276362">
      <w:pPr>
        <w:rPr>
          <w:rFonts w:ascii="Times New Roman" w:hAnsi="Times New Roman" w:cs="Times New Roman"/>
          <w:sz w:val="24"/>
          <w:szCs w:val="24"/>
        </w:rPr>
      </w:pPr>
    </w:p>
    <w:p w14:paraId="7273C844" w14:textId="77777777"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 xml:space="preserve">1.Czym jest raport o Gminie Ślemień </w:t>
      </w:r>
    </w:p>
    <w:p w14:paraId="5ED6CAD1" w14:textId="77777777"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2.Charakterystyka Gminy</w:t>
      </w:r>
    </w:p>
    <w:p w14:paraId="712FA657" w14:textId="77777777"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3.Zadania Wójta Gminy</w:t>
      </w:r>
    </w:p>
    <w:p w14:paraId="4C0D3F75" w14:textId="77777777"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4.Zadania Rady Gminy</w:t>
      </w:r>
    </w:p>
    <w:p w14:paraId="33483C0E" w14:textId="77777777"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5.Urząd Gminy</w:t>
      </w:r>
    </w:p>
    <w:p w14:paraId="7534A2AD" w14:textId="77777777"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6.Budżet Gminy</w:t>
      </w:r>
    </w:p>
    <w:p w14:paraId="7F51AC86" w14:textId="77777777"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7.Mienie komunalne gminy</w:t>
      </w:r>
    </w:p>
    <w:p w14:paraId="7B547D3F" w14:textId="77777777"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8.Wykonywanie uchwał rady gminy</w:t>
      </w:r>
    </w:p>
    <w:p w14:paraId="7355E1BB" w14:textId="666C4E5F"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9.Inwestycje</w:t>
      </w:r>
      <w:r w:rsidR="00A469D8" w:rsidRPr="005851A1">
        <w:rPr>
          <w:rFonts w:ascii="Times New Roman" w:hAnsi="Times New Roman" w:cs="Times New Roman"/>
          <w:sz w:val="24"/>
          <w:szCs w:val="24"/>
        </w:rPr>
        <w:t xml:space="preserve"> gminne</w:t>
      </w:r>
    </w:p>
    <w:p w14:paraId="6079D4B9" w14:textId="2F962E21"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1</w:t>
      </w:r>
      <w:r w:rsidR="00614147" w:rsidRPr="005851A1">
        <w:rPr>
          <w:rFonts w:ascii="Times New Roman" w:hAnsi="Times New Roman" w:cs="Times New Roman"/>
          <w:sz w:val="24"/>
          <w:szCs w:val="24"/>
        </w:rPr>
        <w:t>0</w:t>
      </w:r>
      <w:r w:rsidRPr="005851A1">
        <w:rPr>
          <w:rFonts w:ascii="Times New Roman" w:hAnsi="Times New Roman" w:cs="Times New Roman"/>
          <w:sz w:val="24"/>
          <w:szCs w:val="24"/>
        </w:rPr>
        <w:t>.Oświata  i wychowanie</w:t>
      </w:r>
    </w:p>
    <w:p w14:paraId="3CE2B47E" w14:textId="42CCE64A"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1</w:t>
      </w:r>
      <w:r w:rsidR="00614147" w:rsidRPr="005851A1">
        <w:rPr>
          <w:rFonts w:ascii="Times New Roman" w:hAnsi="Times New Roman" w:cs="Times New Roman"/>
          <w:sz w:val="24"/>
          <w:szCs w:val="24"/>
        </w:rPr>
        <w:t>1</w:t>
      </w:r>
      <w:r w:rsidRPr="005851A1">
        <w:rPr>
          <w:rFonts w:ascii="Times New Roman" w:hAnsi="Times New Roman" w:cs="Times New Roman"/>
          <w:sz w:val="24"/>
          <w:szCs w:val="24"/>
        </w:rPr>
        <w:t>.Współpraca z organizacjami pozarządowymi</w:t>
      </w:r>
    </w:p>
    <w:p w14:paraId="254D9054" w14:textId="52A84165"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1</w:t>
      </w:r>
      <w:r w:rsidR="00E11A8A" w:rsidRPr="005851A1">
        <w:rPr>
          <w:rFonts w:ascii="Times New Roman" w:hAnsi="Times New Roman" w:cs="Times New Roman"/>
          <w:sz w:val="24"/>
          <w:szCs w:val="24"/>
        </w:rPr>
        <w:t>2</w:t>
      </w:r>
      <w:r w:rsidRPr="005851A1">
        <w:rPr>
          <w:rFonts w:ascii="Times New Roman" w:hAnsi="Times New Roman" w:cs="Times New Roman"/>
          <w:sz w:val="24"/>
          <w:szCs w:val="24"/>
        </w:rPr>
        <w:t>.Opieka społeczna</w:t>
      </w:r>
    </w:p>
    <w:p w14:paraId="2BA6AE86" w14:textId="39196496"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1</w:t>
      </w:r>
      <w:r w:rsidR="00E11A8A" w:rsidRPr="005851A1">
        <w:rPr>
          <w:rFonts w:ascii="Times New Roman" w:hAnsi="Times New Roman" w:cs="Times New Roman"/>
          <w:sz w:val="24"/>
          <w:szCs w:val="24"/>
        </w:rPr>
        <w:t>3</w:t>
      </w:r>
      <w:r w:rsidRPr="005851A1">
        <w:rPr>
          <w:rFonts w:ascii="Times New Roman" w:hAnsi="Times New Roman" w:cs="Times New Roman"/>
          <w:sz w:val="24"/>
          <w:szCs w:val="24"/>
        </w:rPr>
        <w:t>.Gospodarka wodno-ściekowa</w:t>
      </w:r>
    </w:p>
    <w:p w14:paraId="34821383" w14:textId="65ABF0BB"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1</w:t>
      </w:r>
      <w:r w:rsidR="00E11A8A" w:rsidRPr="005851A1">
        <w:rPr>
          <w:rFonts w:ascii="Times New Roman" w:hAnsi="Times New Roman" w:cs="Times New Roman"/>
          <w:sz w:val="24"/>
          <w:szCs w:val="24"/>
        </w:rPr>
        <w:t>4</w:t>
      </w:r>
      <w:r w:rsidRPr="005851A1">
        <w:rPr>
          <w:rFonts w:ascii="Times New Roman" w:hAnsi="Times New Roman" w:cs="Times New Roman"/>
          <w:sz w:val="24"/>
          <w:szCs w:val="24"/>
        </w:rPr>
        <w:t>.Gospodarka komunalna  i mieszkaniowa</w:t>
      </w:r>
    </w:p>
    <w:p w14:paraId="7D335158" w14:textId="5F300662"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1</w:t>
      </w:r>
      <w:r w:rsidR="00E11A8A" w:rsidRPr="005851A1">
        <w:rPr>
          <w:rFonts w:ascii="Times New Roman" w:hAnsi="Times New Roman" w:cs="Times New Roman"/>
          <w:sz w:val="24"/>
          <w:szCs w:val="24"/>
        </w:rPr>
        <w:t>5</w:t>
      </w:r>
      <w:r w:rsidRPr="005851A1">
        <w:rPr>
          <w:rFonts w:ascii="Times New Roman" w:hAnsi="Times New Roman" w:cs="Times New Roman"/>
          <w:sz w:val="24"/>
          <w:szCs w:val="24"/>
        </w:rPr>
        <w:t>.Gospodarka odpadami i ochrona środowiska</w:t>
      </w:r>
    </w:p>
    <w:p w14:paraId="34C4851F" w14:textId="3879FA7D"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1</w:t>
      </w:r>
      <w:r w:rsidR="00E11A8A" w:rsidRPr="005851A1">
        <w:rPr>
          <w:rFonts w:ascii="Times New Roman" w:hAnsi="Times New Roman" w:cs="Times New Roman"/>
          <w:sz w:val="24"/>
          <w:szCs w:val="24"/>
        </w:rPr>
        <w:t>6</w:t>
      </w:r>
      <w:r w:rsidRPr="005851A1">
        <w:rPr>
          <w:rFonts w:ascii="Times New Roman" w:hAnsi="Times New Roman" w:cs="Times New Roman"/>
          <w:sz w:val="24"/>
          <w:szCs w:val="24"/>
        </w:rPr>
        <w:t>.Fundusz sołecki</w:t>
      </w:r>
    </w:p>
    <w:p w14:paraId="7233BC51" w14:textId="0D759CEC" w:rsidR="00276362" w:rsidRPr="005851A1" w:rsidRDefault="00276362" w:rsidP="00276362">
      <w:pPr>
        <w:rPr>
          <w:rFonts w:ascii="Times New Roman" w:hAnsi="Times New Roman" w:cs="Times New Roman"/>
          <w:sz w:val="24"/>
          <w:szCs w:val="24"/>
        </w:rPr>
      </w:pPr>
      <w:r w:rsidRPr="005851A1">
        <w:rPr>
          <w:rFonts w:ascii="Times New Roman" w:hAnsi="Times New Roman" w:cs="Times New Roman"/>
          <w:sz w:val="24"/>
          <w:szCs w:val="24"/>
        </w:rPr>
        <w:t>1</w:t>
      </w:r>
      <w:r w:rsidR="00E11A8A" w:rsidRPr="005851A1">
        <w:rPr>
          <w:rFonts w:ascii="Times New Roman" w:hAnsi="Times New Roman" w:cs="Times New Roman"/>
          <w:sz w:val="24"/>
          <w:szCs w:val="24"/>
        </w:rPr>
        <w:t>7</w:t>
      </w:r>
      <w:r w:rsidRPr="005851A1">
        <w:rPr>
          <w:rFonts w:ascii="Times New Roman" w:hAnsi="Times New Roman" w:cs="Times New Roman"/>
          <w:sz w:val="24"/>
          <w:szCs w:val="24"/>
        </w:rPr>
        <w:t>.Kultura</w:t>
      </w:r>
    </w:p>
    <w:p w14:paraId="45CC6942" w14:textId="77777777" w:rsidR="00276362" w:rsidRDefault="00276362" w:rsidP="00276362"/>
    <w:p w14:paraId="4DEEF04D" w14:textId="77777777" w:rsidR="00276362" w:rsidRDefault="00276362" w:rsidP="00276362"/>
    <w:p w14:paraId="6285A651" w14:textId="77777777" w:rsidR="00276362" w:rsidRDefault="00276362" w:rsidP="00276362"/>
    <w:p w14:paraId="3C4A644B" w14:textId="124B13DB" w:rsidR="00276362" w:rsidRDefault="00276362" w:rsidP="00276362"/>
    <w:p w14:paraId="65457373" w14:textId="346AFA24" w:rsidR="00424F15" w:rsidRDefault="00424F15" w:rsidP="00276362"/>
    <w:p w14:paraId="070AF81F" w14:textId="77777777" w:rsidR="00424F15" w:rsidRDefault="00424F15" w:rsidP="00276362"/>
    <w:p w14:paraId="0CF6562F" w14:textId="5476A38F" w:rsidR="00276362" w:rsidRDefault="00276362" w:rsidP="00276362"/>
    <w:p w14:paraId="666D99B0" w14:textId="77777777" w:rsidR="00816989" w:rsidRDefault="00816989" w:rsidP="00276362"/>
    <w:p w14:paraId="615500BF" w14:textId="77777777" w:rsidR="00276362" w:rsidRDefault="00276362" w:rsidP="00276362"/>
    <w:p w14:paraId="150A77A8" w14:textId="77777777" w:rsidR="00276362" w:rsidRDefault="00276362" w:rsidP="00276362"/>
    <w:p w14:paraId="4D9D1A75" w14:textId="5855E056" w:rsidR="00A37E93" w:rsidRPr="00816989" w:rsidRDefault="00A37E93" w:rsidP="00A37E93">
      <w:pPr>
        <w:rPr>
          <w:rFonts w:ascii="Times New Roman" w:hAnsi="Times New Roman" w:cs="Times New Roman"/>
          <w:b/>
          <w:sz w:val="28"/>
          <w:szCs w:val="28"/>
        </w:rPr>
      </w:pPr>
      <w:r w:rsidRPr="00816989">
        <w:rPr>
          <w:rFonts w:ascii="Times New Roman" w:hAnsi="Times New Roman" w:cs="Times New Roman"/>
          <w:b/>
          <w:sz w:val="96"/>
          <w:szCs w:val="96"/>
        </w:rPr>
        <w:t xml:space="preserve">1  </w:t>
      </w:r>
      <w:r w:rsidRPr="00816989">
        <w:rPr>
          <w:rFonts w:ascii="Times New Roman" w:hAnsi="Times New Roman" w:cs="Times New Roman"/>
          <w:b/>
          <w:sz w:val="28"/>
          <w:szCs w:val="28"/>
        </w:rPr>
        <w:t>Czym jest  Raport o stanie Gminy</w:t>
      </w:r>
    </w:p>
    <w:p w14:paraId="1F0CDDB6" w14:textId="77777777" w:rsidR="00A37E93" w:rsidRPr="00816989" w:rsidRDefault="00A37E93" w:rsidP="00A37E93">
      <w:pPr>
        <w:rPr>
          <w:rFonts w:ascii="Times New Roman" w:hAnsi="Times New Roman" w:cs="Times New Roman"/>
          <w:sz w:val="24"/>
          <w:szCs w:val="24"/>
        </w:rPr>
      </w:pPr>
    </w:p>
    <w:p w14:paraId="4BA25579" w14:textId="77777777" w:rsidR="0027536A" w:rsidRPr="00816989" w:rsidRDefault="00A37E93" w:rsidP="00A37E93">
      <w:pPr>
        <w:jc w:val="both"/>
        <w:rPr>
          <w:rFonts w:ascii="Times New Roman" w:hAnsi="Times New Roman" w:cs="Times New Roman"/>
          <w:sz w:val="24"/>
          <w:szCs w:val="24"/>
        </w:rPr>
      </w:pPr>
      <w:r w:rsidRPr="00816989">
        <w:rPr>
          <w:rFonts w:ascii="Times New Roman" w:hAnsi="Times New Roman" w:cs="Times New Roman"/>
          <w:sz w:val="24"/>
          <w:szCs w:val="24"/>
        </w:rPr>
        <w:t xml:space="preserve">Raport o stanie Gminy jest zestawieniem najważniejszych danych o naszym samorządzie wynikających </w:t>
      </w:r>
    </w:p>
    <w:p w14:paraId="2DB5F24D" w14:textId="77777777" w:rsidR="00A37E93" w:rsidRPr="00816989" w:rsidRDefault="00A37E93" w:rsidP="00A37E93">
      <w:pPr>
        <w:jc w:val="both"/>
        <w:rPr>
          <w:rFonts w:ascii="Times New Roman" w:hAnsi="Times New Roman" w:cs="Times New Roman"/>
          <w:sz w:val="24"/>
          <w:szCs w:val="24"/>
        </w:rPr>
      </w:pPr>
      <w:r w:rsidRPr="00816989">
        <w:rPr>
          <w:rFonts w:ascii="Times New Roman" w:hAnsi="Times New Roman" w:cs="Times New Roman"/>
          <w:sz w:val="24"/>
          <w:szCs w:val="24"/>
        </w:rPr>
        <w:t>z ustawy.</w:t>
      </w:r>
    </w:p>
    <w:p w14:paraId="381D4AAA" w14:textId="71A6416A" w:rsidR="00A37E93" w:rsidRPr="00816989" w:rsidRDefault="00A37E93" w:rsidP="00A37E93">
      <w:pPr>
        <w:jc w:val="both"/>
        <w:rPr>
          <w:rFonts w:ascii="Times New Roman" w:hAnsi="Times New Roman" w:cs="Times New Roman"/>
          <w:sz w:val="24"/>
          <w:szCs w:val="24"/>
        </w:rPr>
      </w:pPr>
      <w:r w:rsidRPr="00816989">
        <w:rPr>
          <w:rFonts w:ascii="Times New Roman" w:hAnsi="Times New Roman" w:cs="Times New Roman"/>
          <w:sz w:val="24"/>
          <w:szCs w:val="24"/>
        </w:rPr>
        <w:t>Obejmuje podsumowanie działalności wójta gminy w roku 20</w:t>
      </w:r>
      <w:r w:rsidR="007D52E5">
        <w:rPr>
          <w:rFonts w:ascii="Times New Roman" w:hAnsi="Times New Roman" w:cs="Times New Roman"/>
          <w:sz w:val="24"/>
          <w:szCs w:val="24"/>
        </w:rPr>
        <w:t>20</w:t>
      </w:r>
      <w:r w:rsidRPr="00816989">
        <w:rPr>
          <w:rFonts w:ascii="Times New Roman" w:hAnsi="Times New Roman" w:cs="Times New Roman"/>
          <w:sz w:val="24"/>
          <w:szCs w:val="24"/>
        </w:rPr>
        <w:t xml:space="preserve"> i stanowi kompendium wiedzy   o sytuacji w gminie.</w:t>
      </w:r>
    </w:p>
    <w:p w14:paraId="56C63BAA" w14:textId="21F70335" w:rsidR="00A37E93" w:rsidRPr="00816989" w:rsidRDefault="00A37E93" w:rsidP="00A37E93">
      <w:pPr>
        <w:jc w:val="both"/>
        <w:rPr>
          <w:rFonts w:ascii="Times New Roman" w:hAnsi="Times New Roman" w:cs="Times New Roman"/>
          <w:sz w:val="24"/>
          <w:szCs w:val="24"/>
        </w:rPr>
      </w:pPr>
      <w:r w:rsidRPr="00816989">
        <w:rPr>
          <w:rFonts w:ascii="Times New Roman" w:hAnsi="Times New Roman" w:cs="Times New Roman"/>
          <w:sz w:val="24"/>
          <w:szCs w:val="24"/>
        </w:rPr>
        <w:t>Dokument ten został przygotowany na podstawie  obiektywnych danych  na podstawie rozwoju społeczno-gospodarczego  Gminy w 20</w:t>
      </w:r>
      <w:r w:rsidR="007D52E5">
        <w:rPr>
          <w:rFonts w:ascii="Times New Roman" w:hAnsi="Times New Roman" w:cs="Times New Roman"/>
          <w:sz w:val="24"/>
          <w:szCs w:val="24"/>
        </w:rPr>
        <w:t>20</w:t>
      </w:r>
      <w:r w:rsidRPr="00816989">
        <w:rPr>
          <w:rFonts w:ascii="Times New Roman" w:hAnsi="Times New Roman" w:cs="Times New Roman"/>
          <w:sz w:val="24"/>
          <w:szCs w:val="24"/>
        </w:rPr>
        <w:t>r. W raporcie nie oceniamy i nie komentujemy.</w:t>
      </w:r>
    </w:p>
    <w:p w14:paraId="0DEBD5C8" w14:textId="77777777" w:rsidR="00A37E93" w:rsidRPr="00816989" w:rsidRDefault="00A37E93" w:rsidP="00A37E93">
      <w:pPr>
        <w:jc w:val="both"/>
        <w:rPr>
          <w:rFonts w:ascii="Times New Roman" w:hAnsi="Times New Roman" w:cs="Times New Roman"/>
          <w:sz w:val="24"/>
          <w:szCs w:val="24"/>
        </w:rPr>
      </w:pPr>
      <w:r w:rsidRPr="00816989">
        <w:rPr>
          <w:rFonts w:ascii="Times New Roman" w:hAnsi="Times New Roman" w:cs="Times New Roman"/>
          <w:sz w:val="24"/>
          <w:szCs w:val="24"/>
        </w:rPr>
        <w:t>Chcemy przekazać fakty przedstawione w czytelny sposób ,tak aby czytelnik mógł sobie wyrobić opinię o stanie naszego samorządu.</w:t>
      </w:r>
    </w:p>
    <w:p w14:paraId="2B751826" w14:textId="77777777" w:rsidR="00A37E93" w:rsidRPr="00816989" w:rsidRDefault="00A37E93" w:rsidP="00A37E93">
      <w:pPr>
        <w:jc w:val="both"/>
        <w:rPr>
          <w:rFonts w:ascii="Times New Roman" w:hAnsi="Times New Roman" w:cs="Times New Roman"/>
          <w:sz w:val="24"/>
          <w:szCs w:val="24"/>
        </w:rPr>
      </w:pPr>
      <w:r w:rsidRPr="00816989">
        <w:rPr>
          <w:rFonts w:ascii="Times New Roman" w:hAnsi="Times New Roman" w:cs="Times New Roman"/>
          <w:sz w:val="24"/>
          <w:szCs w:val="24"/>
        </w:rPr>
        <w:t>Raport ten też jest również sprawozdaniem z pracy administracji publicznej.</w:t>
      </w:r>
    </w:p>
    <w:p w14:paraId="462C3003" w14:textId="77777777" w:rsidR="00A37E93" w:rsidRPr="00816989" w:rsidRDefault="00A37E93" w:rsidP="00A37E93">
      <w:pPr>
        <w:jc w:val="both"/>
        <w:rPr>
          <w:rFonts w:ascii="Times New Roman" w:hAnsi="Times New Roman" w:cs="Times New Roman"/>
          <w:sz w:val="24"/>
          <w:szCs w:val="24"/>
        </w:rPr>
      </w:pPr>
      <w:r w:rsidRPr="00816989">
        <w:rPr>
          <w:rFonts w:ascii="Times New Roman" w:hAnsi="Times New Roman" w:cs="Times New Roman"/>
          <w:sz w:val="24"/>
          <w:szCs w:val="24"/>
        </w:rPr>
        <w:t>Zakres działania gminy jest bardzo szeroki i obejmuje zadania od edukacji, opieki, przez inwestycje,  gospodarkę wodno-ściekową, mieszkaniową ochronę środowiska po kulturę, sport i rekreację.</w:t>
      </w:r>
    </w:p>
    <w:p w14:paraId="283AC480" w14:textId="77777777" w:rsidR="00A37E93" w:rsidRPr="00816989" w:rsidRDefault="00A37E93" w:rsidP="00A37E93">
      <w:pPr>
        <w:jc w:val="both"/>
        <w:rPr>
          <w:rFonts w:ascii="Times New Roman" w:hAnsi="Times New Roman" w:cs="Times New Roman"/>
          <w:sz w:val="24"/>
          <w:szCs w:val="24"/>
        </w:rPr>
      </w:pPr>
      <w:r w:rsidRPr="00816989">
        <w:rPr>
          <w:rFonts w:ascii="Times New Roman" w:hAnsi="Times New Roman" w:cs="Times New Roman"/>
          <w:sz w:val="24"/>
          <w:szCs w:val="24"/>
        </w:rPr>
        <w:t>Wszystkie działania  składają  się na jakość życia mieszkańców.</w:t>
      </w:r>
    </w:p>
    <w:p w14:paraId="71911B11" w14:textId="77777777" w:rsidR="00492FA8" w:rsidRPr="00816989" w:rsidRDefault="00492FA8" w:rsidP="00A37E93">
      <w:pPr>
        <w:tabs>
          <w:tab w:val="left" w:pos="2745"/>
        </w:tabs>
        <w:rPr>
          <w:rFonts w:ascii="Times New Roman" w:eastAsia="Times New Roman" w:hAnsi="Times New Roman" w:cs="Times New Roman"/>
          <w:b/>
          <w:sz w:val="24"/>
          <w:szCs w:val="24"/>
          <w:lang w:eastAsia="pl-PL"/>
        </w:rPr>
      </w:pPr>
    </w:p>
    <w:p w14:paraId="1C870704" w14:textId="78C07821" w:rsidR="00492FA8" w:rsidRDefault="00492FA8" w:rsidP="00A37E93">
      <w:pPr>
        <w:tabs>
          <w:tab w:val="left" w:pos="2745"/>
        </w:tabs>
        <w:rPr>
          <w:rFonts w:ascii="Times New Roman" w:eastAsia="Times New Roman" w:hAnsi="Times New Roman" w:cs="Times New Roman"/>
          <w:b/>
          <w:sz w:val="24"/>
          <w:szCs w:val="24"/>
          <w:lang w:eastAsia="pl-PL"/>
        </w:rPr>
      </w:pPr>
    </w:p>
    <w:p w14:paraId="0ACD804E" w14:textId="08BFDC9F" w:rsidR="00816989" w:rsidRDefault="00816989" w:rsidP="00A37E93">
      <w:pPr>
        <w:tabs>
          <w:tab w:val="left" w:pos="2745"/>
        </w:tabs>
        <w:rPr>
          <w:rFonts w:ascii="Times New Roman" w:eastAsia="Times New Roman" w:hAnsi="Times New Roman" w:cs="Times New Roman"/>
          <w:b/>
          <w:sz w:val="24"/>
          <w:szCs w:val="24"/>
          <w:lang w:eastAsia="pl-PL"/>
        </w:rPr>
      </w:pPr>
    </w:p>
    <w:p w14:paraId="437F80A6" w14:textId="0D7745B0" w:rsidR="00816989" w:rsidRDefault="00816989" w:rsidP="00A37E93">
      <w:pPr>
        <w:tabs>
          <w:tab w:val="left" w:pos="2745"/>
        </w:tabs>
        <w:rPr>
          <w:rFonts w:ascii="Times New Roman" w:eastAsia="Times New Roman" w:hAnsi="Times New Roman" w:cs="Times New Roman"/>
          <w:b/>
          <w:sz w:val="24"/>
          <w:szCs w:val="24"/>
          <w:lang w:eastAsia="pl-PL"/>
        </w:rPr>
      </w:pPr>
    </w:p>
    <w:p w14:paraId="33B91B33" w14:textId="5F553816" w:rsidR="00816989" w:rsidRDefault="00816989" w:rsidP="00A37E93">
      <w:pPr>
        <w:tabs>
          <w:tab w:val="left" w:pos="2745"/>
        </w:tabs>
        <w:rPr>
          <w:rFonts w:ascii="Times New Roman" w:eastAsia="Times New Roman" w:hAnsi="Times New Roman" w:cs="Times New Roman"/>
          <w:b/>
          <w:sz w:val="24"/>
          <w:szCs w:val="24"/>
          <w:lang w:eastAsia="pl-PL"/>
        </w:rPr>
      </w:pPr>
    </w:p>
    <w:p w14:paraId="6355858C" w14:textId="62F138BA" w:rsidR="00816989" w:rsidRDefault="00816989" w:rsidP="00A37E93">
      <w:pPr>
        <w:tabs>
          <w:tab w:val="left" w:pos="2745"/>
        </w:tabs>
        <w:rPr>
          <w:rFonts w:ascii="Times New Roman" w:eastAsia="Times New Roman" w:hAnsi="Times New Roman" w:cs="Times New Roman"/>
          <w:b/>
          <w:sz w:val="24"/>
          <w:szCs w:val="24"/>
          <w:lang w:eastAsia="pl-PL"/>
        </w:rPr>
      </w:pPr>
    </w:p>
    <w:p w14:paraId="5B1A34D9" w14:textId="176A5DA6" w:rsidR="00816989" w:rsidRDefault="00816989" w:rsidP="00A37E93">
      <w:pPr>
        <w:tabs>
          <w:tab w:val="left" w:pos="2745"/>
        </w:tabs>
        <w:rPr>
          <w:rFonts w:ascii="Times New Roman" w:eastAsia="Times New Roman" w:hAnsi="Times New Roman" w:cs="Times New Roman"/>
          <w:b/>
          <w:sz w:val="24"/>
          <w:szCs w:val="24"/>
          <w:lang w:eastAsia="pl-PL"/>
        </w:rPr>
      </w:pPr>
    </w:p>
    <w:p w14:paraId="66976399" w14:textId="58D4CA8F" w:rsidR="00816989" w:rsidRDefault="00816989" w:rsidP="00A37E93">
      <w:pPr>
        <w:tabs>
          <w:tab w:val="left" w:pos="2745"/>
        </w:tabs>
        <w:rPr>
          <w:rFonts w:ascii="Times New Roman" w:eastAsia="Times New Roman" w:hAnsi="Times New Roman" w:cs="Times New Roman"/>
          <w:b/>
          <w:sz w:val="24"/>
          <w:szCs w:val="24"/>
          <w:lang w:eastAsia="pl-PL"/>
        </w:rPr>
      </w:pPr>
    </w:p>
    <w:p w14:paraId="766BB1F4" w14:textId="1C96CDF6" w:rsidR="00816989" w:rsidRDefault="00816989" w:rsidP="00A37E93">
      <w:pPr>
        <w:tabs>
          <w:tab w:val="left" w:pos="2745"/>
        </w:tabs>
        <w:rPr>
          <w:rFonts w:ascii="Times New Roman" w:eastAsia="Times New Roman" w:hAnsi="Times New Roman" w:cs="Times New Roman"/>
          <w:b/>
          <w:sz w:val="24"/>
          <w:szCs w:val="24"/>
          <w:lang w:eastAsia="pl-PL"/>
        </w:rPr>
      </w:pPr>
    </w:p>
    <w:p w14:paraId="606814A2" w14:textId="13EC6285" w:rsidR="00816989" w:rsidRDefault="00816989" w:rsidP="00A37E93">
      <w:pPr>
        <w:tabs>
          <w:tab w:val="left" w:pos="2745"/>
        </w:tabs>
        <w:rPr>
          <w:rFonts w:ascii="Times New Roman" w:eastAsia="Times New Roman" w:hAnsi="Times New Roman" w:cs="Times New Roman"/>
          <w:b/>
          <w:sz w:val="24"/>
          <w:szCs w:val="24"/>
          <w:lang w:eastAsia="pl-PL"/>
        </w:rPr>
      </w:pPr>
    </w:p>
    <w:p w14:paraId="6E8C4FB8" w14:textId="17DB4A05" w:rsidR="00816989" w:rsidRDefault="00816989" w:rsidP="00A37E93">
      <w:pPr>
        <w:tabs>
          <w:tab w:val="left" w:pos="2745"/>
        </w:tabs>
        <w:rPr>
          <w:rFonts w:ascii="Times New Roman" w:eastAsia="Times New Roman" w:hAnsi="Times New Roman" w:cs="Times New Roman"/>
          <w:b/>
          <w:sz w:val="24"/>
          <w:szCs w:val="24"/>
          <w:lang w:eastAsia="pl-PL"/>
        </w:rPr>
      </w:pPr>
    </w:p>
    <w:p w14:paraId="52B3652D" w14:textId="473D5480" w:rsidR="00816989" w:rsidRDefault="00816989" w:rsidP="00A37E93">
      <w:pPr>
        <w:tabs>
          <w:tab w:val="left" w:pos="2745"/>
        </w:tabs>
        <w:rPr>
          <w:rFonts w:ascii="Times New Roman" w:eastAsia="Times New Roman" w:hAnsi="Times New Roman" w:cs="Times New Roman"/>
          <w:b/>
          <w:sz w:val="24"/>
          <w:szCs w:val="24"/>
          <w:lang w:eastAsia="pl-PL"/>
        </w:rPr>
      </w:pPr>
    </w:p>
    <w:p w14:paraId="16DF9495" w14:textId="77777777" w:rsidR="00816989" w:rsidRPr="00816989" w:rsidRDefault="00816989" w:rsidP="00A37E93">
      <w:pPr>
        <w:tabs>
          <w:tab w:val="left" w:pos="2745"/>
        </w:tabs>
        <w:rPr>
          <w:rFonts w:ascii="Times New Roman" w:eastAsia="Times New Roman" w:hAnsi="Times New Roman" w:cs="Times New Roman"/>
          <w:b/>
          <w:sz w:val="24"/>
          <w:szCs w:val="24"/>
          <w:lang w:eastAsia="pl-PL"/>
        </w:rPr>
      </w:pPr>
    </w:p>
    <w:p w14:paraId="0324DEAD" w14:textId="77777777" w:rsidR="00492FA8" w:rsidRPr="00816989" w:rsidRDefault="00492FA8" w:rsidP="00A37E93">
      <w:pPr>
        <w:tabs>
          <w:tab w:val="left" w:pos="2745"/>
        </w:tabs>
        <w:rPr>
          <w:rFonts w:ascii="Times New Roman" w:eastAsia="Times New Roman" w:hAnsi="Times New Roman" w:cs="Times New Roman"/>
          <w:b/>
          <w:sz w:val="24"/>
          <w:szCs w:val="24"/>
          <w:lang w:eastAsia="pl-PL"/>
        </w:rPr>
      </w:pPr>
    </w:p>
    <w:p w14:paraId="387F4B7F" w14:textId="77777777" w:rsidR="009E01CB" w:rsidRPr="00816989" w:rsidRDefault="009E01CB" w:rsidP="00A37E93">
      <w:pPr>
        <w:tabs>
          <w:tab w:val="left" w:pos="2745"/>
        </w:tabs>
        <w:rPr>
          <w:rFonts w:ascii="Times New Roman" w:hAnsi="Times New Roman" w:cs="Times New Roman"/>
          <w:sz w:val="24"/>
          <w:szCs w:val="24"/>
        </w:rPr>
      </w:pPr>
      <w:r w:rsidRPr="00816989">
        <w:rPr>
          <w:rFonts w:ascii="Times New Roman" w:eastAsia="Times New Roman" w:hAnsi="Times New Roman" w:cs="Times New Roman"/>
          <w:b/>
          <w:sz w:val="96"/>
          <w:szCs w:val="96"/>
          <w:lang w:eastAsia="pl-PL"/>
        </w:rPr>
        <w:t>2</w:t>
      </w:r>
      <w:r w:rsidRPr="00816989">
        <w:rPr>
          <w:rFonts w:ascii="Times New Roman" w:eastAsia="Times New Roman" w:hAnsi="Times New Roman" w:cs="Times New Roman"/>
          <w:b/>
          <w:sz w:val="24"/>
          <w:szCs w:val="24"/>
          <w:lang w:eastAsia="pl-PL"/>
        </w:rPr>
        <w:t xml:space="preserve">      </w:t>
      </w:r>
      <w:r w:rsidRPr="00816989">
        <w:rPr>
          <w:rFonts w:ascii="Times New Roman" w:eastAsia="Times New Roman" w:hAnsi="Times New Roman" w:cs="Times New Roman"/>
          <w:b/>
          <w:sz w:val="28"/>
          <w:szCs w:val="28"/>
          <w:lang w:eastAsia="pl-PL"/>
        </w:rPr>
        <w:t>Charakterystyka Gminy Ślemień</w:t>
      </w:r>
      <w:r w:rsidRPr="00816989">
        <w:rPr>
          <w:rFonts w:ascii="Times New Roman" w:eastAsia="Times New Roman" w:hAnsi="Times New Roman" w:cs="Times New Roman"/>
          <w:b/>
          <w:sz w:val="24"/>
          <w:szCs w:val="24"/>
          <w:lang w:eastAsia="pl-PL"/>
        </w:rPr>
        <w:t xml:space="preserve"> </w:t>
      </w:r>
    </w:p>
    <w:p w14:paraId="068006E8" w14:textId="777777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p>
    <w:p w14:paraId="7895AC7F" w14:textId="777777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p>
    <w:p w14:paraId="21078983" w14:textId="777777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 xml:space="preserve">Gmina Ślemień zlokalizowana jest w odległości ok. 14 km od Żywca, 40 km od Bielska Białej, 20 km od Suchej Beskidzkiej. W odległości około 28 km położony jest Korbielów, w którym znajduje się przejście graniczne południowej Polski. Gmina Ślemień zajmuje obszar </w:t>
      </w:r>
    </w:p>
    <w:p w14:paraId="3933265B" w14:textId="777777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 xml:space="preserve">45,87 km2, a liczba mieszkańców wynosi około 3500 osób. W skład Gminy wchodzą trzy miejscowości: Ślemień, Kocoń i Las. </w:t>
      </w:r>
    </w:p>
    <w:p w14:paraId="7A533AA3" w14:textId="2F590BD2"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Gmina jest dobrze skomunikowana z sąsiednimi terenami. Sieć drogową stanowi odcinek drogi wojewódzkiej o długości 8.6 km, 10.7 km dróg powiatowych oraz 36.0 km dróg gminnych. Przez teren gminy przebiega droga wojewódzka DW946 Oczków - Sucha Beskidzka oraz trzy odcinki dróg powiatowych. Komunikację gminną i międzygminną zapewniają lokalni prywatni przewoźnicy. Na terenie gminy nie ma linii kolejowyc</w:t>
      </w:r>
      <w:r w:rsidR="00DD1B8A">
        <w:rPr>
          <w:rFonts w:ascii="Times New Roman" w:eastAsia="Times New Roman" w:hAnsi="Times New Roman" w:cs="Times New Roman"/>
          <w:sz w:val="24"/>
          <w:szCs w:val="24"/>
          <w:lang w:eastAsia="pl-PL"/>
        </w:rPr>
        <w:t>h.</w:t>
      </w:r>
    </w:p>
    <w:p w14:paraId="65FD674A" w14:textId="777777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Atutem regionu są walory krajobrazowe, bogate dziedzictwo kulturowe oraz szereg miejsc wartych zobaczenia.</w:t>
      </w:r>
    </w:p>
    <w:p w14:paraId="45706743" w14:textId="777777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Siedziba Urzędu Gminy znajduje się w Ślemieniu.</w:t>
      </w:r>
    </w:p>
    <w:p w14:paraId="043645F7" w14:textId="777777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p>
    <w:p w14:paraId="3126D94B" w14:textId="777777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p>
    <w:p w14:paraId="3A6ACD71" w14:textId="49F2EC78"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Liczba ludności  3</w:t>
      </w:r>
      <w:r w:rsidR="00DD1B8A">
        <w:rPr>
          <w:rFonts w:ascii="Times New Roman" w:eastAsia="Times New Roman" w:hAnsi="Times New Roman" w:cs="Times New Roman"/>
          <w:sz w:val="24"/>
          <w:szCs w:val="24"/>
          <w:lang w:eastAsia="pl-PL"/>
        </w:rPr>
        <w:t>496</w:t>
      </w:r>
      <w:r w:rsidRPr="00816989">
        <w:rPr>
          <w:rFonts w:ascii="Times New Roman" w:eastAsia="Times New Roman" w:hAnsi="Times New Roman" w:cs="Times New Roman"/>
          <w:sz w:val="24"/>
          <w:szCs w:val="24"/>
          <w:lang w:eastAsia="pl-PL"/>
        </w:rPr>
        <w:t>.</w:t>
      </w:r>
    </w:p>
    <w:p w14:paraId="2E582E8F" w14:textId="66775493"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Liczba gospodarstw rolnych  7</w:t>
      </w:r>
      <w:r w:rsidR="00077456" w:rsidRPr="00816989">
        <w:rPr>
          <w:rFonts w:ascii="Times New Roman" w:eastAsia="Times New Roman" w:hAnsi="Times New Roman" w:cs="Times New Roman"/>
          <w:sz w:val="24"/>
          <w:szCs w:val="24"/>
          <w:lang w:eastAsia="pl-PL"/>
        </w:rPr>
        <w:t>4</w:t>
      </w:r>
      <w:r w:rsidR="003D02A6">
        <w:rPr>
          <w:rFonts w:ascii="Times New Roman" w:eastAsia="Times New Roman" w:hAnsi="Times New Roman" w:cs="Times New Roman"/>
          <w:sz w:val="24"/>
          <w:szCs w:val="24"/>
          <w:lang w:eastAsia="pl-PL"/>
        </w:rPr>
        <w:t>2</w:t>
      </w:r>
      <w:r w:rsidRPr="00816989">
        <w:rPr>
          <w:rFonts w:ascii="Times New Roman" w:eastAsia="Times New Roman" w:hAnsi="Times New Roman" w:cs="Times New Roman"/>
          <w:sz w:val="24"/>
          <w:szCs w:val="24"/>
          <w:lang w:eastAsia="pl-PL"/>
        </w:rPr>
        <w:t>.</w:t>
      </w:r>
    </w:p>
    <w:p w14:paraId="07FEFADF" w14:textId="6169CCAC"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Liczba podmiotów gospodarczych działających na terenie gminy  1</w:t>
      </w:r>
      <w:r w:rsidR="00B45796">
        <w:rPr>
          <w:rFonts w:ascii="Times New Roman" w:eastAsia="Times New Roman" w:hAnsi="Times New Roman" w:cs="Times New Roman"/>
          <w:sz w:val="24"/>
          <w:szCs w:val="24"/>
          <w:lang w:eastAsia="pl-PL"/>
        </w:rPr>
        <w:t>46</w:t>
      </w:r>
      <w:r w:rsidRPr="00816989">
        <w:rPr>
          <w:rFonts w:ascii="Times New Roman" w:eastAsia="Times New Roman" w:hAnsi="Times New Roman" w:cs="Times New Roman"/>
          <w:sz w:val="24"/>
          <w:szCs w:val="24"/>
          <w:lang w:eastAsia="pl-PL"/>
        </w:rPr>
        <w:t>.</w:t>
      </w:r>
    </w:p>
    <w:p w14:paraId="5BEAE519" w14:textId="03ECB681"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Liczba zarejestrowanych bezrobotnych -wg stanu na  dzień 31.12.20</w:t>
      </w:r>
      <w:r w:rsidR="00C51A42">
        <w:rPr>
          <w:rFonts w:ascii="Times New Roman" w:eastAsia="Times New Roman" w:hAnsi="Times New Roman" w:cs="Times New Roman"/>
          <w:sz w:val="24"/>
          <w:szCs w:val="24"/>
          <w:lang w:eastAsia="pl-PL"/>
        </w:rPr>
        <w:t>20</w:t>
      </w:r>
      <w:r w:rsidRPr="00816989">
        <w:rPr>
          <w:rFonts w:ascii="Times New Roman" w:eastAsia="Times New Roman" w:hAnsi="Times New Roman" w:cs="Times New Roman"/>
          <w:sz w:val="24"/>
          <w:szCs w:val="24"/>
          <w:lang w:eastAsia="pl-PL"/>
        </w:rPr>
        <w:t xml:space="preserve">r. - </w:t>
      </w:r>
      <w:r w:rsidR="00C51A42">
        <w:rPr>
          <w:rFonts w:ascii="Times New Roman" w:eastAsia="Times New Roman" w:hAnsi="Times New Roman" w:cs="Times New Roman"/>
          <w:sz w:val="24"/>
          <w:szCs w:val="24"/>
          <w:lang w:eastAsia="pl-PL"/>
        </w:rPr>
        <w:t>93</w:t>
      </w:r>
      <w:r w:rsidRPr="00816989">
        <w:rPr>
          <w:rFonts w:ascii="Times New Roman" w:eastAsia="Times New Roman" w:hAnsi="Times New Roman" w:cs="Times New Roman"/>
          <w:sz w:val="24"/>
          <w:szCs w:val="24"/>
          <w:lang w:eastAsia="pl-PL"/>
        </w:rPr>
        <w:t xml:space="preserve"> osób.</w:t>
      </w:r>
    </w:p>
    <w:p w14:paraId="5D63D0BD" w14:textId="3033C224"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 xml:space="preserve">w tym kobiet </w:t>
      </w:r>
      <w:r w:rsidR="00C51A42">
        <w:rPr>
          <w:rFonts w:ascii="Times New Roman" w:eastAsia="Times New Roman" w:hAnsi="Times New Roman" w:cs="Times New Roman"/>
          <w:sz w:val="24"/>
          <w:szCs w:val="24"/>
          <w:lang w:eastAsia="pl-PL"/>
        </w:rPr>
        <w:t>51</w:t>
      </w:r>
      <w:r w:rsidRPr="00816989">
        <w:rPr>
          <w:rFonts w:ascii="Times New Roman" w:eastAsia="Times New Roman" w:hAnsi="Times New Roman" w:cs="Times New Roman"/>
          <w:sz w:val="24"/>
          <w:szCs w:val="24"/>
          <w:lang w:eastAsia="pl-PL"/>
        </w:rPr>
        <w:t xml:space="preserve"> -  mężczyzn </w:t>
      </w:r>
      <w:r w:rsidR="00C51A42">
        <w:rPr>
          <w:rFonts w:ascii="Times New Roman" w:eastAsia="Times New Roman" w:hAnsi="Times New Roman" w:cs="Times New Roman"/>
          <w:sz w:val="24"/>
          <w:szCs w:val="24"/>
          <w:lang w:eastAsia="pl-PL"/>
        </w:rPr>
        <w:t>42</w:t>
      </w:r>
      <w:r w:rsidRPr="00816989">
        <w:rPr>
          <w:rFonts w:ascii="Times New Roman" w:eastAsia="Times New Roman" w:hAnsi="Times New Roman" w:cs="Times New Roman"/>
          <w:sz w:val="24"/>
          <w:szCs w:val="24"/>
          <w:lang w:eastAsia="pl-PL"/>
        </w:rPr>
        <w:t xml:space="preserve">  z prawem do zasiłku 1</w:t>
      </w:r>
      <w:r w:rsidR="00C51A42">
        <w:rPr>
          <w:rFonts w:ascii="Times New Roman" w:eastAsia="Times New Roman" w:hAnsi="Times New Roman" w:cs="Times New Roman"/>
          <w:sz w:val="24"/>
          <w:szCs w:val="24"/>
          <w:lang w:eastAsia="pl-PL"/>
        </w:rPr>
        <w:t>7</w:t>
      </w:r>
      <w:r w:rsidRPr="00816989">
        <w:rPr>
          <w:rFonts w:ascii="Times New Roman" w:eastAsia="Times New Roman" w:hAnsi="Times New Roman" w:cs="Times New Roman"/>
          <w:sz w:val="24"/>
          <w:szCs w:val="24"/>
          <w:lang w:eastAsia="pl-PL"/>
        </w:rPr>
        <w:t xml:space="preserve"> osób.</w:t>
      </w:r>
    </w:p>
    <w:p w14:paraId="594BC8A3" w14:textId="21E11BFE"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 xml:space="preserve">Długotrwale bezrobotni – </w:t>
      </w:r>
      <w:r w:rsidR="00C51A42">
        <w:rPr>
          <w:rFonts w:ascii="Times New Roman" w:eastAsia="Times New Roman" w:hAnsi="Times New Roman" w:cs="Times New Roman"/>
          <w:sz w:val="24"/>
          <w:szCs w:val="24"/>
          <w:lang w:eastAsia="pl-PL"/>
        </w:rPr>
        <w:t>45</w:t>
      </w:r>
      <w:r w:rsidRPr="00816989">
        <w:rPr>
          <w:rFonts w:ascii="Times New Roman" w:eastAsia="Times New Roman" w:hAnsi="Times New Roman" w:cs="Times New Roman"/>
          <w:sz w:val="24"/>
          <w:szCs w:val="24"/>
          <w:lang w:eastAsia="pl-PL"/>
        </w:rPr>
        <w:t xml:space="preserve"> osób.</w:t>
      </w:r>
    </w:p>
    <w:p w14:paraId="4B5CF738" w14:textId="6F917803"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Liczba dzieci w gminnych placówkach oświatowych</w:t>
      </w:r>
      <w:r w:rsidR="00DC62B2" w:rsidRPr="00816989">
        <w:rPr>
          <w:rFonts w:ascii="Times New Roman" w:eastAsia="Times New Roman" w:hAnsi="Times New Roman" w:cs="Times New Roman"/>
          <w:sz w:val="24"/>
          <w:szCs w:val="24"/>
          <w:lang w:eastAsia="pl-PL"/>
        </w:rPr>
        <w:t xml:space="preserve"> /szkoła i przedszkola/ -40</w:t>
      </w:r>
      <w:r w:rsidR="00DD72DF">
        <w:rPr>
          <w:rFonts w:ascii="Times New Roman" w:eastAsia="Times New Roman" w:hAnsi="Times New Roman" w:cs="Times New Roman"/>
          <w:sz w:val="24"/>
          <w:szCs w:val="24"/>
          <w:lang w:eastAsia="pl-PL"/>
        </w:rPr>
        <w:t>3</w:t>
      </w:r>
    </w:p>
    <w:p w14:paraId="48850FA9" w14:textId="22BEA277" w:rsidR="009E01CB" w:rsidRPr="00816989" w:rsidRDefault="009E01CB" w:rsidP="009E01CB">
      <w:pPr>
        <w:spacing w:after="0" w:line="240" w:lineRule="auto"/>
        <w:jc w:val="both"/>
        <w:rPr>
          <w:rFonts w:ascii="Times New Roman" w:eastAsia="Times New Roman" w:hAnsi="Times New Roman" w:cs="Times New Roman"/>
          <w:sz w:val="24"/>
          <w:szCs w:val="24"/>
          <w:lang w:eastAsia="pl-PL"/>
        </w:rPr>
      </w:pPr>
      <w:r w:rsidRPr="00816989">
        <w:rPr>
          <w:rFonts w:ascii="Times New Roman" w:eastAsia="Times New Roman" w:hAnsi="Times New Roman" w:cs="Times New Roman"/>
          <w:sz w:val="24"/>
          <w:szCs w:val="24"/>
          <w:lang w:eastAsia="pl-PL"/>
        </w:rPr>
        <w:t>Liczba miejsc noclegowych 4</w:t>
      </w:r>
      <w:r w:rsidR="00DD1B8A">
        <w:rPr>
          <w:rFonts w:ascii="Times New Roman" w:eastAsia="Times New Roman" w:hAnsi="Times New Roman" w:cs="Times New Roman"/>
          <w:sz w:val="24"/>
          <w:szCs w:val="24"/>
          <w:lang w:eastAsia="pl-PL"/>
        </w:rPr>
        <w:t>7</w:t>
      </w:r>
      <w:r w:rsidRPr="00816989">
        <w:rPr>
          <w:rFonts w:ascii="Times New Roman" w:eastAsia="Times New Roman" w:hAnsi="Times New Roman" w:cs="Times New Roman"/>
          <w:sz w:val="24"/>
          <w:szCs w:val="24"/>
          <w:lang w:eastAsia="pl-PL"/>
        </w:rPr>
        <w:t xml:space="preserve"> w  tym agroturystykach działających na terenie gminy </w:t>
      </w:r>
      <w:r w:rsidR="00DD1B8A">
        <w:rPr>
          <w:rFonts w:ascii="Times New Roman" w:eastAsia="Times New Roman" w:hAnsi="Times New Roman" w:cs="Times New Roman"/>
          <w:sz w:val="24"/>
          <w:szCs w:val="24"/>
          <w:lang w:eastAsia="pl-PL"/>
        </w:rPr>
        <w:t>15</w:t>
      </w:r>
      <w:r w:rsidRPr="00816989">
        <w:rPr>
          <w:rFonts w:ascii="Times New Roman" w:eastAsia="Times New Roman" w:hAnsi="Times New Roman" w:cs="Times New Roman"/>
          <w:sz w:val="24"/>
          <w:szCs w:val="24"/>
          <w:lang w:eastAsia="pl-PL"/>
        </w:rPr>
        <w:t>.</w:t>
      </w:r>
    </w:p>
    <w:p w14:paraId="33B6AAF3" w14:textId="77777777" w:rsidR="009E01CB" w:rsidRPr="00816989" w:rsidRDefault="009E01CB" w:rsidP="009E01CB">
      <w:pPr>
        <w:rPr>
          <w:rFonts w:ascii="Times New Roman" w:hAnsi="Times New Roman" w:cs="Times New Roman"/>
          <w:sz w:val="24"/>
          <w:szCs w:val="24"/>
        </w:rPr>
      </w:pPr>
    </w:p>
    <w:p w14:paraId="165193F2" w14:textId="718C3881" w:rsidR="00781CEA" w:rsidRDefault="00781CEA" w:rsidP="00276362"/>
    <w:p w14:paraId="2B6090F8" w14:textId="32A64759" w:rsidR="00816989" w:rsidRDefault="00816989" w:rsidP="00276362"/>
    <w:p w14:paraId="300BDF39" w14:textId="527F68E5" w:rsidR="00816989" w:rsidRDefault="00816989" w:rsidP="00276362"/>
    <w:p w14:paraId="7CE7F533" w14:textId="69B6A7D3" w:rsidR="00816989" w:rsidRDefault="00816989" w:rsidP="00276362"/>
    <w:p w14:paraId="1F514510" w14:textId="0BD33083" w:rsidR="00816989" w:rsidRDefault="00816989" w:rsidP="00276362"/>
    <w:p w14:paraId="3FF8BFD2" w14:textId="44E3B7E7" w:rsidR="00816989" w:rsidRDefault="00816989" w:rsidP="00276362"/>
    <w:p w14:paraId="6F12DFDF" w14:textId="42236EBD" w:rsidR="00816989" w:rsidRDefault="00816989" w:rsidP="00276362"/>
    <w:p w14:paraId="645C24E5" w14:textId="3E005609" w:rsidR="00816989" w:rsidRDefault="00816989" w:rsidP="00276362"/>
    <w:p w14:paraId="2DF15FE0" w14:textId="1FF7EE97" w:rsidR="00816989" w:rsidRDefault="00816989" w:rsidP="00276362"/>
    <w:p w14:paraId="0588E502" w14:textId="6FC64282" w:rsidR="00816989" w:rsidRDefault="00816989" w:rsidP="00276362"/>
    <w:p w14:paraId="23F26BB1" w14:textId="261A1F86" w:rsidR="00816989" w:rsidRDefault="00816989" w:rsidP="00276362"/>
    <w:p w14:paraId="61A7E68A" w14:textId="77777777" w:rsidR="00781CEA" w:rsidRPr="00816989" w:rsidRDefault="00781CEA" w:rsidP="00816989">
      <w:pPr>
        <w:jc w:val="both"/>
        <w:rPr>
          <w:rFonts w:ascii="Times New Roman" w:hAnsi="Times New Roman" w:cs="Times New Roman"/>
          <w:sz w:val="28"/>
          <w:szCs w:val="28"/>
        </w:rPr>
      </w:pPr>
      <w:r w:rsidRPr="00816989">
        <w:rPr>
          <w:rFonts w:ascii="Times New Roman" w:hAnsi="Times New Roman" w:cs="Times New Roman"/>
          <w:sz w:val="96"/>
          <w:szCs w:val="96"/>
        </w:rPr>
        <w:t>3</w:t>
      </w:r>
      <w:r w:rsidRPr="00816989">
        <w:rPr>
          <w:rFonts w:ascii="Times New Roman" w:hAnsi="Times New Roman" w:cs="Times New Roman"/>
          <w:sz w:val="24"/>
          <w:szCs w:val="24"/>
        </w:rPr>
        <w:t xml:space="preserve">        </w:t>
      </w:r>
      <w:r w:rsidRPr="00816989">
        <w:rPr>
          <w:rFonts w:ascii="Times New Roman" w:hAnsi="Times New Roman" w:cs="Times New Roman"/>
          <w:b/>
          <w:bCs/>
          <w:sz w:val="28"/>
          <w:szCs w:val="28"/>
        </w:rPr>
        <w:t>Szanowni Państwo,</w:t>
      </w:r>
    </w:p>
    <w:p w14:paraId="01442124" w14:textId="7669E3EF"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 xml:space="preserve"> Z perspektywy minionego roku ,uważam, że był to rok bardzo pracowity i niezwykle ważny dla naszego samorządu.</w:t>
      </w:r>
    </w:p>
    <w:p w14:paraId="2DB80FDC" w14:textId="575A518B"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 xml:space="preserve">Z sukcesem zrealizowano znaczące i trudne przedsięwzięcia m.in. inwestycje drogowe, budowa chodników. </w:t>
      </w:r>
    </w:p>
    <w:p w14:paraId="09454417" w14:textId="127EBF8F"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 xml:space="preserve"> Aktywnie angażowaliśmy się w ochronę środowiska:  usuwaliśmy azbest, wspieraliśmy  proekologiczne inwestycje mieszkańców, wymienialiśmy źródła ciepła na bardziej przyjazne środowisku. </w:t>
      </w:r>
    </w:p>
    <w:p w14:paraId="4151EB2D" w14:textId="77777777"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Zmiany  w naszej gminie to również zasługa Państwa. Fundusze sołeckie zintegrowały społeczności  wiejskie, które wspólnie decydowały o przeznaczeniu środków finansowych.</w:t>
      </w:r>
    </w:p>
    <w:p w14:paraId="7EB8041C" w14:textId="77777777" w:rsidR="00781CEA" w:rsidRPr="000E769E" w:rsidRDefault="00781CEA" w:rsidP="00816989">
      <w:pPr>
        <w:jc w:val="both"/>
        <w:rPr>
          <w:rFonts w:ascii="Times New Roman" w:hAnsi="Times New Roman" w:cs="Times New Roman"/>
          <w:sz w:val="24"/>
          <w:szCs w:val="24"/>
        </w:rPr>
      </w:pPr>
    </w:p>
    <w:p w14:paraId="748297C3" w14:textId="3C26C8C1"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Drodzy Mieszkańcy naszej Gminy,</w:t>
      </w:r>
    </w:p>
    <w:p w14:paraId="5104FBC4" w14:textId="4163738E"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Na dowód będący podsumowaniem naszej pracy ,oddaję w Wasze ręce Raport o stanie Gminy Ślemień. Jest to dokument będący zestawieniem obiektywnych  danych pozwalających ocenić i przeanalizować  różne zagadnienia, związane z rozwojem społeczno-gospodarczym Gminy Ślemień na przestrzeni minionego roku.</w:t>
      </w:r>
    </w:p>
    <w:p w14:paraId="473B65A5" w14:textId="1F54D6E5"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Dziękuję za miniony czas, za pomoc Państwa, partnerską współpracę ,zaangażowanie i dbałość o nasze wspólne dobro.</w:t>
      </w:r>
    </w:p>
    <w:p w14:paraId="4CB743CE" w14:textId="77777777"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Raport opracowano w oparciu o materiały źródłowe udostępnione przez  pracowników Urzędu Gminy Ślemień oraz jednostek organizacyjnych.</w:t>
      </w:r>
    </w:p>
    <w:p w14:paraId="2DB12003" w14:textId="6D186005" w:rsidR="00781CEA" w:rsidRPr="000E769E" w:rsidRDefault="00781CEA" w:rsidP="00816989">
      <w:pPr>
        <w:jc w:val="both"/>
        <w:rPr>
          <w:rFonts w:ascii="Times New Roman" w:hAnsi="Times New Roman" w:cs="Times New Roman"/>
          <w:sz w:val="24"/>
          <w:szCs w:val="24"/>
        </w:rPr>
      </w:pPr>
      <w:r w:rsidRPr="000E769E">
        <w:rPr>
          <w:rFonts w:ascii="Times New Roman" w:hAnsi="Times New Roman" w:cs="Times New Roman"/>
          <w:sz w:val="24"/>
          <w:szCs w:val="24"/>
        </w:rPr>
        <w:t>Raport o stanie gminy  za 20</w:t>
      </w:r>
      <w:r w:rsidR="00DD1B8A" w:rsidRPr="000E769E">
        <w:rPr>
          <w:rFonts w:ascii="Times New Roman" w:hAnsi="Times New Roman" w:cs="Times New Roman"/>
          <w:sz w:val="24"/>
          <w:szCs w:val="24"/>
        </w:rPr>
        <w:t>20</w:t>
      </w:r>
      <w:r w:rsidRPr="000E769E">
        <w:rPr>
          <w:rFonts w:ascii="Times New Roman" w:hAnsi="Times New Roman" w:cs="Times New Roman"/>
          <w:sz w:val="24"/>
          <w:szCs w:val="24"/>
        </w:rPr>
        <w:t>r. zawiera dane na dzień 31 grudnia 20</w:t>
      </w:r>
      <w:r w:rsidR="00DD1B8A" w:rsidRPr="000E769E">
        <w:rPr>
          <w:rFonts w:ascii="Times New Roman" w:hAnsi="Times New Roman" w:cs="Times New Roman"/>
          <w:sz w:val="24"/>
          <w:szCs w:val="24"/>
        </w:rPr>
        <w:t>20</w:t>
      </w:r>
      <w:r w:rsidRPr="000E769E">
        <w:rPr>
          <w:rFonts w:ascii="Times New Roman" w:hAnsi="Times New Roman" w:cs="Times New Roman"/>
          <w:sz w:val="24"/>
          <w:szCs w:val="24"/>
        </w:rPr>
        <w:t>r.</w:t>
      </w:r>
    </w:p>
    <w:p w14:paraId="7F25D553" w14:textId="233D1E3D" w:rsidR="00781CEA" w:rsidRPr="000E769E" w:rsidRDefault="00781CEA" w:rsidP="00816989">
      <w:pPr>
        <w:jc w:val="both"/>
        <w:rPr>
          <w:rFonts w:ascii="Times New Roman" w:hAnsi="Times New Roman" w:cs="Times New Roman"/>
          <w:color w:val="FF0000"/>
          <w:sz w:val="24"/>
          <w:szCs w:val="24"/>
        </w:rPr>
      </w:pPr>
      <w:r w:rsidRPr="000E769E">
        <w:rPr>
          <w:rFonts w:ascii="Times New Roman" w:hAnsi="Times New Roman" w:cs="Times New Roman"/>
          <w:sz w:val="24"/>
          <w:szCs w:val="24"/>
        </w:rPr>
        <w:t xml:space="preserve">W następnej kadencji czekają na nas kolejne wyzwania wiem, że przy dobrej współpracy z radnymi oraz Państwa uda nam się osiągnąć nasz wspólny cel, którym jest przywrócenie do świetności budynków użyteczności publicznej oraz </w:t>
      </w:r>
      <w:r w:rsidR="00424F15" w:rsidRPr="000E769E">
        <w:rPr>
          <w:rFonts w:ascii="Times New Roman" w:hAnsi="Times New Roman" w:cs="Times New Roman"/>
          <w:sz w:val="24"/>
          <w:szCs w:val="24"/>
        </w:rPr>
        <w:t>wizerunku gminy.</w:t>
      </w:r>
    </w:p>
    <w:p w14:paraId="11B21021" w14:textId="77777777" w:rsidR="00276362" w:rsidRPr="000E769E" w:rsidRDefault="00276362" w:rsidP="00276362">
      <w:pPr>
        <w:rPr>
          <w:sz w:val="24"/>
          <w:szCs w:val="24"/>
        </w:rPr>
      </w:pPr>
    </w:p>
    <w:p w14:paraId="77216EF1" w14:textId="77777777" w:rsidR="00276362" w:rsidRPr="000E769E" w:rsidRDefault="00276362" w:rsidP="00276362">
      <w:pPr>
        <w:rPr>
          <w:sz w:val="24"/>
          <w:szCs w:val="24"/>
        </w:rPr>
      </w:pPr>
    </w:p>
    <w:p w14:paraId="58AA1327" w14:textId="3A04B81E" w:rsidR="00276362" w:rsidRPr="000E769E" w:rsidRDefault="00276362" w:rsidP="00276362">
      <w:pPr>
        <w:rPr>
          <w:sz w:val="24"/>
          <w:szCs w:val="24"/>
        </w:rPr>
      </w:pPr>
    </w:p>
    <w:p w14:paraId="62182678" w14:textId="5388C60C" w:rsidR="00781CEA" w:rsidRDefault="00781CEA" w:rsidP="00276362"/>
    <w:p w14:paraId="4122AF3F" w14:textId="1A53E90E" w:rsidR="00781CEA" w:rsidRDefault="00781CEA" w:rsidP="00276362"/>
    <w:p w14:paraId="20207828" w14:textId="18AE679B" w:rsidR="00816989" w:rsidRDefault="00816989" w:rsidP="00276362"/>
    <w:p w14:paraId="75C96D50" w14:textId="4B738541" w:rsidR="00816989" w:rsidRDefault="00816989" w:rsidP="00276362"/>
    <w:p w14:paraId="0FADA5E6" w14:textId="77777777" w:rsidR="003B13F1" w:rsidRPr="00816989" w:rsidRDefault="003B13F1" w:rsidP="003B13F1">
      <w:pPr>
        <w:rPr>
          <w:rFonts w:ascii="Times New Roman" w:hAnsi="Times New Roman" w:cs="Times New Roman"/>
          <w:b/>
          <w:bCs/>
          <w:sz w:val="28"/>
          <w:szCs w:val="28"/>
        </w:rPr>
      </w:pPr>
      <w:r w:rsidRPr="00816989">
        <w:rPr>
          <w:rFonts w:ascii="Times New Roman" w:hAnsi="Times New Roman" w:cs="Times New Roman"/>
          <w:sz w:val="96"/>
          <w:szCs w:val="96"/>
        </w:rPr>
        <w:t>4</w:t>
      </w:r>
      <w:r w:rsidRPr="00816989">
        <w:rPr>
          <w:rFonts w:ascii="Times New Roman" w:hAnsi="Times New Roman" w:cs="Times New Roman"/>
          <w:sz w:val="24"/>
          <w:szCs w:val="24"/>
        </w:rPr>
        <w:tab/>
      </w:r>
      <w:r w:rsidRPr="00816989">
        <w:rPr>
          <w:rFonts w:ascii="Times New Roman" w:hAnsi="Times New Roman" w:cs="Times New Roman"/>
          <w:b/>
          <w:bCs/>
          <w:sz w:val="28"/>
          <w:szCs w:val="28"/>
        </w:rPr>
        <w:t xml:space="preserve">     Zadania   Rady Gminy w  Ślemieniu</w:t>
      </w:r>
    </w:p>
    <w:p w14:paraId="13C21D28" w14:textId="77777777" w:rsidR="003B13F1" w:rsidRPr="00E50EE9" w:rsidRDefault="003B13F1" w:rsidP="003B13F1">
      <w:pPr>
        <w:rPr>
          <w:rFonts w:ascii="Times New Roman" w:hAnsi="Times New Roman" w:cs="Times New Roman"/>
          <w:b/>
          <w:bCs/>
          <w:sz w:val="24"/>
          <w:szCs w:val="24"/>
        </w:rPr>
      </w:pPr>
      <w:r w:rsidRPr="00E50EE9">
        <w:rPr>
          <w:rFonts w:ascii="Times New Roman" w:hAnsi="Times New Roman" w:cs="Times New Roman"/>
          <w:b/>
          <w:bCs/>
          <w:sz w:val="24"/>
          <w:szCs w:val="24"/>
        </w:rPr>
        <w:t xml:space="preserve">                  Kadencja 2018-2023</w:t>
      </w:r>
    </w:p>
    <w:p w14:paraId="18E54EA4" w14:textId="77777777" w:rsidR="003B13F1" w:rsidRPr="00816989" w:rsidRDefault="003B13F1" w:rsidP="003B13F1">
      <w:pPr>
        <w:jc w:val="both"/>
        <w:rPr>
          <w:rFonts w:ascii="Times New Roman" w:hAnsi="Times New Roman" w:cs="Times New Roman"/>
          <w:sz w:val="24"/>
          <w:szCs w:val="24"/>
        </w:rPr>
      </w:pPr>
    </w:p>
    <w:p w14:paraId="3006AB84"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Rada Gminy jest organem stanowiącym i kontrolnym gminy. Rada gminy kontroluje działalność wójta, gminnych jednostek organizacyjnych oraz jednostek pomocniczych.</w:t>
      </w:r>
    </w:p>
    <w:p w14:paraId="0AEEBACD" w14:textId="77777777" w:rsidR="003B13F1" w:rsidRPr="00816989" w:rsidRDefault="003B13F1" w:rsidP="003B13F1">
      <w:pPr>
        <w:jc w:val="both"/>
        <w:rPr>
          <w:rFonts w:ascii="Times New Roman" w:hAnsi="Times New Roman" w:cs="Times New Roman"/>
          <w:sz w:val="24"/>
          <w:szCs w:val="24"/>
        </w:rPr>
      </w:pPr>
    </w:p>
    <w:p w14:paraId="038107C5"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Zakres zadań i kompetencji precyzuje ustawa o samorządzie gminnym.</w:t>
      </w:r>
    </w:p>
    <w:p w14:paraId="0813B403"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Radni wybierani byli w wyborach powszechnych na okres 5 lat.</w:t>
      </w:r>
    </w:p>
    <w:p w14:paraId="76ED8757"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Rada Gminy Ślemień liczy 15 radnych z 15 okręgów wyborczych /łącznie 3 sołectwa/.</w:t>
      </w:r>
    </w:p>
    <w:p w14:paraId="116E13E9"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Radni ze swojego grona wyłonili Przewodniczącego Rady Gminy Pana Jarosława Jurczak oraz Wiceprzewodniczącego Pana Arkadiusza Kania.</w:t>
      </w:r>
    </w:p>
    <w:p w14:paraId="46FE9C7F"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Rada gminy wypełniając ustawowy i statutowy  obowiązek ,powołała 6 Komisji rady gminy tj. Komisję Rewizyjną, Komisję Budżetową Polityki Gospodarczej i  Społecznej ,Komisję Oświaty Kultury ,Sportu i Turystyki, Komisję Bezpieczeństwa  Porządku Publicznego i Ochrony Przeciwpożarowej, Komisję ds. Ekologii i Rolnictwa, Komisję skarg, wniosków i petycji.</w:t>
      </w:r>
    </w:p>
    <w:p w14:paraId="30C69F96"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 xml:space="preserve">Rada gminy jak i stałe komisje działały w oparciu o zatwierdzony roczny plan pracy. </w:t>
      </w:r>
    </w:p>
    <w:p w14:paraId="4EE5031A" w14:textId="00D3D6F1"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Rada Gminy w Ślemieniu  obradowała na 1</w:t>
      </w:r>
      <w:r w:rsidR="0002792C">
        <w:rPr>
          <w:rFonts w:ascii="Times New Roman" w:hAnsi="Times New Roman" w:cs="Times New Roman"/>
          <w:sz w:val="24"/>
          <w:szCs w:val="24"/>
        </w:rPr>
        <w:t>1</w:t>
      </w:r>
      <w:r w:rsidRPr="00816989">
        <w:rPr>
          <w:rFonts w:ascii="Times New Roman" w:hAnsi="Times New Roman" w:cs="Times New Roman"/>
          <w:sz w:val="24"/>
          <w:szCs w:val="24"/>
        </w:rPr>
        <w:t xml:space="preserve"> sesjach. Do Rady Gminy  wpłynęło 7</w:t>
      </w:r>
      <w:r w:rsidR="00E108BF">
        <w:rPr>
          <w:rFonts w:ascii="Times New Roman" w:hAnsi="Times New Roman" w:cs="Times New Roman"/>
          <w:sz w:val="24"/>
          <w:szCs w:val="24"/>
        </w:rPr>
        <w:t>2</w:t>
      </w:r>
      <w:r w:rsidRPr="00816989">
        <w:rPr>
          <w:rFonts w:ascii="Times New Roman" w:hAnsi="Times New Roman" w:cs="Times New Roman"/>
          <w:sz w:val="24"/>
          <w:szCs w:val="24"/>
        </w:rPr>
        <w:t xml:space="preserve"> projekt</w:t>
      </w:r>
      <w:r w:rsidR="00E108BF">
        <w:rPr>
          <w:rFonts w:ascii="Times New Roman" w:hAnsi="Times New Roman" w:cs="Times New Roman"/>
          <w:sz w:val="24"/>
          <w:szCs w:val="24"/>
        </w:rPr>
        <w:t>y</w:t>
      </w:r>
      <w:r w:rsidRPr="00816989">
        <w:rPr>
          <w:rFonts w:ascii="Times New Roman" w:hAnsi="Times New Roman" w:cs="Times New Roman"/>
          <w:sz w:val="24"/>
          <w:szCs w:val="24"/>
        </w:rPr>
        <w:t xml:space="preserve"> uchwał, których autorem był, Wójt Gminy oraz pracownicy urzędu i jednostek organizacyjnych. Rada podjęła 7</w:t>
      </w:r>
      <w:r w:rsidR="00E108BF">
        <w:rPr>
          <w:rFonts w:ascii="Times New Roman" w:hAnsi="Times New Roman" w:cs="Times New Roman"/>
          <w:sz w:val="24"/>
          <w:szCs w:val="24"/>
        </w:rPr>
        <w:t>2</w:t>
      </w:r>
      <w:r w:rsidRPr="00816989">
        <w:rPr>
          <w:rFonts w:ascii="Times New Roman" w:hAnsi="Times New Roman" w:cs="Times New Roman"/>
          <w:sz w:val="24"/>
          <w:szCs w:val="24"/>
        </w:rPr>
        <w:t xml:space="preserve"> uchwał, w tym 2</w:t>
      </w:r>
      <w:r w:rsidR="00E108BF">
        <w:rPr>
          <w:rFonts w:ascii="Times New Roman" w:hAnsi="Times New Roman" w:cs="Times New Roman"/>
          <w:sz w:val="24"/>
          <w:szCs w:val="24"/>
        </w:rPr>
        <w:t>4</w:t>
      </w:r>
      <w:r w:rsidRPr="00816989">
        <w:rPr>
          <w:rFonts w:ascii="Times New Roman" w:hAnsi="Times New Roman" w:cs="Times New Roman"/>
          <w:sz w:val="24"/>
          <w:szCs w:val="24"/>
        </w:rPr>
        <w:t xml:space="preserve"> uchwał</w:t>
      </w:r>
      <w:r w:rsidR="00E108BF">
        <w:rPr>
          <w:rFonts w:ascii="Times New Roman" w:hAnsi="Times New Roman" w:cs="Times New Roman"/>
          <w:sz w:val="24"/>
          <w:szCs w:val="24"/>
        </w:rPr>
        <w:t>y</w:t>
      </w:r>
      <w:r w:rsidRPr="00816989">
        <w:rPr>
          <w:rFonts w:ascii="Times New Roman" w:hAnsi="Times New Roman" w:cs="Times New Roman"/>
          <w:sz w:val="24"/>
          <w:szCs w:val="24"/>
        </w:rPr>
        <w:t xml:space="preserve">  z zakresu prawa miejscowego, podlegających publikacji w Dzienniku Urzędowym Województwa Śląskiego .</w:t>
      </w:r>
    </w:p>
    <w:p w14:paraId="42B4CC78"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 xml:space="preserve">Rada Gminy od 2018r. korzysta z systemu </w:t>
      </w:r>
      <w:proofErr w:type="spellStart"/>
      <w:r w:rsidRPr="00816989">
        <w:rPr>
          <w:rFonts w:ascii="Times New Roman" w:hAnsi="Times New Roman" w:cs="Times New Roman"/>
          <w:sz w:val="24"/>
          <w:szCs w:val="24"/>
        </w:rPr>
        <w:t>eSesja</w:t>
      </w:r>
      <w:proofErr w:type="spellEnd"/>
      <w:r w:rsidRPr="00816989">
        <w:rPr>
          <w:rFonts w:ascii="Times New Roman" w:hAnsi="Times New Roman" w:cs="Times New Roman"/>
          <w:sz w:val="24"/>
          <w:szCs w:val="24"/>
        </w:rPr>
        <w:t xml:space="preserve"> ,który usprawnia pracę Rady. Zapewnia samorządowym organom pełną transparentność. Umożliwia całkowitą jawność działania Rady na każdym etapie.</w:t>
      </w:r>
    </w:p>
    <w:p w14:paraId="2D14F122" w14:textId="77777777" w:rsidR="003B13F1" w:rsidRPr="00816989" w:rsidRDefault="003B13F1" w:rsidP="003B13F1">
      <w:pPr>
        <w:jc w:val="both"/>
        <w:rPr>
          <w:rFonts w:ascii="Times New Roman" w:hAnsi="Times New Roman" w:cs="Times New Roman"/>
          <w:sz w:val="24"/>
          <w:szCs w:val="24"/>
        </w:rPr>
      </w:pPr>
      <w:r w:rsidRPr="00816989">
        <w:rPr>
          <w:rFonts w:ascii="Times New Roman" w:hAnsi="Times New Roman" w:cs="Times New Roman"/>
          <w:sz w:val="24"/>
          <w:szCs w:val="24"/>
        </w:rPr>
        <w:t>W trakcie obrad sesji mieszkaniec ma możliwość w czasie rzeczywistym śledzić przebieg obrad, wyniki poszczególnych głosowań czy dyskusję. Transmisje z sesji można obejrzeć na stronie internetowej Urzędu Gminy.</w:t>
      </w:r>
    </w:p>
    <w:p w14:paraId="17738184" w14:textId="77777777" w:rsidR="003B13F1" w:rsidRPr="00816989" w:rsidRDefault="003B13F1" w:rsidP="003B13F1">
      <w:pPr>
        <w:jc w:val="both"/>
        <w:rPr>
          <w:rFonts w:ascii="Times New Roman" w:hAnsi="Times New Roman" w:cs="Times New Roman"/>
          <w:sz w:val="24"/>
          <w:szCs w:val="24"/>
        </w:rPr>
      </w:pPr>
    </w:p>
    <w:p w14:paraId="453C6877" w14:textId="3ED0F99D" w:rsidR="00276362" w:rsidRDefault="00276362" w:rsidP="00276362">
      <w:pPr>
        <w:rPr>
          <w:rFonts w:ascii="Times New Roman" w:hAnsi="Times New Roman" w:cs="Times New Roman"/>
          <w:sz w:val="24"/>
          <w:szCs w:val="24"/>
        </w:rPr>
      </w:pPr>
    </w:p>
    <w:p w14:paraId="7204CA1C" w14:textId="3CCA785A" w:rsidR="00816989" w:rsidRDefault="00816989" w:rsidP="00276362">
      <w:pPr>
        <w:rPr>
          <w:rFonts w:ascii="Times New Roman" w:hAnsi="Times New Roman" w:cs="Times New Roman"/>
          <w:sz w:val="24"/>
          <w:szCs w:val="24"/>
        </w:rPr>
      </w:pPr>
    </w:p>
    <w:p w14:paraId="3E77E8FD" w14:textId="77777777" w:rsidR="00816989" w:rsidRPr="00816989" w:rsidRDefault="00816989" w:rsidP="00276362">
      <w:pPr>
        <w:rPr>
          <w:rFonts w:ascii="Times New Roman" w:hAnsi="Times New Roman" w:cs="Times New Roman"/>
          <w:sz w:val="24"/>
          <w:szCs w:val="24"/>
        </w:rPr>
      </w:pPr>
    </w:p>
    <w:p w14:paraId="398069F5" w14:textId="77777777" w:rsidR="00276362" w:rsidRPr="00816989" w:rsidRDefault="00276362" w:rsidP="00276362">
      <w:pPr>
        <w:rPr>
          <w:rFonts w:ascii="Times New Roman" w:hAnsi="Times New Roman" w:cs="Times New Roman"/>
          <w:sz w:val="24"/>
          <w:szCs w:val="24"/>
        </w:rPr>
      </w:pPr>
    </w:p>
    <w:p w14:paraId="0E6DB5D9" w14:textId="66CC79DB" w:rsidR="00276362" w:rsidRDefault="00276362" w:rsidP="00276362">
      <w:pPr>
        <w:rPr>
          <w:rFonts w:ascii="Times New Roman" w:hAnsi="Times New Roman" w:cs="Times New Roman"/>
          <w:sz w:val="24"/>
          <w:szCs w:val="24"/>
        </w:rPr>
      </w:pPr>
    </w:p>
    <w:p w14:paraId="3109FB40" w14:textId="77777777" w:rsidR="00781CEA" w:rsidRPr="00816989" w:rsidRDefault="00781CEA" w:rsidP="00781CEA">
      <w:pPr>
        <w:rPr>
          <w:rFonts w:ascii="Times New Roman" w:hAnsi="Times New Roman" w:cs="Times New Roman"/>
          <w:sz w:val="24"/>
          <w:szCs w:val="24"/>
        </w:rPr>
      </w:pPr>
      <w:r w:rsidRPr="00816989">
        <w:rPr>
          <w:rFonts w:ascii="Times New Roman" w:hAnsi="Times New Roman" w:cs="Times New Roman"/>
          <w:b/>
          <w:bCs/>
          <w:sz w:val="96"/>
          <w:szCs w:val="96"/>
        </w:rPr>
        <w:t>5</w:t>
      </w:r>
      <w:r w:rsidRPr="00816989">
        <w:rPr>
          <w:rFonts w:ascii="Times New Roman" w:hAnsi="Times New Roman" w:cs="Times New Roman"/>
          <w:sz w:val="24"/>
          <w:szCs w:val="24"/>
        </w:rPr>
        <w:t xml:space="preserve">        </w:t>
      </w:r>
      <w:r w:rsidRPr="00816989">
        <w:rPr>
          <w:rFonts w:ascii="Times New Roman" w:hAnsi="Times New Roman" w:cs="Times New Roman"/>
          <w:b/>
          <w:bCs/>
          <w:sz w:val="28"/>
          <w:szCs w:val="28"/>
        </w:rPr>
        <w:t>Urząd Gminy w Ślemieniu</w:t>
      </w:r>
    </w:p>
    <w:p w14:paraId="66F8A482" w14:textId="77777777" w:rsidR="00781CEA" w:rsidRPr="00816989" w:rsidRDefault="00781CEA" w:rsidP="00781CEA">
      <w:pPr>
        <w:rPr>
          <w:rFonts w:ascii="Times New Roman" w:hAnsi="Times New Roman" w:cs="Times New Roman"/>
          <w:sz w:val="24"/>
          <w:szCs w:val="24"/>
        </w:rPr>
      </w:pPr>
    </w:p>
    <w:p w14:paraId="6BCBFC65" w14:textId="77777777" w:rsidR="00781CEA" w:rsidRPr="009B6E46" w:rsidRDefault="00781CEA" w:rsidP="00781CEA">
      <w:pPr>
        <w:rPr>
          <w:rFonts w:ascii="Times New Roman" w:hAnsi="Times New Roman" w:cs="Times New Roman"/>
          <w:b/>
          <w:bCs/>
          <w:sz w:val="24"/>
          <w:szCs w:val="24"/>
        </w:rPr>
      </w:pPr>
      <w:r w:rsidRPr="009B6E46">
        <w:rPr>
          <w:rFonts w:ascii="Times New Roman" w:hAnsi="Times New Roman" w:cs="Times New Roman"/>
          <w:b/>
          <w:bCs/>
          <w:sz w:val="24"/>
          <w:szCs w:val="24"/>
        </w:rPr>
        <w:t>Pracownicy Urzędu.</w:t>
      </w:r>
    </w:p>
    <w:p w14:paraId="0B9EA17C" w14:textId="77777777" w:rsidR="00781CEA" w:rsidRPr="00816989" w:rsidRDefault="00781CEA" w:rsidP="00781CEA">
      <w:pPr>
        <w:rPr>
          <w:rFonts w:ascii="Times New Roman" w:hAnsi="Times New Roman" w:cs="Times New Roman"/>
          <w:sz w:val="24"/>
          <w:szCs w:val="24"/>
        </w:rPr>
      </w:pPr>
    </w:p>
    <w:p w14:paraId="5FA5D003" w14:textId="095F2C11" w:rsidR="00781CEA" w:rsidRPr="00816989" w:rsidRDefault="00781CEA" w:rsidP="00B12631">
      <w:pPr>
        <w:rPr>
          <w:rFonts w:ascii="Times New Roman" w:hAnsi="Times New Roman" w:cs="Times New Roman"/>
          <w:sz w:val="24"/>
          <w:szCs w:val="24"/>
        </w:rPr>
      </w:pPr>
      <w:r w:rsidRPr="00816989">
        <w:rPr>
          <w:rFonts w:ascii="Times New Roman" w:hAnsi="Times New Roman" w:cs="Times New Roman"/>
          <w:sz w:val="24"/>
          <w:szCs w:val="24"/>
        </w:rPr>
        <w:t>Urząd Gminy w Ślemieniu jest jednostką organizacyjną, przy pomocy której wójt realizuje zadania wynikające  z przepisów prawa oraz uchwał podejmowanych przez Radę Gminy. Urząd ma siedzibę w Ślemieniu przy ul. Krakowskiej 148.</w:t>
      </w:r>
    </w:p>
    <w:p w14:paraId="7729E53E" w14:textId="7109A6BD" w:rsidR="00781CEA" w:rsidRPr="00816989" w:rsidRDefault="00781CEA" w:rsidP="00B12631">
      <w:pPr>
        <w:rPr>
          <w:rFonts w:ascii="Times New Roman" w:hAnsi="Times New Roman" w:cs="Times New Roman"/>
          <w:sz w:val="24"/>
          <w:szCs w:val="24"/>
        </w:rPr>
      </w:pPr>
      <w:r w:rsidRPr="00816989">
        <w:rPr>
          <w:rFonts w:ascii="Times New Roman" w:hAnsi="Times New Roman" w:cs="Times New Roman"/>
          <w:sz w:val="24"/>
          <w:szCs w:val="24"/>
        </w:rPr>
        <w:t>Na stanowiskach urzędniczych zatrudnionych jest 1</w:t>
      </w:r>
      <w:r w:rsidR="0002792C">
        <w:rPr>
          <w:rFonts w:ascii="Times New Roman" w:hAnsi="Times New Roman" w:cs="Times New Roman"/>
          <w:sz w:val="24"/>
          <w:szCs w:val="24"/>
        </w:rPr>
        <w:t>5</w:t>
      </w:r>
      <w:r w:rsidRPr="00816989">
        <w:rPr>
          <w:rFonts w:ascii="Times New Roman" w:hAnsi="Times New Roman" w:cs="Times New Roman"/>
          <w:sz w:val="24"/>
          <w:szCs w:val="24"/>
        </w:rPr>
        <w:t xml:space="preserve"> pracowników.</w:t>
      </w:r>
    </w:p>
    <w:p w14:paraId="1D4C79C8" w14:textId="6AB0EBED" w:rsidR="00781CEA" w:rsidRPr="00816989" w:rsidRDefault="00781CEA" w:rsidP="00B12631">
      <w:pPr>
        <w:rPr>
          <w:rFonts w:ascii="Times New Roman" w:hAnsi="Times New Roman" w:cs="Times New Roman"/>
          <w:sz w:val="24"/>
          <w:szCs w:val="24"/>
        </w:rPr>
      </w:pPr>
      <w:r w:rsidRPr="00816989">
        <w:rPr>
          <w:rFonts w:ascii="Times New Roman" w:hAnsi="Times New Roman" w:cs="Times New Roman"/>
          <w:sz w:val="24"/>
          <w:szCs w:val="24"/>
        </w:rPr>
        <w:t xml:space="preserve">Kadra pracuje w  referatach: Organizacyjnym, Finansowym , w Biurze Rady oraz w Urzędzie Stanu Cywilnego , </w:t>
      </w:r>
      <w:r w:rsidR="003B3808">
        <w:rPr>
          <w:rFonts w:ascii="Times New Roman" w:hAnsi="Times New Roman" w:cs="Times New Roman"/>
          <w:sz w:val="24"/>
          <w:szCs w:val="24"/>
        </w:rPr>
        <w:t xml:space="preserve"> oraz na samodzielnych stanowiskach pracy ,</w:t>
      </w:r>
      <w:r w:rsidRPr="00816989">
        <w:rPr>
          <w:rFonts w:ascii="Times New Roman" w:hAnsi="Times New Roman" w:cs="Times New Roman"/>
          <w:sz w:val="24"/>
          <w:szCs w:val="24"/>
        </w:rPr>
        <w:t>systematycznie podnosi swoje kwalifikacje poprzez szkolenia .</w:t>
      </w:r>
    </w:p>
    <w:p w14:paraId="19E8A3AF" w14:textId="77777777" w:rsidR="00781CEA" w:rsidRPr="00816989" w:rsidRDefault="00781CEA" w:rsidP="00B12631">
      <w:pPr>
        <w:rPr>
          <w:rFonts w:ascii="Times New Roman" w:hAnsi="Times New Roman" w:cs="Times New Roman"/>
          <w:sz w:val="24"/>
          <w:szCs w:val="24"/>
        </w:rPr>
      </w:pPr>
      <w:r w:rsidRPr="00816989">
        <w:rPr>
          <w:rFonts w:ascii="Times New Roman" w:hAnsi="Times New Roman" w:cs="Times New Roman"/>
          <w:sz w:val="24"/>
          <w:szCs w:val="24"/>
        </w:rPr>
        <w:t>Zakres działania urzędu jest bardzo szeroki, począwszy od księgowości i prowadzenia różnego rodzaju ewidencji /w tym mieszkańców i przedsiębiorców/,poprzez nadzór nad realizacją inwestycji, współpracę z podmiotami gospodarczymi ,dbałość o dobry stan techniczny obiektów użyteczności publicznej ,dróg wodociągów i kanalizacji, działania na rzecz środowiska naturalnego ,po współpracę z organizacjami pozarządowymi, organizowanie wydarzeń kulturalnych, sportowych i innych ,a także działania informacyjne i promocyjne.</w:t>
      </w:r>
    </w:p>
    <w:p w14:paraId="21E5F125" w14:textId="631E4EE1" w:rsidR="00276362" w:rsidRPr="00816989" w:rsidRDefault="00276362" w:rsidP="00276362">
      <w:pPr>
        <w:rPr>
          <w:rFonts w:ascii="Times New Roman" w:hAnsi="Times New Roman" w:cs="Times New Roman"/>
          <w:sz w:val="24"/>
          <w:szCs w:val="24"/>
        </w:rPr>
      </w:pPr>
    </w:p>
    <w:p w14:paraId="3B0F26FD"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W urzędzie  uruchomiono następujące usługi:</w:t>
      </w:r>
    </w:p>
    <w:p w14:paraId="4F579B31"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wypełnienia i wysłania deklaracji na podatek leśny DL-1;</w:t>
      </w:r>
    </w:p>
    <w:p w14:paraId="6EE97420"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wypełniania i wysyłania deklaracji na podatek od środków transportowych DT-1;</w:t>
      </w:r>
    </w:p>
    <w:p w14:paraId="0D18DADA"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wypełniania i wysyłania deklaracji na podatek od nieruchomości DN-1;</w:t>
      </w:r>
    </w:p>
    <w:p w14:paraId="0D908DFA"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wypełniania i wysyłania deklaracji na podatek rolny DR-1;</w:t>
      </w:r>
    </w:p>
    <w:p w14:paraId="7DA36CCF"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wypełniania i wysyłania informacji w sprawie podatku leśnego IL-1;</w:t>
      </w:r>
    </w:p>
    <w:p w14:paraId="01923BDC"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wypełniania i wysyłania informacji w sprawie podatku od nieruchomości IN-1;</w:t>
      </w:r>
    </w:p>
    <w:p w14:paraId="620F27BC"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wypełnienia i wysłania informacji w sprawie podatku rolnego IR-1;</w:t>
      </w:r>
    </w:p>
    <w:p w14:paraId="7A7435B4"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wypełniania i wysyłania wniosku o zezwolenie na stałą sprzedaż napojów alkoholowych;</w:t>
      </w:r>
    </w:p>
    <w:p w14:paraId="573D40F6"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wypełniania i wysłania wniosku o zezwoleniu na jednorazową sprzedaż alkoholów;</w:t>
      </w:r>
    </w:p>
    <w:p w14:paraId="63F1FFE5"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możliwość wypełniania i wysłania deklaracji na wywóz odpadów dla mieszkańców/przedsiębiorców;</w:t>
      </w:r>
    </w:p>
    <w:p w14:paraId="55F2EEEC" w14:textId="767E6AC5"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płatności przez Internet za zobowiązania z tytułu podatku od nieruchomości osób fizycznych wraz                                                z udostępnieniem informacji dotyczących danych finansowych;</w:t>
      </w:r>
    </w:p>
    <w:p w14:paraId="63C4C1CD" w14:textId="3335ED5B"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płatności przez Internet za zobowiązania z tytułu podatku od nieruchomości osób prawnych wraz                                                z udostępnieniem informacji dotyczących danych finansowych;</w:t>
      </w:r>
    </w:p>
    <w:p w14:paraId="0E4BCF29" w14:textId="7E732D8C"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płatności przez Internet za zobowiązania z tytułu podatku od środków transportu wraz                                                                        z udostępnieniem informacji dotyczących danych finansowych;</w:t>
      </w:r>
    </w:p>
    <w:p w14:paraId="0D570AC6" w14:textId="7679971C"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płatności przez Internet za zobowiązania z tytułu wywozu odpadów komunalnych wraz                                                                          z udostepnieniem informacji dotyczących danych finansowych;</w:t>
      </w:r>
    </w:p>
    <w:p w14:paraId="5F450E37" w14:textId="017431FD"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płatności przez Internet za zobowiązania z tytułu opłat za zezwolenia na sprzedaż alkoholu wraz                                                    z udostepnieniem informacji dotyczących danych finansowych;</w:t>
      </w:r>
    </w:p>
    <w:p w14:paraId="773F4E56" w14:textId="77777777"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płatności przez Internet za zobowiązania z tytułu dzierżawy wraz z udostępnieniem informacji dotyczących danych finansowych;</w:t>
      </w:r>
    </w:p>
    <w:p w14:paraId="52AD2AD5" w14:textId="265F3586" w:rsidR="00781CEA" w:rsidRPr="00816989" w:rsidRDefault="00781CEA" w:rsidP="00781CEA">
      <w:pPr>
        <w:jc w:val="both"/>
        <w:rPr>
          <w:rFonts w:ascii="Times New Roman" w:hAnsi="Times New Roman" w:cs="Times New Roman"/>
          <w:sz w:val="24"/>
          <w:szCs w:val="24"/>
        </w:rPr>
      </w:pPr>
      <w:r w:rsidRPr="00816989">
        <w:rPr>
          <w:rFonts w:ascii="Times New Roman" w:hAnsi="Times New Roman" w:cs="Times New Roman"/>
          <w:sz w:val="24"/>
          <w:szCs w:val="24"/>
        </w:rPr>
        <w:t>• płatności przez Internet za zobowiązania z tytułu wieczystego użytkowania wraz                                                                                                z udostępnieniem informacji dotyczących danych finansowych.</w:t>
      </w:r>
    </w:p>
    <w:p w14:paraId="6EC5D7A4" w14:textId="2E2C99E0" w:rsidR="00781CEA" w:rsidRDefault="00781CEA" w:rsidP="00276362">
      <w:pPr>
        <w:rPr>
          <w:rFonts w:ascii="Times New Roman" w:hAnsi="Times New Roman" w:cs="Times New Roman"/>
          <w:sz w:val="24"/>
          <w:szCs w:val="24"/>
        </w:rPr>
      </w:pPr>
    </w:p>
    <w:p w14:paraId="0017F6C7" w14:textId="3262DFF3" w:rsidR="00816989" w:rsidRDefault="00816989" w:rsidP="00276362">
      <w:pPr>
        <w:rPr>
          <w:rFonts w:ascii="Times New Roman" w:hAnsi="Times New Roman" w:cs="Times New Roman"/>
          <w:sz w:val="24"/>
          <w:szCs w:val="24"/>
        </w:rPr>
      </w:pPr>
    </w:p>
    <w:p w14:paraId="163634D7" w14:textId="3895C8C3" w:rsidR="00816989" w:rsidRDefault="00816989" w:rsidP="00276362">
      <w:pPr>
        <w:rPr>
          <w:rFonts w:ascii="Times New Roman" w:hAnsi="Times New Roman" w:cs="Times New Roman"/>
          <w:sz w:val="24"/>
          <w:szCs w:val="24"/>
        </w:rPr>
      </w:pPr>
    </w:p>
    <w:p w14:paraId="6543C491" w14:textId="73D8E5CF" w:rsidR="00816989" w:rsidRDefault="00816989" w:rsidP="00276362">
      <w:pPr>
        <w:rPr>
          <w:rFonts w:ascii="Times New Roman" w:hAnsi="Times New Roman" w:cs="Times New Roman"/>
          <w:sz w:val="24"/>
          <w:szCs w:val="24"/>
        </w:rPr>
      </w:pPr>
    </w:p>
    <w:p w14:paraId="62F52F0F" w14:textId="731B2BD6" w:rsidR="00816989" w:rsidRDefault="00816989" w:rsidP="00276362">
      <w:pPr>
        <w:rPr>
          <w:rFonts w:ascii="Times New Roman" w:hAnsi="Times New Roman" w:cs="Times New Roman"/>
          <w:sz w:val="24"/>
          <w:szCs w:val="24"/>
        </w:rPr>
      </w:pPr>
    </w:p>
    <w:p w14:paraId="746DA554" w14:textId="2D6C79A2" w:rsidR="00816989" w:rsidRDefault="00816989" w:rsidP="00276362">
      <w:pPr>
        <w:rPr>
          <w:rFonts w:ascii="Times New Roman" w:hAnsi="Times New Roman" w:cs="Times New Roman"/>
          <w:sz w:val="24"/>
          <w:szCs w:val="24"/>
        </w:rPr>
      </w:pPr>
    </w:p>
    <w:p w14:paraId="358307E8" w14:textId="7ED310C4" w:rsidR="00816989" w:rsidRDefault="00816989" w:rsidP="00276362">
      <w:pPr>
        <w:rPr>
          <w:rFonts w:ascii="Times New Roman" w:hAnsi="Times New Roman" w:cs="Times New Roman"/>
          <w:sz w:val="24"/>
          <w:szCs w:val="24"/>
        </w:rPr>
      </w:pPr>
    </w:p>
    <w:p w14:paraId="023725F8" w14:textId="18B84AD3" w:rsidR="00816989" w:rsidRDefault="00816989" w:rsidP="00276362">
      <w:pPr>
        <w:rPr>
          <w:rFonts w:ascii="Times New Roman" w:hAnsi="Times New Roman" w:cs="Times New Roman"/>
          <w:sz w:val="24"/>
          <w:szCs w:val="24"/>
        </w:rPr>
      </w:pPr>
    </w:p>
    <w:p w14:paraId="711B4F2D" w14:textId="3FB96FFA" w:rsidR="00816989" w:rsidRDefault="00816989" w:rsidP="00276362">
      <w:pPr>
        <w:rPr>
          <w:rFonts w:ascii="Times New Roman" w:hAnsi="Times New Roman" w:cs="Times New Roman"/>
          <w:sz w:val="24"/>
          <w:szCs w:val="24"/>
        </w:rPr>
      </w:pPr>
    </w:p>
    <w:p w14:paraId="4809A2C3" w14:textId="34B5DD9F" w:rsidR="00816989" w:rsidRDefault="00816989" w:rsidP="00276362">
      <w:pPr>
        <w:rPr>
          <w:rFonts w:ascii="Times New Roman" w:hAnsi="Times New Roman" w:cs="Times New Roman"/>
          <w:sz w:val="24"/>
          <w:szCs w:val="24"/>
        </w:rPr>
      </w:pPr>
    </w:p>
    <w:p w14:paraId="4003DAE1" w14:textId="6EF0B377" w:rsidR="00816989" w:rsidRDefault="00816989" w:rsidP="00276362">
      <w:pPr>
        <w:rPr>
          <w:rFonts w:ascii="Times New Roman" w:hAnsi="Times New Roman" w:cs="Times New Roman"/>
          <w:sz w:val="24"/>
          <w:szCs w:val="24"/>
        </w:rPr>
      </w:pPr>
    </w:p>
    <w:p w14:paraId="2321D23F" w14:textId="638B71A8" w:rsidR="00816989" w:rsidRDefault="00816989" w:rsidP="00276362">
      <w:pPr>
        <w:rPr>
          <w:rFonts w:ascii="Times New Roman" w:hAnsi="Times New Roman" w:cs="Times New Roman"/>
          <w:sz w:val="24"/>
          <w:szCs w:val="24"/>
        </w:rPr>
      </w:pPr>
    </w:p>
    <w:p w14:paraId="779431C3" w14:textId="0B461016" w:rsidR="00816989" w:rsidRDefault="00816989" w:rsidP="00276362">
      <w:pPr>
        <w:rPr>
          <w:rFonts w:ascii="Times New Roman" w:hAnsi="Times New Roman" w:cs="Times New Roman"/>
          <w:sz w:val="24"/>
          <w:szCs w:val="24"/>
        </w:rPr>
      </w:pPr>
    </w:p>
    <w:p w14:paraId="19E3D46A" w14:textId="5458B7BB" w:rsidR="00816989" w:rsidRDefault="00816989" w:rsidP="00276362">
      <w:pPr>
        <w:rPr>
          <w:rFonts w:ascii="Times New Roman" w:hAnsi="Times New Roman" w:cs="Times New Roman"/>
          <w:sz w:val="24"/>
          <w:szCs w:val="24"/>
        </w:rPr>
      </w:pPr>
    </w:p>
    <w:p w14:paraId="6A8D56E0" w14:textId="4B4AB653" w:rsidR="00816989" w:rsidRDefault="00816989" w:rsidP="00276362">
      <w:pPr>
        <w:rPr>
          <w:rFonts w:ascii="Times New Roman" w:hAnsi="Times New Roman" w:cs="Times New Roman"/>
          <w:sz w:val="24"/>
          <w:szCs w:val="24"/>
        </w:rPr>
      </w:pPr>
    </w:p>
    <w:p w14:paraId="0C417E06" w14:textId="478C66EC" w:rsidR="00816989" w:rsidRDefault="00816989" w:rsidP="00276362">
      <w:pPr>
        <w:rPr>
          <w:rFonts w:ascii="Times New Roman" w:hAnsi="Times New Roman" w:cs="Times New Roman"/>
          <w:sz w:val="24"/>
          <w:szCs w:val="24"/>
        </w:rPr>
      </w:pPr>
    </w:p>
    <w:p w14:paraId="70555528" w14:textId="14B0CF2D" w:rsidR="00816989" w:rsidRDefault="00816989" w:rsidP="00276362">
      <w:pPr>
        <w:rPr>
          <w:rFonts w:ascii="Times New Roman" w:hAnsi="Times New Roman" w:cs="Times New Roman"/>
          <w:sz w:val="24"/>
          <w:szCs w:val="24"/>
        </w:rPr>
      </w:pPr>
    </w:p>
    <w:p w14:paraId="1D586120" w14:textId="215BA1E6" w:rsidR="00A27751" w:rsidRPr="00816989" w:rsidRDefault="00614147" w:rsidP="00A27751">
      <w:pPr>
        <w:rPr>
          <w:rFonts w:ascii="Times New Roman" w:hAnsi="Times New Roman" w:cs="Times New Roman"/>
          <w:sz w:val="24"/>
          <w:szCs w:val="24"/>
        </w:rPr>
      </w:pPr>
      <w:r w:rsidRPr="00DB17EC">
        <w:rPr>
          <w:rFonts w:ascii="Times New Roman" w:hAnsi="Times New Roman" w:cs="Times New Roman"/>
          <w:sz w:val="96"/>
          <w:szCs w:val="96"/>
        </w:rPr>
        <w:t>6</w:t>
      </w:r>
      <w:r w:rsidR="00BD13D6" w:rsidRPr="00816989">
        <w:rPr>
          <w:rFonts w:ascii="Times New Roman" w:hAnsi="Times New Roman" w:cs="Times New Roman"/>
          <w:sz w:val="96"/>
          <w:szCs w:val="96"/>
        </w:rPr>
        <w:t xml:space="preserve"> </w:t>
      </w:r>
      <w:r w:rsidR="00BD13D6" w:rsidRPr="00816989">
        <w:rPr>
          <w:rFonts w:ascii="Times New Roman" w:hAnsi="Times New Roman" w:cs="Times New Roman"/>
          <w:sz w:val="24"/>
          <w:szCs w:val="24"/>
        </w:rPr>
        <w:t xml:space="preserve">    </w:t>
      </w:r>
      <w:r w:rsidR="00BD13D6" w:rsidRPr="00DB17EC">
        <w:rPr>
          <w:rFonts w:ascii="Times New Roman" w:hAnsi="Times New Roman" w:cs="Times New Roman"/>
          <w:b/>
          <w:bCs/>
          <w:sz w:val="36"/>
          <w:szCs w:val="36"/>
        </w:rPr>
        <w:t>Budżet Gminy</w:t>
      </w:r>
      <w:r w:rsidR="00A27751" w:rsidRPr="00DB17EC">
        <w:rPr>
          <w:rFonts w:ascii="Times New Roman" w:hAnsi="Times New Roman" w:cs="Times New Roman"/>
          <w:sz w:val="36"/>
          <w:szCs w:val="36"/>
        </w:rPr>
        <w:t xml:space="preserve"> </w:t>
      </w:r>
      <w:r w:rsidR="00A27751" w:rsidRPr="00DB17EC">
        <w:rPr>
          <w:rFonts w:ascii="Times New Roman" w:eastAsia="Times New Roman" w:hAnsi="Times New Roman" w:cs="Times New Roman"/>
          <w:b/>
          <w:bCs/>
          <w:sz w:val="36"/>
          <w:szCs w:val="36"/>
          <w:lang w:eastAsia="pl-PL"/>
        </w:rPr>
        <w:t>Ślemień</w:t>
      </w:r>
    </w:p>
    <w:p w14:paraId="7A8E7458" w14:textId="77777777" w:rsidR="00A55DAC" w:rsidRPr="00A55DAC" w:rsidRDefault="00A55DAC" w:rsidP="00A55DAC">
      <w:pPr>
        <w:widowControl w:val="0"/>
        <w:numPr>
          <w:ilvl w:val="0"/>
          <w:numId w:val="73"/>
        </w:numPr>
        <w:suppressAutoHyphens/>
        <w:autoSpaceDE w:val="0"/>
        <w:autoSpaceDN w:val="0"/>
        <w:adjustRightInd w:val="0"/>
        <w:spacing w:after="0" w:line="360" w:lineRule="auto"/>
        <w:contextualSpacing/>
        <w:jc w:val="both"/>
        <w:rPr>
          <w:rFonts w:ascii="Verdana" w:eastAsia="Times New Roman" w:hAnsi="Verdana" w:cs="Arial"/>
          <w:b/>
          <w:bCs/>
          <w:sz w:val="22"/>
          <w:szCs w:val="22"/>
          <w:lang w:eastAsia="pl-PL"/>
        </w:rPr>
      </w:pPr>
      <w:r w:rsidRPr="00A55DAC">
        <w:rPr>
          <w:rFonts w:ascii="Verdana" w:eastAsia="Times New Roman" w:hAnsi="Verdana" w:cs="Arial"/>
          <w:b/>
          <w:bCs/>
          <w:sz w:val="22"/>
          <w:szCs w:val="22"/>
          <w:lang w:eastAsia="pl-PL"/>
        </w:rPr>
        <w:t>Informacje finansowe  dotyczące Gminy Ślemień</w:t>
      </w:r>
    </w:p>
    <w:p w14:paraId="461249E8" w14:textId="77777777" w:rsidR="00A55DAC" w:rsidRPr="00A55DAC" w:rsidRDefault="00A55DAC" w:rsidP="00A55DAC">
      <w:pPr>
        <w:autoSpaceDE w:val="0"/>
        <w:autoSpaceDN w:val="0"/>
        <w:adjustRightInd w:val="0"/>
        <w:spacing w:after="0" w:line="360" w:lineRule="auto"/>
        <w:jc w:val="both"/>
        <w:rPr>
          <w:rFonts w:ascii="Verdana" w:eastAsia="Times New Roman" w:hAnsi="Verdana" w:cs="Arial"/>
          <w:b/>
          <w:bCs/>
          <w:i/>
          <w:sz w:val="22"/>
          <w:szCs w:val="22"/>
          <w:lang w:eastAsia="pl-PL"/>
        </w:rPr>
      </w:pPr>
    </w:p>
    <w:p w14:paraId="46AA1F86" w14:textId="77777777" w:rsidR="00A55DAC" w:rsidRPr="00A55DAC" w:rsidRDefault="00A55DAC" w:rsidP="00A55DAC">
      <w:pPr>
        <w:widowControl w:val="0"/>
        <w:numPr>
          <w:ilvl w:val="0"/>
          <w:numId w:val="74"/>
        </w:numPr>
        <w:suppressAutoHyphens/>
        <w:autoSpaceDE w:val="0"/>
        <w:autoSpaceDN w:val="0"/>
        <w:adjustRightInd w:val="0"/>
        <w:spacing w:after="0" w:line="360" w:lineRule="auto"/>
        <w:contextualSpacing/>
        <w:jc w:val="both"/>
        <w:rPr>
          <w:rFonts w:ascii="Verdana" w:eastAsia="Times New Roman" w:hAnsi="Verdana" w:cs="Arial"/>
          <w:b/>
          <w:bCs/>
          <w:sz w:val="22"/>
          <w:szCs w:val="22"/>
          <w:u w:val="single"/>
          <w:lang w:eastAsia="pl-PL"/>
        </w:rPr>
      </w:pPr>
      <w:r w:rsidRPr="00A55DAC">
        <w:rPr>
          <w:rFonts w:ascii="Verdana" w:eastAsia="Times New Roman" w:hAnsi="Verdana" w:cs="Arial"/>
          <w:b/>
          <w:bCs/>
          <w:sz w:val="22"/>
          <w:szCs w:val="22"/>
          <w:u w:val="single"/>
          <w:lang w:eastAsia="pl-PL"/>
        </w:rPr>
        <w:t>Podstawowe informacje o budżecie gminy</w:t>
      </w:r>
    </w:p>
    <w:p w14:paraId="07883425"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bCs/>
          <w:sz w:val="24"/>
          <w:szCs w:val="24"/>
          <w:lang w:eastAsia="pl-PL"/>
        </w:rPr>
      </w:pPr>
      <w:r w:rsidRPr="00A55DAC">
        <w:rPr>
          <w:rFonts w:ascii="Times New Roman" w:eastAsia="Times New Roman" w:hAnsi="Times New Roman" w:cs="Times New Roman"/>
          <w:bCs/>
          <w:sz w:val="24"/>
          <w:szCs w:val="24"/>
          <w:lang w:eastAsia="pl-PL"/>
        </w:rPr>
        <w:t xml:space="preserve">Podstawą prawna gospodarki finansowej jednostki samorządu terytorialnego jest uchwała budżetowa. Budżet jednostki samorządu terytorialnego to roczny plan dochodów i wydatków oraz przychodów i rozchodów tej jednostki. </w:t>
      </w:r>
    </w:p>
    <w:p w14:paraId="0F452877"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 xml:space="preserve">Budżet Gminy Ślemień na 2020rok  został uchwalony przez Radę Gminy w Ślemieniu Uchwałą Nr XVIII.101.2019 na posiedzeniu w dniu 27 grudnia 2019 roku. Uchwała budżetowa uchwalana jest zgodnie z przepisami wynikającymi z ustawy z dnia 27 sierpnia 2009 roku o finansach publicznych. Ustawa ta reguluje również obowiązek opracowania i uchwalenia wieloletniej prognozy finansowej, która tworzona jest równolegle z uchwałą budżetową i obejmuje rok budżetowy oraz co najmniej trzy kolejne lata. </w:t>
      </w:r>
    </w:p>
    <w:p w14:paraId="6B2E1978"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Dochody budżetu gminy zaplanowano na kwotę 20 528 859,00zł, natomiast wydatki budżetu na kwotę 19 242 818,00zł. Nadwyżka budżetowa wynosiła natomiast 1 186 041,00zł.</w:t>
      </w:r>
    </w:p>
    <w:p w14:paraId="6294124B"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Wójt Gminy wykonuje budżet poprzez jednostki budżetowe, którymi są: Urząd Gminy w Ślemieniu, Szkoła Podstawowa im. ks. Jana Twardowskiego w Ślemieniu, Przedszkole Publiczne w Ślemieniu, Gminny Ośrodek Pomocy Społecznej w Ślemieniu oraz Szkolne Schronisko Młodzieżowe  w Ślemieniu. W związku z realizacją przez w/w jednostki zadań w różnych obszarach działań, w ciągu 2020 roku uchwała budżetowa podlegała wielu zmianom, które wynikały między innymi z konieczności dostosowania planu do bieżących potrzeb jednostek, realizacji nowych zadań, zmiany terminu realizacji itp. Mając powyższe na uwadze w 2020 roku Rada Gminy podjęła 10 uchwał dotyczących zmian w budżecie i budżetu Gminy Ślemień, z kolei Wójt Gminy skorzystał z upoważnienia wydając 42 zarządzenia zmieniające uchwałę budżetową.</w:t>
      </w:r>
    </w:p>
    <w:p w14:paraId="658EB145"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p>
    <w:p w14:paraId="48D8BBDB" w14:textId="77777777" w:rsidR="00DB17EC" w:rsidRDefault="00DB17EC" w:rsidP="00DB17EC">
      <w:pPr>
        <w:widowControl w:val="0"/>
        <w:suppressAutoHyphens/>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u w:val="single"/>
          <w:lang w:eastAsia="pl-PL"/>
        </w:rPr>
      </w:pPr>
    </w:p>
    <w:p w14:paraId="7A7A564B" w14:textId="77777777" w:rsidR="00DB17EC" w:rsidRDefault="00DB17EC" w:rsidP="00DB17EC">
      <w:pPr>
        <w:widowControl w:val="0"/>
        <w:suppressAutoHyphens/>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u w:val="single"/>
          <w:lang w:eastAsia="pl-PL"/>
        </w:rPr>
      </w:pPr>
    </w:p>
    <w:p w14:paraId="3129C0AA" w14:textId="77777777" w:rsidR="00DB17EC" w:rsidRDefault="00DB17EC" w:rsidP="00DB17EC">
      <w:pPr>
        <w:widowControl w:val="0"/>
        <w:suppressAutoHyphens/>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u w:val="single"/>
          <w:lang w:eastAsia="pl-PL"/>
        </w:rPr>
      </w:pPr>
    </w:p>
    <w:p w14:paraId="52A7E03F" w14:textId="77777777" w:rsidR="00DB17EC" w:rsidRDefault="00DB17EC" w:rsidP="00DB17EC">
      <w:pPr>
        <w:widowControl w:val="0"/>
        <w:suppressAutoHyphens/>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u w:val="single"/>
          <w:lang w:eastAsia="pl-PL"/>
        </w:rPr>
      </w:pPr>
    </w:p>
    <w:p w14:paraId="3AC22CD5" w14:textId="77777777" w:rsidR="00DB17EC" w:rsidRDefault="00DB17EC" w:rsidP="00DB17EC">
      <w:pPr>
        <w:widowControl w:val="0"/>
        <w:suppressAutoHyphens/>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u w:val="single"/>
          <w:lang w:eastAsia="pl-PL"/>
        </w:rPr>
      </w:pPr>
    </w:p>
    <w:p w14:paraId="7102ED74" w14:textId="77777777" w:rsidR="00DB17EC" w:rsidRDefault="00DB17EC" w:rsidP="00DB17EC">
      <w:pPr>
        <w:widowControl w:val="0"/>
        <w:suppressAutoHyphens/>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u w:val="single"/>
          <w:lang w:eastAsia="pl-PL"/>
        </w:rPr>
      </w:pPr>
    </w:p>
    <w:p w14:paraId="2B543A6A" w14:textId="77777777" w:rsidR="00DB17EC" w:rsidRDefault="00DB17EC" w:rsidP="00DB17EC">
      <w:pPr>
        <w:widowControl w:val="0"/>
        <w:suppressAutoHyphens/>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u w:val="single"/>
          <w:lang w:eastAsia="pl-PL"/>
        </w:rPr>
      </w:pPr>
    </w:p>
    <w:p w14:paraId="2E337EBB" w14:textId="185C6325" w:rsidR="00A55DAC" w:rsidRPr="00A55DAC" w:rsidRDefault="00DB17EC" w:rsidP="00DB17EC">
      <w:pPr>
        <w:widowControl w:val="0"/>
        <w:suppressAutoHyphens/>
        <w:autoSpaceDE w:val="0"/>
        <w:autoSpaceDN w:val="0"/>
        <w:adjustRightInd w:val="0"/>
        <w:spacing w:after="0" w:line="360" w:lineRule="auto"/>
        <w:ind w:left="720"/>
        <w:contextualSpacing/>
        <w:jc w:val="both"/>
        <w:rPr>
          <w:rFonts w:ascii="Times New Roman" w:eastAsia="Times New Roman" w:hAnsi="Times New Roman" w:cs="Times New Roman"/>
          <w:b/>
          <w:bCs/>
          <w:sz w:val="24"/>
          <w:szCs w:val="24"/>
          <w:u w:val="single"/>
          <w:lang w:eastAsia="pl-PL"/>
        </w:rPr>
      </w:pPr>
      <w:r>
        <w:rPr>
          <w:rFonts w:ascii="Times New Roman" w:eastAsia="Times New Roman" w:hAnsi="Times New Roman" w:cs="Times New Roman"/>
          <w:b/>
          <w:bCs/>
          <w:sz w:val="24"/>
          <w:szCs w:val="24"/>
          <w:u w:val="single"/>
          <w:lang w:eastAsia="pl-PL"/>
        </w:rPr>
        <w:t>2.</w:t>
      </w:r>
      <w:r w:rsidR="00A55DAC" w:rsidRPr="00A55DAC">
        <w:rPr>
          <w:rFonts w:ascii="Times New Roman" w:eastAsia="Times New Roman" w:hAnsi="Times New Roman" w:cs="Times New Roman"/>
          <w:b/>
          <w:bCs/>
          <w:sz w:val="24"/>
          <w:szCs w:val="24"/>
          <w:u w:val="single"/>
          <w:lang w:eastAsia="pl-PL"/>
        </w:rPr>
        <w:t>Informacje o budżecie Gminy Ślemień w 2020 roku</w:t>
      </w:r>
    </w:p>
    <w:p w14:paraId="08919D89" w14:textId="77777777" w:rsidR="00A55DAC" w:rsidRPr="00A55DAC" w:rsidRDefault="00A55DAC" w:rsidP="00A55DAC">
      <w:pPr>
        <w:autoSpaceDE w:val="0"/>
        <w:autoSpaceDN w:val="0"/>
        <w:adjustRightInd w:val="0"/>
        <w:spacing w:after="0" w:line="360" w:lineRule="auto"/>
        <w:jc w:val="both"/>
        <w:rPr>
          <w:rFonts w:ascii="Times New Roman" w:eastAsia="Calibri" w:hAnsi="Times New Roman" w:cs="Times New Roman"/>
          <w:color w:val="000000"/>
          <w:sz w:val="24"/>
          <w:szCs w:val="24"/>
        </w:rPr>
      </w:pPr>
    </w:p>
    <w:p w14:paraId="55553CD4" w14:textId="77777777" w:rsidR="00A55DAC" w:rsidRPr="00A55DAC" w:rsidRDefault="00A55DAC" w:rsidP="00A55DAC">
      <w:pPr>
        <w:widowControl w:val="0"/>
        <w:numPr>
          <w:ilvl w:val="1"/>
          <w:numId w:val="74"/>
        </w:numPr>
        <w:suppressAutoHyphens/>
        <w:autoSpaceDE w:val="0"/>
        <w:autoSpaceDN w:val="0"/>
        <w:adjustRightInd w:val="0"/>
        <w:spacing w:after="0" w:line="360" w:lineRule="auto"/>
        <w:contextualSpacing/>
        <w:jc w:val="both"/>
        <w:rPr>
          <w:rFonts w:ascii="Times New Roman" w:eastAsia="Calibri" w:hAnsi="Times New Roman" w:cs="Times New Roman"/>
          <w:b/>
          <w:color w:val="000000"/>
          <w:sz w:val="24"/>
          <w:szCs w:val="24"/>
        </w:rPr>
      </w:pPr>
      <w:r w:rsidRPr="00A55DAC">
        <w:rPr>
          <w:rFonts w:ascii="Times New Roman" w:eastAsia="Calibri" w:hAnsi="Times New Roman" w:cs="Times New Roman"/>
          <w:b/>
          <w:color w:val="000000"/>
          <w:sz w:val="24"/>
          <w:szCs w:val="24"/>
        </w:rPr>
        <w:t>Dochody</w:t>
      </w:r>
    </w:p>
    <w:p w14:paraId="420B635D"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Wykonanie dochodów</w:t>
      </w:r>
      <w:r w:rsidRPr="00A55DAC">
        <w:rPr>
          <w:rFonts w:ascii="Times New Roman" w:eastAsia="Times New Roman" w:hAnsi="Times New Roman" w:cs="Times New Roman"/>
          <w:b/>
          <w:bCs/>
          <w:sz w:val="24"/>
          <w:szCs w:val="24"/>
          <w:lang w:eastAsia="pl-PL"/>
        </w:rPr>
        <w:t xml:space="preserve"> </w:t>
      </w:r>
      <w:r w:rsidRPr="00A55DAC">
        <w:rPr>
          <w:rFonts w:ascii="Times New Roman" w:eastAsia="Times New Roman" w:hAnsi="Times New Roman" w:cs="Times New Roman"/>
          <w:bCs/>
          <w:sz w:val="24"/>
          <w:szCs w:val="24"/>
          <w:lang w:eastAsia="pl-PL"/>
        </w:rPr>
        <w:t>bud</w:t>
      </w:r>
      <w:r w:rsidRPr="00A55DAC">
        <w:rPr>
          <w:rFonts w:ascii="Times New Roman" w:eastAsia="TimesNewRoman,Bold" w:hAnsi="Times New Roman" w:cs="Times New Roman"/>
          <w:bCs/>
          <w:sz w:val="24"/>
          <w:szCs w:val="24"/>
          <w:lang w:eastAsia="pl-PL"/>
        </w:rPr>
        <w:t>ż</w:t>
      </w:r>
      <w:r w:rsidRPr="00A55DAC">
        <w:rPr>
          <w:rFonts w:ascii="Times New Roman" w:eastAsia="Times New Roman" w:hAnsi="Times New Roman" w:cs="Times New Roman"/>
          <w:bCs/>
          <w:sz w:val="24"/>
          <w:szCs w:val="24"/>
          <w:lang w:eastAsia="pl-PL"/>
        </w:rPr>
        <w:t>etu Gminy Ślemień</w:t>
      </w:r>
      <w:r w:rsidRPr="00A55DAC">
        <w:rPr>
          <w:rFonts w:ascii="Times New Roman" w:eastAsia="Times New Roman" w:hAnsi="Times New Roman" w:cs="Times New Roman"/>
          <w:b/>
          <w:bCs/>
          <w:sz w:val="24"/>
          <w:szCs w:val="24"/>
          <w:lang w:eastAsia="pl-PL"/>
        </w:rPr>
        <w:t xml:space="preserve"> </w:t>
      </w:r>
      <w:r w:rsidRPr="00A55DAC">
        <w:rPr>
          <w:rFonts w:ascii="Times New Roman" w:eastAsia="Times New Roman" w:hAnsi="Times New Roman" w:cs="Times New Roman"/>
          <w:bCs/>
          <w:sz w:val="24"/>
          <w:szCs w:val="24"/>
          <w:lang w:eastAsia="pl-PL"/>
        </w:rPr>
        <w:t>na dzień 31.12.2020r. wyniosło 22 642 533,39zł,</w:t>
      </w:r>
      <w:r w:rsidRPr="00A55DAC">
        <w:rPr>
          <w:rFonts w:ascii="Times New Roman" w:eastAsia="Times New Roman" w:hAnsi="Times New Roman" w:cs="Times New Roman"/>
          <w:b/>
          <w:bCs/>
          <w:sz w:val="24"/>
          <w:szCs w:val="24"/>
          <w:lang w:eastAsia="pl-PL"/>
        </w:rPr>
        <w:t xml:space="preserve"> </w:t>
      </w:r>
      <w:r w:rsidRPr="00A55DAC">
        <w:rPr>
          <w:rFonts w:ascii="Times New Roman" w:eastAsia="Times New Roman" w:hAnsi="Times New Roman" w:cs="Times New Roman"/>
          <w:sz w:val="24"/>
          <w:szCs w:val="24"/>
          <w:lang w:eastAsia="pl-PL"/>
        </w:rPr>
        <w:t xml:space="preserve">co stanowi 95,74% planu, z czego wykonanie dochodów bieżących wynosiło 18 071 225,12zł przy planie w wysokości 18 736 394,42zł, a wykonanie dochodów majątkowych wynosiło 4 571 308,27zł przy planie w kwocie 4 914 715,10zł. </w:t>
      </w:r>
    </w:p>
    <w:p w14:paraId="49EFB22A"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Lucida Sans Unicode" w:hAnsi="Times New Roman" w:cs="Times New Roman"/>
          <w:noProof/>
          <w:kern w:val="1"/>
          <w:sz w:val="24"/>
          <w:szCs w:val="24"/>
          <w:lang w:eastAsia="ar-SA"/>
        </w:rPr>
        <w:drawing>
          <wp:inline distT="0" distB="0" distL="0" distR="0" wp14:anchorId="3C132A75" wp14:editId="4650AAB6">
            <wp:extent cx="5486400" cy="32004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92C4C3"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Wykonanie dochodów własnych wyniosło 6 693 152,93zł przy planie 7 362 311,00zł, wykonanie i plan subwencji ogólnej 5 259 227,00zł, wykonanie dotacji celowych 9 107 625,94zł, przy planie w kwocie 9 169 516,57zł, a wykonanie środków na zadania współfinansowane z Unii Europejskiej 1 582 527,52zł, przy planie 1 860 054,95zł.</w:t>
      </w:r>
    </w:p>
    <w:p w14:paraId="1893159B"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Lucida Sans Unicode" w:hAnsi="Times New Roman" w:cs="Times New Roman"/>
          <w:noProof/>
          <w:kern w:val="1"/>
          <w:sz w:val="24"/>
          <w:szCs w:val="24"/>
          <w:lang w:eastAsia="ar-SA"/>
        </w:rPr>
        <w:drawing>
          <wp:inline distT="0" distB="0" distL="0" distR="0" wp14:anchorId="1FB1EAA6" wp14:editId="0783B6AD">
            <wp:extent cx="5760720" cy="5652198"/>
            <wp:effectExtent l="0" t="0" r="11430" b="571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DB08797" w14:textId="77777777" w:rsidR="00A55DAC" w:rsidRPr="00A55DAC" w:rsidRDefault="00A55DAC" w:rsidP="00A55DAC">
      <w:pPr>
        <w:widowControl w:val="0"/>
        <w:numPr>
          <w:ilvl w:val="1"/>
          <w:numId w:val="74"/>
        </w:numPr>
        <w:tabs>
          <w:tab w:val="left" w:pos="360"/>
        </w:tabs>
        <w:suppressAutoHyphens/>
        <w:snapToGrid w:val="0"/>
        <w:spacing w:after="0" w:line="360" w:lineRule="auto"/>
        <w:contextualSpacing/>
        <w:jc w:val="both"/>
        <w:rPr>
          <w:rFonts w:ascii="Times New Roman" w:eastAsia="Times New Roman" w:hAnsi="Times New Roman" w:cs="Times New Roman"/>
          <w:b/>
          <w:sz w:val="24"/>
          <w:szCs w:val="24"/>
          <w:lang w:eastAsia="pl-PL"/>
        </w:rPr>
      </w:pPr>
      <w:r w:rsidRPr="00A55DAC">
        <w:rPr>
          <w:rFonts w:ascii="Times New Roman" w:eastAsia="Times New Roman" w:hAnsi="Times New Roman" w:cs="Times New Roman"/>
          <w:b/>
          <w:sz w:val="24"/>
          <w:szCs w:val="24"/>
          <w:lang w:eastAsia="pl-PL"/>
        </w:rPr>
        <w:t>Wydatki</w:t>
      </w:r>
    </w:p>
    <w:p w14:paraId="584E931B"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 xml:space="preserve">Wykonanie wydatków budżetu Gminy Ślemień na dzień 31.12.2020r. wyniosło 178 384 209,38zł tj. 92,26% w stosunku do planu, z czego wykonanie wydatków bieżących wyniosło 16 676 792,77zł przy planie 17 821 941,70zł, a wykonanie wydatków majątkowych wyniosło 1 707 416,61zł przy planie 2 105 448,00zł. </w:t>
      </w:r>
    </w:p>
    <w:p w14:paraId="596E582F"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 xml:space="preserve">Stopień wykonania planu wydatków bieżących wyniósł 93,57% natomiast wydatków majątkowych 81,10%. </w:t>
      </w:r>
    </w:p>
    <w:p w14:paraId="7939FA0F"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Udział wykonanych wydatków majątkowych w wydatkach ogółem wyniósł 9,29%.</w:t>
      </w:r>
    </w:p>
    <w:p w14:paraId="403AFC5F"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Lucida Sans Unicode" w:hAnsi="Times New Roman" w:cs="Times New Roman"/>
          <w:noProof/>
          <w:kern w:val="1"/>
          <w:sz w:val="24"/>
          <w:szCs w:val="24"/>
          <w:lang w:eastAsia="ar-SA"/>
        </w:rPr>
        <w:drawing>
          <wp:inline distT="0" distB="0" distL="0" distR="0" wp14:anchorId="6303D28D" wp14:editId="24B164E8">
            <wp:extent cx="5505450" cy="4867275"/>
            <wp:effectExtent l="0" t="0" r="0" b="952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1F0AA25"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p>
    <w:p w14:paraId="78BC1AEA" w14:textId="77777777" w:rsidR="00A55DAC" w:rsidRPr="00A55DAC" w:rsidRDefault="00A55DAC" w:rsidP="00A55DAC">
      <w:pPr>
        <w:widowControl w:val="0"/>
        <w:numPr>
          <w:ilvl w:val="1"/>
          <w:numId w:val="74"/>
        </w:numPr>
        <w:suppressAutoHyphens/>
        <w:autoSpaceDE w:val="0"/>
        <w:autoSpaceDN w:val="0"/>
        <w:adjustRightIn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Times New Roman" w:hAnsi="Times New Roman" w:cs="Times New Roman"/>
          <w:b/>
          <w:bCs/>
          <w:sz w:val="24"/>
          <w:szCs w:val="24"/>
          <w:lang w:eastAsia="pl-PL"/>
        </w:rPr>
        <w:t>Plan i wykonanie wydatków majątkowych</w:t>
      </w:r>
    </w:p>
    <w:p w14:paraId="63617C2A"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Na dzień 31 grudnia 2020 roku plan wydatków majątkowych Gminy Ślemień obejmował następujące zadania:</w:t>
      </w:r>
    </w:p>
    <w:p w14:paraId="2DE54C86" w14:textId="77777777" w:rsidR="00A55DAC" w:rsidRPr="00A55DAC" w:rsidRDefault="00A55DAC" w:rsidP="00A55DAC">
      <w:pPr>
        <w:widowControl w:val="0"/>
        <w:numPr>
          <w:ilvl w:val="0"/>
          <w:numId w:val="75"/>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„Wykonanie map do dokumentacji projektowej na budowę kanalizacji sanitarnej i wodociągowej w sołectwie Kocoń i Las” oraz „Wykonanie mapy do celów projektowych na obszarze ok. 125 ha pod projekt sieci wodno-kanalizacyjnej w Sołectwie Las i Kocoń oraz przepompowni w Gminie Ślemień - etap 1 - opracowanie mapy roboczej w wersji cyfrowej potrzebnej do utworzenia koncepcji ww. zadania</w:t>
      </w:r>
    </w:p>
    <w:p w14:paraId="50B56E6B"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Plan 55 000,00zł, wykonanie – 5 000,00zł.</w:t>
      </w:r>
    </w:p>
    <w:p w14:paraId="5B59F27C"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W rozdziale 01010 zaplanowano kwotę 55 000,00zł na wykonanie map do dokumentacji projektowej na budowę kanalizacji sanitarnej i wodociągowej w sołectwach Kocoń i Las. W 2020 roku podpisano umowę na wykonanie mapy do celów projektowych pod projekt sieci wodno-kanalizacyjnej w Sołectwie Kocoń i Las oraz przepompowni w Gminie Ślemień - etap 1. W 2020 środki wydatkowano na opracowanie mapy roboczej w wersji cyfrowej potrzebnej do utworzenia koncepcji zadania. Kwota ogółem umowy wynosi 36 777,00zł z tego kwota do poniesienia w 2020 roku to 5 000,00zł, a w roku 2021 - 31 777,00zł. </w:t>
      </w:r>
    </w:p>
    <w:p w14:paraId="24B8634E"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Zadanie wpisane zostało do wykazu przedsięwzięć pozycja  1.3.2.1. </w:t>
      </w:r>
    </w:p>
    <w:p w14:paraId="50C65C29"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Kwota wydatkowanych środków w 2020 roku pochodzi z Funduszu Sołeckiego Sołectwa Las. </w:t>
      </w:r>
    </w:p>
    <w:p w14:paraId="64CA6CE8" w14:textId="77777777" w:rsidR="00A55DAC" w:rsidRPr="00A55DAC" w:rsidRDefault="00A55DAC" w:rsidP="00A55DAC">
      <w:pPr>
        <w:widowControl w:val="0"/>
        <w:numPr>
          <w:ilvl w:val="0"/>
          <w:numId w:val="75"/>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„Udzielenie powiatowi pomocy finansowej na budowę chodnika przy drodze powiatowej ul. Jasnogórska”</w:t>
      </w:r>
    </w:p>
    <w:p w14:paraId="44C0DC38"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ab/>
      </w:r>
      <w:r w:rsidRPr="00A55DAC">
        <w:rPr>
          <w:rFonts w:ascii="Times New Roman" w:eastAsia="Arial" w:hAnsi="Times New Roman" w:cs="Times New Roman"/>
          <w:kern w:val="1"/>
          <w:sz w:val="24"/>
          <w:szCs w:val="24"/>
          <w:lang w:eastAsia="ar-SA"/>
        </w:rPr>
        <w:tab/>
        <w:t>Plan 162 576,00zł, wykonanie – 162 574,79zł.</w:t>
      </w:r>
    </w:p>
    <w:p w14:paraId="35CD2550" w14:textId="77777777" w:rsidR="00A55DAC" w:rsidRPr="00A55DAC" w:rsidRDefault="00A55DAC" w:rsidP="00A55DAC">
      <w:pPr>
        <w:widowControl w:val="0"/>
        <w:suppressAutoHyphens/>
        <w:spacing w:after="0" w:line="360" w:lineRule="auto"/>
        <w:contextualSpacing/>
        <w:jc w:val="both"/>
        <w:rPr>
          <w:rFonts w:ascii="Times New Roman" w:eastAsia="Arial Unicode MS"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Środki wydatkowano na </w:t>
      </w:r>
      <w:r w:rsidRPr="00A55DAC">
        <w:rPr>
          <w:rFonts w:ascii="Times New Roman" w:eastAsia="Calibri" w:hAnsi="Times New Roman" w:cs="Times New Roman"/>
          <w:sz w:val="24"/>
          <w:szCs w:val="24"/>
        </w:rPr>
        <w:t xml:space="preserve">wsparcie prze gminę przedsięwzięcia realizowanego przez Powiat Żywiecki pod nazwą </w:t>
      </w:r>
      <w:r w:rsidRPr="00A55DAC">
        <w:rPr>
          <w:rFonts w:ascii="Times New Roman" w:eastAsia="Arial Unicode MS" w:hAnsi="Times New Roman" w:cs="Times New Roman"/>
          <w:kern w:val="1"/>
          <w:sz w:val="24"/>
          <w:szCs w:val="24"/>
          <w:lang w:eastAsia="ar-SA"/>
        </w:rPr>
        <w:t xml:space="preserve">„Przebudowa drogi powiatowej Nr 1415 S od km 8+216 do km 8+546 wraz z budową chodnika i kanalizacji deszczowej od km 8+471 do km 9+411 (ul. Jasnogórska) w miejscowości Ślemień”. </w:t>
      </w:r>
    </w:p>
    <w:p w14:paraId="1A1D4728" w14:textId="77777777" w:rsidR="00A55DAC" w:rsidRPr="00A55DAC" w:rsidRDefault="00A55DAC" w:rsidP="00A55DAC">
      <w:pPr>
        <w:spacing w:after="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 xml:space="preserve">Wartość pomocy finansowej pokrywanej przez Gminę wynosiła 50% wkładu własnego w kwocie nie przekraczającej 127 302,34zł oraz w kwocie 35 272,45zł na pokrycie w 50% </w:t>
      </w:r>
      <w:r w:rsidRPr="00A55DAC">
        <w:rPr>
          <w:rFonts w:ascii="Times New Roman" w:eastAsia="Calibri" w:hAnsi="Times New Roman" w:cs="Times New Roman"/>
          <w:kern w:val="1"/>
          <w:sz w:val="24"/>
          <w:szCs w:val="24"/>
        </w:rPr>
        <w:t>realizacji robót dodatkowych.</w:t>
      </w:r>
      <w:r w:rsidRPr="00A55DAC">
        <w:rPr>
          <w:rFonts w:ascii="Times New Roman" w:eastAsia="Arial Unicode MS" w:hAnsi="Times New Roman" w:cs="Times New Roman"/>
          <w:kern w:val="1"/>
          <w:sz w:val="24"/>
          <w:szCs w:val="24"/>
          <w:lang w:eastAsia="ar-SA"/>
        </w:rPr>
        <w:t xml:space="preserve"> Montaż finansowy tej kwoty przedstawiał się następująco: środki własne budżetu 112 574,79zł, środki przekazane przez Parafię 50 000,00zł.</w:t>
      </w:r>
    </w:p>
    <w:p w14:paraId="703F7BE1"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Times New Roman" w:hAnsi="Times New Roman" w:cs="Times New Roman"/>
          <w:i/>
          <w:sz w:val="24"/>
          <w:szCs w:val="24"/>
          <w:lang w:eastAsia="pl-PL"/>
        </w:rPr>
      </w:pPr>
      <w:r w:rsidRPr="00A55DAC">
        <w:rPr>
          <w:rFonts w:ascii="Times New Roman" w:eastAsia="Lucida Sans Unicode" w:hAnsi="Times New Roman" w:cs="Times New Roman"/>
          <w:iCs/>
          <w:kern w:val="1"/>
          <w:sz w:val="24"/>
          <w:szCs w:val="24"/>
          <w:lang w:eastAsia="ar-SA"/>
        </w:rPr>
        <w:t xml:space="preserve">„Zwrot dotacji pobranych w nadmiernej wysokości  na usuwanie skutków klęsk żywiołowych w 2010 roku)”. </w:t>
      </w:r>
    </w:p>
    <w:p w14:paraId="4E806956"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Times New Roman" w:hAnsi="Times New Roman" w:cs="Times New Roman"/>
          <w:i/>
          <w:sz w:val="24"/>
          <w:szCs w:val="24"/>
          <w:lang w:eastAsia="pl-PL"/>
        </w:rPr>
      </w:pPr>
      <w:r w:rsidRPr="00A55DAC">
        <w:rPr>
          <w:rFonts w:ascii="Times New Roman" w:eastAsia="Times New Roman" w:hAnsi="Times New Roman" w:cs="Times New Roman"/>
          <w:sz w:val="24"/>
          <w:szCs w:val="24"/>
          <w:lang w:eastAsia="pl-PL"/>
        </w:rPr>
        <w:t>Plan – 30 000,00zł, wykonanie – 30 000,00zł.</w:t>
      </w:r>
    </w:p>
    <w:p w14:paraId="2F55F929" w14:textId="77777777" w:rsidR="00A55DAC" w:rsidRPr="00A55DAC" w:rsidRDefault="00A55DAC" w:rsidP="00A55DAC">
      <w:pPr>
        <w:widowControl w:val="0"/>
        <w:suppressAutoHyphens/>
        <w:spacing w:after="0" w:line="360" w:lineRule="auto"/>
        <w:jc w:val="both"/>
        <w:rPr>
          <w:rFonts w:ascii="Times New Roman" w:eastAsia="Lucida Sans Unicode" w:hAnsi="Times New Roman" w:cs="Times New Roman"/>
          <w:iCs/>
          <w:kern w:val="1"/>
          <w:sz w:val="24"/>
          <w:szCs w:val="24"/>
          <w:lang w:eastAsia="ar-SA"/>
        </w:rPr>
      </w:pPr>
      <w:r w:rsidRPr="00A55DAC">
        <w:rPr>
          <w:rFonts w:ascii="Times New Roman" w:eastAsia="Lucida Sans Unicode" w:hAnsi="Times New Roman" w:cs="Times New Roman"/>
          <w:iCs/>
          <w:kern w:val="1"/>
          <w:sz w:val="24"/>
          <w:szCs w:val="24"/>
          <w:lang w:eastAsia="ar-SA"/>
        </w:rPr>
        <w:t>Kwotę 30 000,00zł wydatkowano na dokonanie spłaty trzeciej raty należności głównej - zwrot dotacji celowej uzyskanej w roku 2010 na przeciwdziałanie i usuwanie skutków klęsk żywiołowych tj. na dofinansowanie zadania pod nazwą „Odbudowa mostu koło „Gacha” na potoku „</w:t>
      </w:r>
      <w:proofErr w:type="spellStart"/>
      <w:r w:rsidRPr="00A55DAC">
        <w:rPr>
          <w:rFonts w:ascii="Times New Roman" w:eastAsia="Lucida Sans Unicode" w:hAnsi="Times New Roman" w:cs="Times New Roman"/>
          <w:iCs/>
          <w:kern w:val="1"/>
          <w:sz w:val="24"/>
          <w:szCs w:val="24"/>
          <w:lang w:eastAsia="ar-SA"/>
        </w:rPr>
        <w:t>Koconka</w:t>
      </w:r>
      <w:proofErr w:type="spellEnd"/>
      <w:r w:rsidRPr="00A55DAC">
        <w:rPr>
          <w:rFonts w:ascii="Times New Roman" w:eastAsia="Lucida Sans Unicode" w:hAnsi="Times New Roman" w:cs="Times New Roman"/>
          <w:iCs/>
          <w:kern w:val="1"/>
          <w:sz w:val="24"/>
          <w:szCs w:val="24"/>
          <w:lang w:eastAsia="ar-SA"/>
        </w:rPr>
        <w:t xml:space="preserve">” w miejscowości Las.  </w:t>
      </w:r>
    </w:p>
    <w:p w14:paraId="10446979" w14:textId="77777777" w:rsidR="00A55DAC" w:rsidRPr="00A55DAC" w:rsidRDefault="00A55DAC" w:rsidP="00A55DAC">
      <w:pPr>
        <w:widowControl w:val="0"/>
        <w:suppressAutoHyphens/>
        <w:spacing w:after="0" w:line="360" w:lineRule="auto"/>
        <w:jc w:val="both"/>
        <w:rPr>
          <w:rFonts w:ascii="Times New Roman" w:eastAsia="Calibri" w:hAnsi="Times New Roman" w:cs="Times New Roman"/>
          <w:iCs/>
          <w:sz w:val="24"/>
          <w:szCs w:val="24"/>
        </w:rPr>
      </w:pPr>
      <w:r w:rsidRPr="00A55DAC">
        <w:rPr>
          <w:rFonts w:ascii="Times New Roman" w:eastAsia="Calibri" w:hAnsi="Times New Roman" w:cs="Times New Roman"/>
          <w:iCs/>
          <w:sz w:val="24"/>
          <w:szCs w:val="24"/>
        </w:rPr>
        <w:t>Harmonogram spłat należności głównej wraz z odsetkami i opłatą prolongacyjną przedstawia się następująco: rok 2018 – 46 919,00zł, rok 2019 – 37 368,00zł, rok 2020 – 43 755,00zł, rok 2021 – 44 955,00zł.</w:t>
      </w:r>
    </w:p>
    <w:p w14:paraId="2B8EF6B0"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Times New Roman" w:hAnsi="Times New Roman" w:cs="Times New Roman"/>
          <w:i/>
          <w:sz w:val="24"/>
          <w:szCs w:val="24"/>
          <w:lang w:eastAsia="pl-PL"/>
        </w:rPr>
      </w:pPr>
      <w:r w:rsidRPr="00A55DAC">
        <w:rPr>
          <w:rFonts w:ascii="Times New Roman" w:eastAsia="Lucida Sans Unicode" w:hAnsi="Times New Roman" w:cs="Times New Roman"/>
          <w:iCs/>
          <w:kern w:val="1"/>
          <w:sz w:val="24"/>
          <w:szCs w:val="24"/>
          <w:lang w:eastAsia="ar-SA"/>
        </w:rPr>
        <w:t xml:space="preserve">„Zakup pieca konwekcyjnego na potrzeby Szkolnego Schroniska Młodzieżowego w Ślemieniu”. </w:t>
      </w:r>
    </w:p>
    <w:p w14:paraId="269A8C77"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Times New Roman" w:hAnsi="Times New Roman" w:cs="Times New Roman"/>
          <w:i/>
          <w:sz w:val="24"/>
          <w:szCs w:val="24"/>
          <w:lang w:eastAsia="pl-PL"/>
        </w:rPr>
      </w:pPr>
      <w:r w:rsidRPr="00A55DAC">
        <w:rPr>
          <w:rFonts w:ascii="Times New Roman" w:eastAsia="Times New Roman" w:hAnsi="Times New Roman" w:cs="Times New Roman"/>
          <w:sz w:val="24"/>
          <w:szCs w:val="24"/>
          <w:lang w:eastAsia="pl-PL"/>
        </w:rPr>
        <w:t>Plan – 24 400,00zł, wykonanie – 23 999,99zł.</w:t>
      </w:r>
      <w:r w:rsidRPr="00A55DAC">
        <w:rPr>
          <w:rFonts w:ascii="Times New Roman" w:eastAsia="Times New Roman" w:hAnsi="Times New Roman" w:cs="Times New Roman"/>
          <w:i/>
          <w:sz w:val="24"/>
          <w:szCs w:val="24"/>
          <w:lang w:eastAsia="pl-PL"/>
        </w:rPr>
        <w:t xml:space="preserve"> </w:t>
      </w:r>
    </w:p>
    <w:p w14:paraId="120B727F"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iCs/>
          <w:sz w:val="24"/>
          <w:szCs w:val="24"/>
          <w:lang w:eastAsia="pl-PL"/>
        </w:rPr>
      </w:pPr>
      <w:r w:rsidRPr="00A55DAC">
        <w:rPr>
          <w:rFonts w:ascii="Times New Roman" w:eastAsia="Times New Roman" w:hAnsi="Times New Roman" w:cs="Times New Roman"/>
          <w:iCs/>
          <w:sz w:val="24"/>
          <w:szCs w:val="24"/>
          <w:lang w:eastAsia="pl-PL"/>
        </w:rPr>
        <w:t>Zakupiony został piec konwekcyjny za kwotę 23 999,99zł przez Szkolne Schronisko Młodzieżowe.</w:t>
      </w:r>
    </w:p>
    <w:p w14:paraId="5C342DA1"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 xml:space="preserve">„Dotacje - dla mieszkańców  do wymiany źródeł ciepła w sektorze mieszkaniowym oraz dopłaty do montażu instalacji solarnych”. </w:t>
      </w:r>
    </w:p>
    <w:p w14:paraId="58C75BDE"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Plan – 13 500,00zł, wykonanie – 10 500,00zł.</w:t>
      </w:r>
    </w:p>
    <w:p w14:paraId="731C4071"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Lucida Sans Unicode" w:hAnsi="Times New Roman" w:cs="Times New Roman"/>
          <w:iCs/>
          <w:kern w:val="1"/>
          <w:sz w:val="24"/>
          <w:szCs w:val="24"/>
          <w:lang w:eastAsia="ar-SA"/>
        </w:rPr>
      </w:pPr>
      <w:r w:rsidRPr="00A55DAC">
        <w:rPr>
          <w:rFonts w:ascii="Times New Roman" w:eastAsia="Lucida Sans Unicode" w:hAnsi="Times New Roman" w:cs="Times New Roman"/>
          <w:iCs/>
          <w:kern w:val="1"/>
          <w:sz w:val="24"/>
          <w:szCs w:val="24"/>
          <w:lang w:eastAsia="ar-SA"/>
        </w:rPr>
        <w:t xml:space="preserve">Kwotę 13 500,00zł zabezpieczono  na </w:t>
      </w:r>
      <w:r w:rsidRPr="00A55DAC">
        <w:rPr>
          <w:rFonts w:ascii="Times New Roman" w:eastAsia="Lucida Sans Unicode" w:hAnsi="Times New Roman" w:cs="Times New Roman"/>
          <w:iCs/>
          <w:kern w:val="1"/>
          <w:sz w:val="24"/>
          <w:szCs w:val="24"/>
          <w:lang w:eastAsia="pl-PL"/>
        </w:rPr>
        <w:t xml:space="preserve"> dopłaty – dotacje dla mieszkańców  do wymiany źródeł ciepła w sektorze mieszkaniowym oraz dopłaty do montażu instalacji solarnych co wynika z </w:t>
      </w:r>
      <w:r w:rsidRPr="00A55DAC">
        <w:rPr>
          <w:rFonts w:ascii="Times New Roman" w:eastAsia="Lucida Sans Unicode" w:hAnsi="Times New Roman" w:cs="Times New Roman"/>
          <w:iCs/>
          <w:kern w:val="1"/>
          <w:sz w:val="24"/>
          <w:szCs w:val="24"/>
          <w:lang w:eastAsia="ar-SA"/>
        </w:rPr>
        <w:t xml:space="preserve">realizowanego przez gminę projektu pn. „Opracowanie Planu Gospodarki Niskoemisyjnej w Gminie Ślemień”. </w:t>
      </w:r>
    </w:p>
    <w:p w14:paraId="1DE1255D"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Lucida Sans Unicode" w:hAnsi="Times New Roman" w:cs="Times New Roman"/>
          <w:iCs/>
          <w:kern w:val="1"/>
          <w:sz w:val="24"/>
          <w:szCs w:val="24"/>
          <w:lang w:eastAsia="ar-SA"/>
        </w:rPr>
      </w:pPr>
      <w:r w:rsidRPr="00A55DAC">
        <w:rPr>
          <w:rFonts w:ascii="Times New Roman" w:eastAsia="Lucida Sans Unicode" w:hAnsi="Times New Roman" w:cs="Times New Roman"/>
          <w:iCs/>
          <w:kern w:val="1"/>
          <w:sz w:val="24"/>
          <w:szCs w:val="24"/>
          <w:lang w:eastAsia="ar-SA"/>
        </w:rPr>
        <w:t>W 2020 roku wypłacono dotację dla 7 mieszkańców (maksymalna wysokość dotacji dla jednego mieszkańca wynosi 1 500,00zł).</w:t>
      </w:r>
    </w:p>
    <w:p w14:paraId="6163336E"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w:t>
      </w:r>
      <w:r w:rsidRPr="00A55DAC">
        <w:rPr>
          <w:rFonts w:ascii="Times New Roman" w:eastAsia="Times New Roman" w:hAnsi="Times New Roman" w:cs="Times New Roman"/>
          <w:bCs/>
          <w:sz w:val="24"/>
          <w:szCs w:val="24"/>
          <w:lang w:eastAsia="ar-SA"/>
        </w:rPr>
        <w:t xml:space="preserve">Przebudowa i nadbudowa zdegradowanego obiektu wraz z zakupem wyposażenia na potrzeby Centrum Społeczno-Kulturalnego w Ślemieniu”. </w:t>
      </w:r>
    </w:p>
    <w:p w14:paraId="35B8EA37"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 xml:space="preserve">Plan – 1 386 203,00zł, wykonanie –1 066 402,78zł. </w:t>
      </w:r>
    </w:p>
    <w:p w14:paraId="11FDFF00" w14:textId="77777777" w:rsidR="00A55DAC" w:rsidRPr="00A55DAC" w:rsidRDefault="00A55DAC" w:rsidP="00A55DAC">
      <w:pPr>
        <w:widowControl w:val="0"/>
        <w:autoSpaceDE w:val="0"/>
        <w:autoSpaceDN w:val="0"/>
        <w:adjustRightInd w:val="0"/>
        <w:spacing w:after="0" w:line="360" w:lineRule="auto"/>
        <w:jc w:val="both"/>
        <w:rPr>
          <w:rFonts w:ascii="Times New Roman" w:eastAsia="Lucida Sans Unicode" w:hAnsi="Times New Roman" w:cs="Times New Roman"/>
          <w:iCs/>
          <w:color w:val="000000"/>
          <w:kern w:val="1"/>
          <w:sz w:val="24"/>
          <w:szCs w:val="24"/>
          <w:lang w:eastAsia="ar-SA"/>
        </w:rPr>
      </w:pPr>
      <w:r w:rsidRPr="00A55DAC">
        <w:rPr>
          <w:rFonts w:ascii="Times New Roman" w:eastAsia="Lucida Sans Unicode" w:hAnsi="Times New Roman" w:cs="Times New Roman"/>
          <w:bCs/>
          <w:iCs/>
          <w:color w:val="000000"/>
          <w:kern w:val="1"/>
          <w:sz w:val="24"/>
          <w:szCs w:val="24"/>
          <w:lang w:eastAsia="ar-SA"/>
        </w:rPr>
        <w:t xml:space="preserve">Gmina 12 czerwca 2019 roku podpisała umowę o dofinansowanie w/w projektu </w:t>
      </w:r>
      <w:r w:rsidRPr="00A55DAC">
        <w:rPr>
          <w:rFonts w:ascii="Times New Roman" w:eastAsia="Lucida Sans Unicode" w:hAnsi="Times New Roman" w:cs="Times New Roman"/>
          <w:iCs/>
          <w:color w:val="000000"/>
          <w:kern w:val="1"/>
          <w:sz w:val="24"/>
          <w:szCs w:val="24"/>
          <w:lang w:eastAsia="ar-SA"/>
        </w:rPr>
        <w:t>w ramach Regionalnego Programu Operacyjnego Województwa Śląskiego na lata 2014-2020 dla osi priorytetowej: X. Rewitalizacja oraz infrastruktura społeczna i zdrowotna, dla działania 10.3. Rewitalizacja obszarów zdegradowanych dla poddziałania 10.3.5. Zgodnie z umową planowane dofinansowanie ze środków RPO wynosi 85% wydatków kwalifikowalnych, a ze środków budżetu państwa 10%. W pierwszym 2020 roku na ten cel wydatkowano kwotę 1 06 402,78zł, a kwota zobowiązań wynosiła na 31.12.2020r. – 326 718,75zł. Zgodnie z aneksowaną umową na wykonanie zadania prace mają zostać zakończone do 30 kwietnia 2021r.</w:t>
      </w:r>
    </w:p>
    <w:p w14:paraId="582C4D42"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„Koncepcja budowy małego zbiornika wodnego w gminie Ślemień”.</w:t>
      </w:r>
    </w:p>
    <w:p w14:paraId="369CC7E6"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 xml:space="preserve">Plan – 12 300,00zł, wykonanie – 12 300,00zł. </w:t>
      </w:r>
    </w:p>
    <w:p w14:paraId="37ADA41D"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Lucida Sans Unicode" w:hAnsi="Times New Roman" w:cs="Times New Roman"/>
          <w:bCs/>
          <w:iCs/>
          <w:color w:val="000000"/>
          <w:kern w:val="1"/>
          <w:sz w:val="24"/>
          <w:szCs w:val="24"/>
          <w:lang w:eastAsia="ar-SA"/>
        </w:rPr>
      </w:pPr>
      <w:r w:rsidRPr="00A55DAC">
        <w:rPr>
          <w:rFonts w:ascii="Times New Roman" w:eastAsia="Calibri" w:hAnsi="Times New Roman" w:cs="Times New Roman"/>
          <w:bCs/>
          <w:kern w:val="1"/>
          <w:sz w:val="24"/>
          <w:szCs w:val="24"/>
          <w:lang w:eastAsia="ar-SA"/>
        </w:rPr>
        <w:t>Na opracowanie koncepcji budowy małego zbiornika wodnego w Gminie Ślemień</w:t>
      </w:r>
      <w:r w:rsidRPr="00A55DAC">
        <w:rPr>
          <w:rFonts w:ascii="Times New Roman" w:eastAsia="Lucida Sans Unicode" w:hAnsi="Times New Roman" w:cs="Times New Roman"/>
          <w:bCs/>
          <w:iCs/>
          <w:color w:val="000000"/>
          <w:kern w:val="1"/>
          <w:sz w:val="24"/>
          <w:szCs w:val="24"/>
          <w:lang w:eastAsia="ar-SA"/>
        </w:rPr>
        <w:t xml:space="preserve"> wydatkowano kwotę 12 300,00zł.</w:t>
      </w:r>
    </w:p>
    <w:p w14:paraId="1B7DB30C"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Lucida Sans Unicode" w:hAnsi="Times New Roman" w:cs="Times New Roman"/>
          <w:iCs/>
          <w:kern w:val="1"/>
          <w:sz w:val="24"/>
          <w:szCs w:val="24"/>
          <w:lang w:eastAsia="ar-SA"/>
        </w:rPr>
        <w:t xml:space="preserve">„Opracowanie dokumentacji projektowej na budowę odcinka chodnika  w ciągu drogi  powiatowej na terenie Gminy Ślemień: nr 1413 ul. Krakowska w Ślemieniu - odcinek 8+059 km – 9+598 km”. </w:t>
      </w:r>
    </w:p>
    <w:p w14:paraId="404A83EA"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 xml:space="preserve">Plan – 10 572,00zł, wykonanie – 10 572,00zł. </w:t>
      </w:r>
    </w:p>
    <w:p w14:paraId="05B37676"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Na kwotę wykonania składa się wydatek poniesiony na opracowanie w/w dokumentacji projektowej.</w:t>
      </w:r>
    </w:p>
    <w:p w14:paraId="50D44729"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„Utwardzenie terenu przy budynku wielofunkcyjnych w </w:t>
      </w:r>
      <w:proofErr w:type="spellStart"/>
      <w:r w:rsidRPr="00A55DAC">
        <w:rPr>
          <w:rFonts w:ascii="Times New Roman" w:eastAsia="Arial" w:hAnsi="Times New Roman" w:cs="Times New Roman"/>
          <w:kern w:val="1"/>
          <w:sz w:val="24"/>
          <w:szCs w:val="24"/>
          <w:lang w:eastAsia="ar-SA"/>
        </w:rPr>
        <w:t>Lasie</w:t>
      </w:r>
      <w:proofErr w:type="spellEnd"/>
      <w:r w:rsidRPr="00A55DAC">
        <w:rPr>
          <w:rFonts w:ascii="Times New Roman" w:eastAsia="Arial" w:hAnsi="Times New Roman" w:cs="Times New Roman"/>
          <w:kern w:val="1"/>
          <w:sz w:val="24"/>
          <w:szCs w:val="24"/>
          <w:lang w:eastAsia="ar-SA"/>
        </w:rPr>
        <w:t xml:space="preserve">  </w:t>
      </w:r>
    </w:p>
    <w:p w14:paraId="7ABAD5DE"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        z przeznaczeniem na cele kulturalne wraz z funkcją miejsc postojowych”</w:t>
      </w:r>
    </w:p>
    <w:p w14:paraId="6CABAE04"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Plan 110 000,00zł, wykonanie – 106 255,89zł.</w:t>
      </w:r>
    </w:p>
    <w:p w14:paraId="113FBFC6" w14:textId="77777777" w:rsidR="00A55DAC" w:rsidRPr="00A55DAC" w:rsidRDefault="00A55DAC" w:rsidP="00A55DAC">
      <w:pPr>
        <w:spacing w:line="360" w:lineRule="auto"/>
        <w:contextualSpacing/>
        <w:jc w:val="both"/>
        <w:rPr>
          <w:rFonts w:ascii="Times New Roman" w:eastAsia="Calibri" w:hAnsi="Times New Roman" w:cs="Times New Roman"/>
          <w:sz w:val="24"/>
          <w:szCs w:val="24"/>
        </w:rPr>
      </w:pPr>
      <w:r w:rsidRPr="00A55DAC">
        <w:rPr>
          <w:rFonts w:ascii="Times New Roman" w:eastAsia="Calibri" w:hAnsi="Times New Roman" w:cs="Times New Roman"/>
          <w:sz w:val="24"/>
          <w:szCs w:val="24"/>
        </w:rPr>
        <w:t xml:space="preserve">Na realizację w/w zadania Gmina otrzymała </w:t>
      </w:r>
      <w:r w:rsidRPr="00A55DAC">
        <w:rPr>
          <w:rFonts w:ascii="Times New Roman" w:eastAsia="Calibri" w:hAnsi="Times New Roman" w:cs="Times New Roman"/>
          <w:color w:val="000000"/>
          <w:sz w:val="24"/>
          <w:szCs w:val="24"/>
          <w:lang w:eastAsia="ar-SA"/>
        </w:rPr>
        <w:t xml:space="preserve">pomoc finansową z budżetu Województwa Śląskiego w formie dotacji celowej w ramach Marszałkowskiego Konkursu „Inicjatywa Sołecka” w 2020 w </w:t>
      </w:r>
      <w:r w:rsidRPr="00A55DAC">
        <w:rPr>
          <w:rFonts w:ascii="Times New Roman" w:eastAsia="Calibri" w:hAnsi="Times New Roman" w:cs="Times New Roman"/>
          <w:sz w:val="24"/>
          <w:szCs w:val="24"/>
        </w:rPr>
        <w:t xml:space="preserve">kwocie 60 000,00zł. </w:t>
      </w:r>
    </w:p>
    <w:p w14:paraId="55ACCD32" w14:textId="77777777" w:rsidR="00A55DAC" w:rsidRPr="00A55DAC" w:rsidRDefault="00A55DAC" w:rsidP="00A55DAC">
      <w:pPr>
        <w:widowControl w:val="0"/>
        <w:numPr>
          <w:ilvl w:val="0"/>
          <w:numId w:val="75"/>
        </w:numPr>
        <w:suppressAutoHyphens/>
        <w:spacing w:after="0" w:line="360" w:lineRule="auto"/>
        <w:contextualSpacing/>
        <w:jc w:val="both"/>
        <w:rPr>
          <w:rFonts w:ascii="Times New Roman" w:eastAsia="Calibri" w:hAnsi="Times New Roman" w:cs="Times New Roman"/>
          <w:color w:val="000000"/>
          <w:sz w:val="24"/>
          <w:szCs w:val="24"/>
          <w:lang w:eastAsia="ar-SA"/>
        </w:rPr>
      </w:pPr>
      <w:r w:rsidRPr="00A55DAC">
        <w:rPr>
          <w:rFonts w:ascii="Times New Roman" w:eastAsia="Calibri" w:hAnsi="Times New Roman" w:cs="Times New Roman"/>
          <w:color w:val="000000"/>
          <w:sz w:val="24"/>
          <w:szCs w:val="24"/>
          <w:lang w:eastAsia="ar-SA"/>
        </w:rPr>
        <w:t xml:space="preserve">„Przebudowa drogi gminnej nr G000054 "k./Palichleba" w Koconiu od km 0+351 do km 0+058 na działce o nr </w:t>
      </w:r>
      <w:proofErr w:type="spellStart"/>
      <w:r w:rsidRPr="00A55DAC">
        <w:rPr>
          <w:rFonts w:ascii="Times New Roman" w:eastAsia="Calibri" w:hAnsi="Times New Roman" w:cs="Times New Roman"/>
          <w:color w:val="000000"/>
          <w:sz w:val="24"/>
          <w:szCs w:val="24"/>
          <w:lang w:eastAsia="ar-SA"/>
        </w:rPr>
        <w:t>ewid</w:t>
      </w:r>
      <w:proofErr w:type="spellEnd"/>
      <w:r w:rsidRPr="00A55DAC">
        <w:rPr>
          <w:rFonts w:ascii="Times New Roman" w:eastAsia="Calibri" w:hAnsi="Times New Roman" w:cs="Times New Roman"/>
          <w:color w:val="000000"/>
          <w:sz w:val="24"/>
          <w:szCs w:val="24"/>
          <w:lang w:eastAsia="ar-SA"/>
        </w:rPr>
        <w:t>. 2223. Etap I utwardzenie kamieniem”.</w:t>
      </w:r>
    </w:p>
    <w:p w14:paraId="6148CED4"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Plan 34 000,00zł, wykonanie – 34 000,00zł.</w:t>
      </w:r>
    </w:p>
    <w:p w14:paraId="413388C9" w14:textId="77777777" w:rsidR="00A55DAC" w:rsidRPr="00A55DAC" w:rsidRDefault="00A55DAC" w:rsidP="00A55DAC">
      <w:pPr>
        <w:widowControl w:val="0"/>
        <w:suppressAutoHyphens/>
        <w:spacing w:after="0" w:line="360" w:lineRule="auto"/>
        <w:jc w:val="both"/>
        <w:rPr>
          <w:rFonts w:ascii="Times New Roman" w:eastAsia="Times New Roman" w:hAnsi="Times New Roman" w:cs="Times New Roman"/>
          <w:color w:val="000000"/>
          <w:sz w:val="24"/>
          <w:szCs w:val="24"/>
          <w:lang w:eastAsia="pl-PL"/>
        </w:rPr>
      </w:pPr>
      <w:r w:rsidRPr="00A55DAC">
        <w:rPr>
          <w:rFonts w:ascii="Times New Roman" w:eastAsia="Arial" w:hAnsi="Times New Roman" w:cs="Times New Roman"/>
          <w:kern w:val="1"/>
          <w:sz w:val="24"/>
          <w:szCs w:val="24"/>
          <w:lang w:eastAsia="ar-SA"/>
        </w:rPr>
        <w:t>Kwotę 30 534,00zł wydatkowano w ramach Funduszu Sołeckiego Sołectwa Kocoń, przedsięwzięcie pod nazwą „</w:t>
      </w:r>
      <w:r w:rsidRPr="00A55DAC">
        <w:rPr>
          <w:rFonts w:ascii="Times New Roman" w:eastAsia="Times New Roman" w:hAnsi="Times New Roman" w:cs="Times New Roman"/>
          <w:color w:val="000000"/>
          <w:sz w:val="24"/>
          <w:szCs w:val="24"/>
          <w:lang w:eastAsia="pl-PL"/>
        </w:rPr>
        <w:t>Poprawa stanu nawierzchni istniejących dróg gminnych w miejscowości Kocoń (nr 2218/5, 2222/1, 135/1, ul. Obok Krzyża oraz drogi Obok Palichleba).</w:t>
      </w:r>
    </w:p>
    <w:p w14:paraId="711364D4" w14:textId="77777777" w:rsidR="00A55DAC" w:rsidRPr="00A55DAC" w:rsidRDefault="00A55DAC" w:rsidP="00A55DAC">
      <w:pPr>
        <w:widowControl w:val="0"/>
        <w:numPr>
          <w:ilvl w:val="0"/>
          <w:numId w:val="75"/>
        </w:numPr>
        <w:suppressAutoHyphens/>
        <w:spacing w:after="0" w:line="360" w:lineRule="auto"/>
        <w:contextualSpacing/>
        <w:jc w:val="both"/>
        <w:rPr>
          <w:rFonts w:ascii="Times New Roman" w:eastAsia="Calibri" w:hAnsi="Times New Roman" w:cs="Times New Roman"/>
          <w:color w:val="000000"/>
          <w:sz w:val="24"/>
          <w:szCs w:val="24"/>
          <w:lang w:eastAsia="ar-SA"/>
        </w:rPr>
      </w:pPr>
      <w:r w:rsidRPr="00A55DAC">
        <w:rPr>
          <w:rFonts w:ascii="Times New Roman" w:eastAsia="Calibri" w:hAnsi="Times New Roman" w:cs="Times New Roman"/>
          <w:color w:val="000000"/>
          <w:sz w:val="24"/>
          <w:szCs w:val="24"/>
          <w:lang w:eastAsia="ar-SA"/>
        </w:rPr>
        <w:t xml:space="preserve">„Dotacja celowa dla Żywieckiego Parku Etnograficznego w Ślemieniu na wykonanie kotłowni centralnego ogrzewania oraz wewnętrznej instalacji </w:t>
      </w:r>
      <w:proofErr w:type="spellStart"/>
      <w:r w:rsidRPr="00A55DAC">
        <w:rPr>
          <w:rFonts w:ascii="Times New Roman" w:eastAsia="Calibri" w:hAnsi="Times New Roman" w:cs="Times New Roman"/>
          <w:color w:val="000000"/>
          <w:sz w:val="24"/>
          <w:szCs w:val="24"/>
          <w:lang w:eastAsia="ar-SA"/>
        </w:rPr>
        <w:t>wod</w:t>
      </w:r>
      <w:proofErr w:type="spellEnd"/>
      <w:r w:rsidRPr="00A55DAC">
        <w:rPr>
          <w:rFonts w:ascii="Times New Roman" w:eastAsia="Calibri" w:hAnsi="Times New Roman" w:cs="Times New Roman"/>
          <w:color w:val="000000"/>
          <w:sz w:val="24"/>
          <w:szCs w:val="24"/>
          <w:lang w:eastAsia="ar-SA"/>
        </w:rPr>
        <w:t>-kan. w wilii ze Skawy - obiekcie Żywieckiego Parku Etnograficznego”.</w:t>
      </w:r>
    </w:p>
    <w:p w14:paraId="101002BE"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Plan 43 107,00zł, wykonanie – 43 107,00zł.</w:t>
      </w:r>
    </w:p>
    <w:p w14:paraId="5145F1E3" w14:textId="77777777" w:rsidR="00A55DAC" w:rsidRPr="00A55DAC" w:rsidRDefault="00A55DAC" w:rsidP="00A55DAC">
      <w:pPr>
        <w:widowControl w:val="0"/>
        <w:suppressAutoHyphens/>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Środki w wysokości równej wykonaniu Gmina pozyskała w formie dotacji celowej od Urzędu Marszałkowskiego, a następnie przekazała je do realizacji instytucji kultury tj. Żywieckiemu parkowi Etnograficznemu.</w:t>
      </w:r>
    </w:p>
    <w:p w14:paraId="035D7A85" w14:textId="77777777" w:rsidR="00A55DAC" w:rsidRPr="00A55DAC" w:rsidRDefault="00A55DAC" w:rsidP="00A55DAC">
      <w:pPr>
        <w:widowControl w:val="0"/>
        <w:numPr>
          <w:ilvl w:val="0"/>
          <w:numId w:val="75"/>
        </w:numPr>
        <w:suppressAutoHyphens/>
        <w:spacing w:after="0" w:line="360" w:lineRule="auto"/>
        <w:jc w:val="both"/>
        <w:rPr>
          <w:rFonts w:ascii="Times New Roman" w:eastAsia="Times New Roman" w:hAnsi="Times New Roman" w:cs="Times New Roman"/>
          <w:color w:val="000000"/>
          <w:sz w:val="24"/>
          <w:szCs w:val="24"/>
          <w:lang w:eastAsia="pl-PL"/>
        </w:rPr>
      </w:pPr>
      <w:r w:rsidRPr="00A55DAC">
        <w:rPr>
          <w:rFonts w:ascii="Times New Roman" w:eastAsia="Times New Roman" w:hAnsi="Times New Roman" w:cs="Times New Roman"/>
          <w:color w:val="000000"/>
          <w:sz w:val="24"/>
          <w:szCs w:val="24"/>
          <w:lang w:eastAsia="pl-PL"/>
        </w:rPr>
        <w:t>„Dotacja celowa dla Ochotniczej Straży Pożarnej w Koconiu na dofinansowanie zakupu specjalistycznego samochodu gaśniczo pożarniczego wraz z wyposażeniem”.</w:t>
      </w:r>
    </w:p>
    <w:p w14:paraId="3431E6C1"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ab/>
      </w:r>
      <w:r w:rsidRPr="00A55DAC">
        <w:rPr>
          <w:rFonts w:ascii="Times New Roman" w:eastAsia="Arial" w:hAnsi="Times New Roman" w:cs="Times New Roman"/>
          <w:kern w:val="1"/>
          <w:sz w:val="24"/>
          <w:szCs w:val="24"/>
          <w:lang w:eastAsia="ar-SA"/>
        </w:rPr>
        <w:tab/>
        <w:t>Plan 30 000,00zł, wykonanie – 14 832,00zł.</w:t>
      </w:r>
    </w:p>
    <w:p w14:paraId="796E5AEB" w14:textId="77777777" w:rsidR="00A55DAC" w:rsidRPr="00A55DAC" w:rsidRDefault="00A55DAC" w:rsidP="00A55DAC">
      <w:pPr>
        <w:widowControl w:val="0"/>
        <w:suppressAutoHyphens/>
        <w:spacing w:after="0" w:line="360" w:lineRule="auto"/>
        <w:jc w:val="both"/>
        <w:rPr>
          <w:rFonts w:ascii="Times New Roman" w:eastAsia="Times New Roman" w:hAnsi="Times New Roman" w:cs="Times New Roman"/>
          <w:color w:val="000000"/>
          <w:sz w:val="24"/>
          <w:szCs w:val="24"/>
          <w:lang w:eastAsia="pl-PL"/>
        </w:rPr>
      </w:pPr>
      <w:r w:rsidRPr="00A55DAC">
        <w:rPr>
          <w:rFonts w:ascii="Times New Roman" w:eastAsia="Lucida Sans Unicode" w:hAnsi="Times New Roman" w:cs="Times New Roman"/>
          <w:color w:val="1A1A1A"/>
          <w:kern w:val="1"/>
          <w:sz w:val="24"/>
          <w:szCs w:val="24"/>
          <w:shd w:val="clear" w:color="auto" w:fill="FFFFFF"/>
          <w:lang w:eastAsia="ar-SA"/>
        </w:rPr>
        <w:t xml:space="preserve">Gmina Ślemień w 2020 roku zajęła pierwsze miejsce w drugiej edycji </w:t>
      </w:r>
      <w:r w:rsidRPr="00A55DAC">
        <w:rPr>
          <w:rFonts w:ascii="Times New Roman" w:eastAsia="Lucida Sans Unicode" w:hAnsi="Times New Roman" w:cs="Times New Roman"/>
          <w:color w:val="000000"/>
          <w:kern w:val="1"/>
          <w:sz w:val="24"/>
          <w:szCs w:val="24"/>
          <w:shd w:val="clear" w:color="auto" w:fill="FFFFFF"/>
          <w:lang w:eastAsia="ar-SA"/>
        </w:rPr>
        <w:t xml:space="preserve">akcji </w:t>
      </w:r>
      <w:proofErr w:type="spellStart"/>
      <w:r w:rsidRPr="00A55DAC">
        <w:rPr>
          <w:rFonts w:ascii="Times New Roman" w:eastAsia="Lucida Sans Unicode" w:hAnsi="Times New Roman" w:cs="Times New Roman"/>
          <w:color w:val="000000"/>
          <w:kern w:val="1"/>
          <w:sz w:val="24"/>
          <w:szCs w:val="24"/>
          <w:shd w:val="clear" w:color="auto" w:fill="FFFFFF"/>
          <w:lang w:eastAsia="ar-SA"/>
        </w:rPr>
        <w:t>profrekwencyjnej</w:t>
      </w:r>
      <w:proofErr w:type="spellEnd"/>
      <w:r w:rsidRPr="00A55DAC">
        <w:rPr>
          <w:rFonts w:ascii="Times New Roman" w:eastAsia="Lucida Sans Unicode" w:hAnsi="Times New Roman" w:cs="Times New Roman"/>
          <w:color w:val="000000"/>
          <w:kern w:val="1"/>
          <w:sz w:val="24"/>
          <w:szCs w:val="24"/>
          <w:shd w:val="clear" w:color="auto" w:fill="FFFFFF"/>
          <w:lang w:eastAsia="ar-SA"/>
        </w:rPr>
        <w:t xml:space="preserve"> </w:t>
      </w:r>
      <w:r w:rsidRPr="00A55DAC">
        <w:rPr>
          <w:rFonts w:ascii="Times New Roman" w:eastAsia="Lucida Sans Unicode" w:hAnsi="Times New Roman" w:cs="Times New Roman"/>
          <w:color w:val="1A1A1A"/>
          <w:kern w:val="1"/>
          <w:sz w:val="24"/>
          <w:szCs w:val="24"/>
          <w:shd w:val="clear" w:color="auto" w:fill="FFFFFF"/>
          <w:lang w:eastAsia="ar-SA"/>
        </w:rPr>
        <w:t xml:space="preserve">"Bitwa o wozy" otrzymując tym samym kwotę 800 000,00zł na zakup nowego wozu bojowego. Środki zostały przyznane jednostce Ochotniczej Straży Pożarnej w Koconiu. Na dofinansowanie w/w zakupu przekazano z budżetu gminy dotację w kwocie 14 832,00zł. </w:t>
      </w:r>
    </w:p>
    <w:p w14:paraId="19A2DD4A"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„Zakup dekoracji świetlnych na rynek - świąteczne iluminacje (choinka)”.</w:t>
      </w:r>
    </w:p>
    <w:p w14:paraId="1810135C"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ab/>
        <w:t>Plan 10 000,00zł, wykonanie – 9 700,00zł.</w:t>
      </w:r>
    </w:p>
    <w:p w14:paraId="3BC38218"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Za kwotę 9 700,00zł zakupiono świąteczne dekoracje świetlne na rynek w Ślemieniu tj. choinkę stożkową o wysokości 6m wraz z dekoracjami (iluminacjami).</w:t>
      </w:r>
    </w:p>
    <w:p w14:paraId="5662AC1B"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„Przebudowa parkingu na działce gminnej 505/1 w Ślemieniu”.</w:t>
      </w:r>
    </w:p>
    <w:p w14:paraId="22717C66"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ab/>
        <w:t>Plan 37 000,00zł, wykonanie – 36 960,00zł.</w:t>
      </w:r>
    </w:p>
    <w:p w14:paraId="76BE20CE"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Zadanie zostało sfinansowane środkami z Rządowego Funduszu Inwestycji Lokalnych. </w:t>
      </w:r>
    </w:p>
    <w:p w14:paraId="76FD712C"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„Przebudowa odcinka drogi gminnej nr G27 w miejscowości Las, ul. </w:t>
      </w:r>
      <w:proofErr w:type="spellStart"/>
      <w:r w:rsidRPr="00A55DAC">
        <w:rPr>
          <w:rFonts w:ascii="Times New Roman" w:eastAsia="Arial" w:hAnsi="Times New Roman" w:cs="Times New Roman"/>
          <w:kern w:val="1"/>
          <w:sz w:val="24"/>
          <w:szCs w:val="24"/>
          <w:lang w:eastAsia="ar-SA"/>
        </w:rPr>
        <w:t>Komonieckiego</w:t>
      </w:r>
      <w:proofErr w:type="spellEnd"/>
      <w:r w:rsidRPr="00A55DAC">
        <w:rPr>
          <w:rFonts w:ascii="Times New Roman" w:eastAsia="Arial" w:hAnsi="Times New Roman" w:cs="Times New Roman"/>
          <w:kern w:val="1"/>
          <w:sz w:val="24"/>
          <w:szCs w:val="24"/>
          <w:lang w:eastAsia="ar-SA"/>
        </w:rPr>
        <w:t xml:space="preserve"> na nieruchomości stanowiącej działkę drogową oznaczoną geodezyjnie nr 680”.</w:t>
      </w:r>
    </w:p>
    <w:p w14:paraId="73EBAC61"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Plan 35 615,00zł, wykonanie – 35 556,23zł.</w:t>
      </w:r>
    </w:p>
    <w:p w14:paraId="3340E7C5"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Zadanie zostało sfinansowane w kwocie 34 942,23zł środkami z Rządowego Funduszu Inwestycji Lokalnych.</w:t>
      </w:r>
    </w:p>
    <w:p w14:paraId="5C084502"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„Przebudowa nawierzchni wokół Rynku w Ślemieniu”.</w:t>
      </w:r>
    </w:p>
    <w:p w14:paraId="444C52C4"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ab/>
      </w:r>
      <w:r w:rsidRPr="00A55DAC">
        <w:rPr>
          <w:rFonts w:ascii="Times New Roman" w:eastAsia="Arial" w:hAnsi="Times New Roman" w:cs="Times New Roman"/>
          <w:kern w:val="1"/>
          <w:sz w:val="24"/>
          <w:szCs w:val="24"/>
          <w:lang w:eastAsia="ar-SA"/>
        </w:rPr>
        <w:tab/>
        <w:t>Plan 20 000,00zł, wykonanie – 20 000,00zł.</w:t>
      </w:r>
    </w:p>
    <w:p w14:paraId="3F0FF867"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Dokonano przebudowy parkingu na Rynku w Ślemieniu. W efekcie przebudowy zostały utworzone nowe miejsca postojowe. </w:t>
      </w:r>
    </w:p>
    <w:p w14:paraId="62B96108"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Zadanie zostało sfinansowane środkami z Rządowego Funduszu Inwestycji Lokalnych. </w:t>
      </w:r>
    </w:p>
    <w:p w14:paraId="7CCC5308"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„Przebudowa odcinka drogi gminnej w miejscowości Kocoń przy budynku Ochotniczej Straży Pożarnej w Koconiu”.</w:t>
      </w:r>
    </w:p>
    <w:p w14:paraId="459A6606" w14:textId="77777777" w:rsidR="00A55DAC" w:rsidRPr="00A55DAC" w:rsidRDefault="00A55DAC" w:rsidP="00A55DAC">
      <w:pPr>
        <w:widowControl w:val="0"/>
        <w:tabs>
          <w:tab w:val="left" w:pos="360"/>
        </w:tabs>
        <w:suppressAutoHyphens/>
        <w:snapToGrid w:val="0"/>
        <w:spacing w:after="0" w:line="360" w:lineRule="auto"/>
        <w:ind w:left="36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ab/>
        <w:t>Plan 24 615,00zł, wykonanie – 24 349,69zł.</w:t>
      </w:r>
    </w:p>
    <w:p w14:paraId="4F48C16E"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Zadanie w kwocie 23 734,69zł zostało sfinansowane środkami z Rządowego Funduszu Inwestycji Lokalnych.</w:t>
      </w:r>
    </w:p>
    <w:p w14:paraId="35317D37"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„Termomodernizacja budynku Filii w </w:t>
      </w:r>
      <w:proofErr w:type="spellStart"/>
      <w:r w:rsidRPr="00A55DAC">
        <w:rPr>
          <w:rFonts w:ascii="Times New Roman" w:eastAsia="Arial" w:hAnsi="Times New Roman" w:cs="Times New Roman"/>
          <w:kern w:val="1"/>
          <w:sz w:val="24"/>
          <w:szCs w:val="24"/>
          <w:lang w:eastAsia="ar-SA"/>
        </w:rPr>
        <w:t>Lasie</w:t>
      </w:r>
      <w:proofErr w:type="spellEnd"/>
      <w:r w:rsidRPr="00A55DAC">
        <w:rPr>
          <w:rFonts w:ascii="Times New Roman" w:eastAsia="Arial" w:hAnsi="Times New Roman" w:cs="Times New Roman"/>
          <w:kern w:val="1"/>
          <w:sz w:val="24"/>
          <w:szCs w:val="24"/>
          <w:lang w:eastAsia="ar-SA"/>
        </w:rPr>
        <w:t xml:space="preserve"> Szkolnego Schroniska Młodzieżowego w Ślemieniu wraz z montażem kolektorów słonecznych”.</w:t>
      </w:r>
    </w:p>
    <w:p w14:paraId="469D822B"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Plan 8 560,00zł, wykonanie – 3 306,24zł.</w:t>
      </w:r>
    </w:p>
    <w:p w14:paraId="239787A3"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W 2020 roku wyłoniono wykonawcę i podpisano umowę na wykonanie powyższego zadania, z terminem wykonania i płatności w 2021 roku. W 2020 roku kwotę 3 306,24zł wydatkowano na zakup tablicy informacyjnej oraz na pokrycie kosztów inspektora nadzoru za październik i listopad 2020r.</w:t>
      </w:r>
    </w:p>
    <w:p w14:paraId="073B2DCB"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 „Wykonanie podjazdu wraz z parkingiem przed budynkiem Szkolnego Schroniska Młodzieżowego w Ślemieniu i OSP Ślemień”.</w:t>
      </w:r>
    </w:p>
    <w:p w14:paraId="0458735B"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Plan 36 000,00zł, wykonanie – 36 000,00zł.</w:t>
      </w:r>
    </w:p>
    <w:p w14:paraId="504E1CC9"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iCs/>
          <w:sz w:val="24"/>
          <w:szCs w:val="24"/>
          <w:lang w:eastAsia="pl-PL"/>
        </w:rPr>
      </w:pPr>
      <w:r w:rsidRPr="00A55DAC">
        <w:rPr>
          <w:rFonts w:ascii="Times New Roman" w:eastAsia="Times New Roman" w:hAnsi="Times New Roman" w:cs="Times New Roman"/>
          <w:iCs/>
          <w:sz w:val="24"/>
          <w:szCs w:val="24"/>
          <w:lang w:eastAsia="pl-PL"/>
        </w:rPr>
        <w:t xml:space="preserve">Zadanie zostało zrealizowane przez Szkolne Schronisko Młodzieżowe w Ślemieniu. </w:t>
      </w:r>
    </w:p>
    <w:p w14:paraId="5FB323BC" w14:textId="77777777" w:rsidR="00A55DAC" w:rsidRPr="00A55DAC" w:rsidRDefault="00A55DAC" w:rsidP="00A55DAC">
      <w:pPr>
        <w:widowControl w:val="0"/>
        <w:numPr>
          <w:ilvl w:val="0"/>
          <w:numId w:val="75"/>
        </w:numPr>
        <w:tabs>
          <w:tab w:val="left" w:pos="360"/>
        </w:tabs>
        <w:suppressAutoHyphens/>
        <w:snapToGrid w:val="0"/>
        <w:spacing w:after="0" w:line="360" w:lineRule="auto"/>
        <w:jc w:val="both"/>
        <w:rPr>
          <w:rFonts w:ascii="Times New Roman" w:eastAsia="Times New Roman" w:hAnsi="Times New Roman" w:cs="Times New Roman"/>
          <w:iCs/>
          <w:sz w:val="24"/>
          <w:szCs w:val="24"/>
          <w:lang w:eastAsia="pl-PL"/>
        </w:rPr>
      </w:pPr>
      <w:r w:rsidRPr="00A55DAC">
        <w:rPr>
          <w:rFonts w:ascii="Times New Roman" w:eastAsia="Times New Roman" w:hAnsi="Times New Roman" w:cs="Times New Roman"/>
          <w:iCs/>
          <w:sz w:val="24"/>
          <w:szCs w:val="24"/>
          <w:lang w:eastAsia="pl-PL"/>
        </w:rPr>
        <w:t xml:space="preserve">„Wykonanie klatki schodowej zewnętrznej stalowej wraz z projektem technicznym w budynku Przedszkola w </w:t>
      </w:r>
      <w:proofErr w:type="spellStart"/>
      <w:r w:rsidRPr="00A55DAC">
        <w:rPr>
          <w:rFonts w:ascii="Times New Roman" w:eastAsia="Times New Roman" w:hAnsi="Times New Roman" w:cs="Times New Roman"/>
          <w:iCs/>
          <w:sz w:val="24"/>
          <w:szCs w:val="24"/>
          <w:lang w:eastAsia="pl-PL"/>
        </w:rPr>
        <w:t>Lasie</w:t>
      </w:r>
      <w:proofErr w:type="spellEnd"/>
      <w:r w:rsidRPr="00A55DAC">
        <w:rPr>
          <w:rFonts w:ascii="Times New Roman" w:eastAsia="Times New Roman" w:hAnsi="Times New Roman" w:cs="Times New Roman"/>
          <w:iCs/>
          <w:sz w:val="24"/>
          <w:szCs w:val="24"/>
          <w:lang w:eastAsia="pl-PL"/>
        </w:rPr>
        <w:t>”.</w:t>
      </w:r>
    </w:p>
    <w:p w14:paraId="766EBF88" w14:textId="77777777" w:rsidR="00A55DAC" w:rsidRPr="00A55DAC" w:rsidRDefault="00A55DAC" w:rsidP="00A55DAC">
      <w:pPr>
        <w:widowControl w:val="0"/>
        <w:tabs>
          <w:tab w:val="left" w:pos="360"/>
        </w:tabs>
        <w:suppressAutoHyphens/>
        <w:snapToGrid w:val="0"/>
        <w:spacing w:after="0" w:line="360" w:lineRule="auto"/>
        <w:ind w:left="720"/>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Plan 22 000,00zł, wykonanie – 22 000,00zł.</w:t>
      </w:r>
    </w:p>
    <w:p w14:paraId="11B6B540"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iCs/>
          <w:sz w:val="24"/>
          <w:szCs w:val="24"/>
          <w:lang w:eastAsia="pl-PL"/>
        </w:rPr>
      </w:pPr>
      <w:r w:rsidRPr="00A55DAC">
        <w:rPr>
          <w:rFonts w:ascii="Times New Roman" w:eastAsia="Times New Roman" w:hAnsi="Times New Roman" w:cs="Times New Roman"/>
          <w:iCs/>
          <w:sz w:val="24"/>
          <w:szCs w:val="24"/>
          <w:lang w:eastAsia="pl-PL"/>
        </w:rPr>
        <w:t>Zadanie zostało zrealizowane przez Przedszkole Publiczne w Ślemieniu.</w:t>
      </w:r>
    </w:p>
    <w:p w14:paraId="29542102" w14:textId="77777777" w:rsidR="00A55DAC" w:rsidRPr="00A55DAC" w:rsidRDefault="00A55DAC" w:rsidP="00A55DAC">
      <w:pPr>
        <w:widowControl w:val="0"/>
        <w:suppressAutoHyphens/>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 xml:space="preserve">Kwotę 5 000,00zł wydatkowano w ramach Funduszu Sołeckiego Sołectwa Las przedsięwzięcie pod nazwą </w:t>
      </w:r>
      <w:r w:rsidRPr="00A55DAC">
        <w:rPr>
          <w:rFonts w:ascii="Times New Roman" w:eastAsia="Lucida Sans Unicode" w:hAnsi="Times New Roman" w:cs="Times New Roman"/>
          <w:color w:val="000000"/>
          <w:kern w:val="1"/>
          <w:sz w:val="24"/>
          <w:szCs w:val="24"/>
          <w:lang w:eastAsia="ar-SA"/>
        </w:rPr>
        <w:t xml:space="preserve">Dofinansowanie wykonania wyjścia ewakuacyjnego w budynku Przedszkola w </w:t>
      </w:r>
      <w:proofErr w:type="spellStart"/>
      <w:r w:rsidRPr="00A55DAC">
        <w:rPr>
          <w:rFonts w:ascii="Times New Roman" w:eastAsia="Lucida Sans Unicode" w:hAnsi="Times New Roman" w:cs="Times New Roman"/>
          <w:color w:val="000000"/>
          <w:kern w:val="1"/>
          <w:sz w:val="24"/>
          <w:szCs w:val="24"/>
          <w:lang w:eastAsia="ar-SA"/>
        </w:rPr>
        <w:t>Lasie</w:t>
      </w:r>
      <w:proofErr w:type="spellEnd"/>
      <w:r w:rsidRPr="00A55DAC">
        <w:rPr>
          <w:rFonts w:ascii="Times New Roman" w:eastAsia="Lucida Sans Unicode" w:hAnsi="Times New Roman" w:cs="Times New Roman"/>
          <w:color w:val="000000"/>
          <w:kern w:val="1"/>
          <w:sz w:val="24"/>
          <w:szCs w:val="24"/>
          <w:lang w:eastAsia="ar-SA"/>
        </w:rPr>
        <w:t>.</w:t>
      </w:r>
    </w:p>
    <w:p w14:paraId="1B830B84"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i/>
          <w:sz w:val="24"/>
          <w:szCs w:val="24"/>
          <w:lang w:eastAsia="pl-PL"/>
        </w:rPr>
      </w:pPr>
    </w:p>
    <w:p w14:paraId="0D5D8CDD" w14:textId="77777777" w:rsidR="00A55DAC" w:rsidRPr="00A55DAC" w:rsidRDefault="00A55DAC" w:rsidP="00A55DAC">
      <w:pPr>
        <w:widowControl w:val="0"/>
        <w:numPr>
          <w:ilvl w:val="1"/>
          <w:numId w:val="74"/>
        </w:numPr>
        <w:tabs>
          <w:tab w:val="left" w:pos="360"/>
        </w:tabs>
        <w:suppressAutoHyphens/>
        <w:snapToGrid w:val="0"/>
        <w:spacing w:after="0" w:line="360" w:lineRule="auto"/>
        <w:contextualSpacing/>
        <w:jc w:val="both"/>
        <w:rPr>
          <w:rFonts w:ascii="Times New Roman" w:eastAsia="Arial" w:hAnsi="Times New Roman" w:cs="Times New Roman"/>
          <w:b/>
          <w:kern w:val="1"/>
          <w:sz w:val="24"/>
          <w:szCs w:val="24"/>
          <w:lang w:eastAsia="ar-SA"/>
        </w:rPr>
      </w:pPr>
      <w:r w:rsidRPr="00A55DAC">
        <w:rPr>
          <w:rFonts w:ascii="Times New Roman" w:eastAsia="Arial" w:hAnsi="Times New Roman" w:cs="Times New Roman"/>
          <w:b/>
          <w:kern w:val="1"/>
          <w:sz w:val="24"/>
          <w:szCs w:val="24"/>
          <w:lang w:eastAsia="ar-SA"/>
        </w:rPr>
        <w:t>Przychody i rozchody</w:t>
      </w:r>
    </w:p>
    <w:p w14:paraId="58F1BFD1"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Lucida Sans Unicode" w:hAnsi="Times New Roman" w:cs="Times New Roman"/>
          <w:kern w:val="1"/>
          <w:sz w:val="24"/>
          <w:szCs w:val="24"/>
          <w:lang w:eastAsia="ar-SA"/>
        </w:rPr>
      </w:pPr>
      <w:r w:rsidRPr="00A55DAC">
        <w:rPr>
          <w:rFonts w:ascii="Times New Roman" w:eastAsia="Lucida Sans Unicode" w:hAnsi="Times New Roman" w:cs="Times New Roman"/>
          <w:kern w:val="1"/>
          <w:sz w:val="24"/>
          <w:szCs w:val="24"/>
          <w:lang w:eastAsia="ar-SA"/>
        </w:rPr>
        <w:t xml:space="preserve">Plan przychodów na dzień 31.12.2020r. wynosił 426 501,13zł i jego źródła to: </w:t>
      </w:r>
      <w:r w:rsidRPr="00A55DAC">
        <w:rPr>
          <w:rFonts w:ascii="Times New Roman" w:eastAsia="Lucida Sans Unicode" w:hAnsi="Times New Roman" w:cs="Times New Roman"/>
          <w:color w:val="000000"/>
          <w:kern w:val="1"/>
          <w:sz w:val="24"/>
          <w:szCs w:val="24"/>
          <w:shd w:val="clear" w:color="auto" w:fill="FFFFFF"/>
          <w:lang w:eastAsia="ar-SA"/>
        </w:rPr>
        <w:t>wolne środki jako nadwyżka środków pieniężnych na rachunku bieżącym budżetu jednostki samorządu terytorialnego w wysokości 384 510,00zł, niewykorzystane środki pieniężne na rachunku bieżącym budżetu, wynikające z rozliczenia dochodów i wydatków nimi finansowanych związanych ze szczególnymi zasadami wykonywania budżetu określonymi w odrębnych ustawach w wysokości                          41 991,13zł.</w:t>
      </w:r>
    </w:p>
    <w:p w14:paraId="4D58A458"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Lucida Sans Unicode" w:hAnsi="Times New Roman" w:cs="Times New Roman"/>
          <w:kern w:val="1"/>
          <w:sz w:val="24"/>
          <w:szCs w:val="24"/>
          <w:lang w:eastAsia="ar-SA"/>
        </w:rPr>
      </w:pPr>
      <w:r w:rsidRPr="00A55DAC">
        <w:rPr>
          <w:rFonts w:ascii="Times New Roman" w:eastAsia="Lucida Sans Unicode" w:hAnsi="Times New Roman" w:cs="Times New Roman"/>
          <w:color w:val="000000"/>
          <w:kern w:val="1"/>
          <w:sz w:val="24"/>
          <w:szCs w:val="24"/>
          <w:shd w:val="clear" w:color="auto" w:fill="FFFFFF"/>
          <w:lang w:eastAsia="ar-SA"/>
        </w:rPr>
        <w:t xml:space="preserve">Na kwotę wykonania 454 120,47zł składają się wolne środki w wysokości 412 129,34zł, oraz niewykorzystane środki pieniężne, o których mowa w art. 217 ust.2 pkt. 8 ustawy o finansach publicznych w wysokości 41 991,13zł. </w:t>
      </w:r>
    </w:p>
    <w:p w14:paraId="5CA5A1A1" w14:textId="77777777" w:rsidR="00A55DAC" w:rsidRPr="00A55DAC" w:rsidRDefault="00A55DAC" w:rsidP="00A55DAC">
      <w:pPr>
        <w:widowControl w:val="0"/>
        <w:suppressAutoHyphens/>
        <w:spacing w:after="0" w:line="360" w:lineRule="auto"/>
        <w:jc w:val="both"/>
        <w:rPr>
          <w:rFonts w:ascii="Times New Roman" w:eastAsia="Lucida Sans Unicode" w:hAnsi="Times New Roman" w:cs="Times New Roman"/>
          <w:kern w:val="1"/>
          <w:sz w:val="24"/>
          <w:szCs w:val="24"/>
          <w:lang w:eastAsia="ar-SA"/>
        </w:rPr>
      </w:pPr>
      <w:r w:rsidRPr="00A55DAC">
        <w:rPr>
          <w:rFonts w:ascii="Times New Roman" w:eastAsia="Lucida Sans Unicode" w:hAnsi="Times New Roman" w:cs="Times New Roman"/>
          <w:kern w:val="1"/>
          <w:sz w:val="24"/>
          <w:szCs w:val="24"/>
          <w:lang w:eastAsia="ar-SA"/>
        </w:rPr>
        <w:t xml:space="preserve">Na ogólną kwotę planowanych rozchodów w wysokości 4 150 220,95zł składały się następujące pozycje: spłata rat kapitałowych przypadających na 2020 rok zaciągniętego w 2013 roku kredytu - 360 000,00zł, spłata rat kapitałowych przypadających na 2020 rok zaciągniętej w 2010 roku pożyczki w </w:t>
      </w:r>
      <w:proofErr w:type="spellStart"/>
      <w:r w:rsidRPr="00A55DAC">
        <w:rPr>
          <w:rFonts w:ascii="Times New Roman" w:eastAsia="Lucida Sans Unicode" w:hAnsi="Times New Roman" w:cs="Times New Roman"/>
          <w:kern w:val="1"/>
          <w:sz w:val="24"/>
          <w:szCs w:val="24"/>
          <w:lang w:eastAsia="ar-SA"/>
        </w:rPr>
        <w:t>WFOŚiGW</w:t>
      </w:r>
      <w:proofErr w:type="spellEnd"/>
      <w:r w:rsidRPr="00A55DAC">
        <w:rPr>
          <w:rFonts w:ascii="Times New Roman" w:eastAsia="Lucida Sans Unicode" w:hAnsi="Times New Roman" w:cs="Times New Roman"/>
          <w:kern w:val="1"/>
          <w:sz w:val="24"/>
          <w:szCs w:val="24"/>
          <w:lang w:eastAsia="ar-SA"/>
        </w:rPr>
        <w:t xml:space="preserve"> w Katowicach – 97 096,00zł, </w:t>
      </w:r>
      <w:r w:rsidRPr="00A55DAC">
        <w:rPr>
          <w:rFonts w:ascii="Times New Roman" w:eastAsia="Arial Unicode MS" w:hAnsi="Times New Roman" w:cs="Times New Roman"/>
          <w:kern w:val="1"/>
          <w:sz w:val="24"/>
          <w:szCs w:val="24"/>
          <w:lang w:eastAsia="ar-SA"/>
        </w:rPr>
        <w:t xml:space="preserve">spłata zaciągniętej w 2019 roku pożyczki </w:t>
      </w:r>
      <w:r w:rsidRPr="00A55DAC">
        <w:rPr>
          <w:rFonts w:ascii="Times New Roman" w:eastAsia="Arial Unicode MS" w:hAnsi="Times New Roman" w:cs="Times New Roman"/>
          <w:bCs/>
          <w:kern w:val="1"/>
          <w:sz w:val="24"/>
          <w:szCs w:val="24"/>
          <w:lang w:eastAsia="ar-SA"/>
        </w:rPr>
        <w:t xml:space="preserve">na </w:t>
      </w:r>
      <w:r w:rsidRPr="00A55DAC">
        <w:rPr>
          <w:rFonts w:ascii="Times New Roman" w:eastAsia="Arial Unicode MS" w:hAnsi="Times New Roman" w:cs="Times New Roman"/>
          <w:color w:val="000000"/>
          <w:kern w:val="1"/>
          <w:sz w:val="24"/>
          <w:szCs w:val="24"/>
          <w:lang w:eastAsia="ar-SA"/>
        </w:rPr>
        <w:t xml:space="preserve">wyprzedzające finansowanie działań finansowanych ze środków pochodzących z budżetu Unii Europejskiej </w:t>
      </w:r>
      <w:r w:rsidRPr="00A55DAC">
        <w:rPr>
          <w:rFonts w:ascii="Times New Roman" w:eastAsia="Arial Unicode MS" w:hAnsi="Times New Roman" w:cs="Times New Roman"/>
          <w:bCs/>
          <w:kern w:val="1"/>
          <w:sz w:val="24"/>
          <w:szCs w:val="24"/>
          <w:lang w:eastAsia="ar-SA"/>
        </w:rPr>
        <w:t>- 809 124,95zł oraz przelewy na rachunki lokat – 2 884 000,00zł.</w:t>
      </w:r>
    </w:p>
    <w:p w14:paraId="59367946" w14:textId="77777777" w:rsidR="00A55DAC" w:rsidRPr="00A55DAC" w:rsidRDefault="00A55DAC" w:rsidP="00A55DAC">
      <w:pPr>
        <w:widowControl w:val="0"/>
        <w:suppressAutoHyphens/>
        <w:spacing w:after="0" w:line="360" w:lineRule="auto"/>
        <w:jc w:val="both"/>
        <w:rPr>
          <w:rFonts w:ascii="Times New Roman" w:eastAsia="Lucida Sans Unicode" w:hAnsi="Times New Roman" w:cs="Times New Roman"/>
          <w:kern w:val="1"/>
          <w:sz w:val="24"/>
          <w:szCs w:val="24"/>
          <w:lang w:eastAsia="ar-SA"/>
        </w:rPr>
      </w:pPr>
      <w:r w:rsidRPr="00A55DAC">
        <w:rPr>
          <w:rFonts w:ascii="Times New Roman" w:eastAsia="Lucida Sans Unicode" w:hAnsi="Times New Roman" w:cs="Times New Roman"/>
          <w:kern w:val="1"/>
          <w:sz w:val="24"/>
          <w:szCs w:val="24"/>
          <w:lang w:eastAsia="ar-SA"/>
        </w:rPr>
        <w:t xml:space="preserve">Na kwotę wykonania tj. 1 266 220,95zł składa się spłata pożyczki w wysokości               97 096,00zł, spłata rat kredytu w wysokości 360 000,00zł oraz spłata </w:t>
      </w:r>
      <w:r w:rsidRPr="00A55DAC">
        <w:rPr>
          <w:rFonts w:ascii="Times New Roman" w:eastAsia="Arial Unicode MS" w:hAnsi="Times New Roman" w:cs="Times New Roman"/>
          <w:kern w:val="1"/>
          <w:sz w:val="24"/>
          <w:szCs w:val="24"/>
          <w:lang w:eastAsia="ar-SA"/>
        </w:rPr>
        <w:t xml:space="preserve">pożyczki </w:t>
      </w:r>
      <w:r w:rsidRPr="00A55DAC">
        <w:rPr>
          <w:rFonts w:ascii="Times New Roman" w:eastAsia="Arial Unicode MS" w:hAnsi="Times New Roman" w:cs="Times New Roman"/>
          <w:bCs/>
          <w:kern w:val="1"/>
          <w:sz w:val="24"/>
          <w:szCs w:val="24"/>
          <w:lang w:eastAsia="ar-SA"/>
        </w:rPr>
        <w:t xml:space="preserve">na </w:t>
      </w:r>
      <w:r w:rsidRPr="00A55DAC">
        <w:rPr>
          <w:rFonts w:ascii="Times New Roman" w:eastAsia="Arial Unicode MS" w:hAnsi="Times New Roman" w:cs="Times New Roman"/>
          <w:color w:val="000000"/>
          <w:kern w:val="1"/>
          <w:sz w:val="24"/>
          <w:szCs w:val="24"/>
          <w:lang w:eastAsia="ar-SA"/>
        </w:rPr>
        <w:t xml:space="preserve">wyprzedzające finansowanie działań finansowanych ze środków pochodzących z budżetu Unii Europejskiej </w:t>
      </w:r>
      <w:r w:rsidRPr="00A55DAC">
        <w:rPr>
          <w:rFonts w:ascii="Times New Roman" w:eastAsia="Arial Unicode MS" w:hAnsi="Times New Roman" w:cs="Times New Roman"/>
          <w:bCs/>
          <w:kern w:val="1"/>
          <w:sz w:val="24"/>
          <w:szCs w:val="24"/>
          <w:lang w:eastAsia="ar-SA"/>
        </w:rPr>
        <w:t>w wysokości 809 124,95zł.</w:t>
      </w:r>
    </w:p>
    <w:p w14:paraId="19D75FD4"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Lucida Sans Unicode" w:hAnsi="Times New Roman" w:cs="Times New Roman"/>
          <w:kern w:val="1"/>
          <w:sz w:val="24"/>
          <w:szCs w:val="24"/>
          <w:lang w:eastAsia="ar-SA"/>
        </w:rPr>
      </w:pPr>
    </w:p>
    <w:p w14:paraId="768402FB" w14:textId="77777777" w:rsidR="00A55DAC" w:rsidRPr="00A55DAC" w:rsidRDefault="00A55DAC" w:rsidP="00A55DAC">
      <w:pPr>
        <w:widowControl w:val="0"/>
        <w:numPr>
          <w:ilvl w:val="1"/>
          <w:numId w:val="74"/>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lang w:eastAsia="pl-PL"/>
        </w:rPr>
      </w:pPr>
      <w:r w:rsidRPr="00A55DAC">
        <w:rPr>
          <w:rFonts w:ascii="Times New Roman" w:eastAsia="Lucida Sans Unicode" w:hAnsi="Times New Roman" w:cs="Times New Roman"/>
          <w:b/>
          <w:kern w:val="1"/>
          <w:sz w:val="24"/>
          <w:szCs w:val="24"/>
          <w:lang w:eastAsia="ar-SA"/>
        </w:rPr>
        <w:t>Wyniki budżetu</w:t>
      </w:r>
    </w:p>
    <w:p w14:paraId="41735583"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Dochody gminy na dzień 31.12.2020r. zostały realizowane w wysoko</w:t>
      </w:r>
      <w:r w:rsidRPr="00A55DAC">
        <w:rPr>
          <w:rFonts w:ascii="Times New Roman" w:eastAsia="TimesNewRoman" w:hAnsi="Times New Roman" w:cs="Times New Roman"/>
          <w:sz w:val="24"/>
          <w:szCs w:val="24"/>
          <w:lang w:eastAsia="pl-PL"/>
        </w:rPr>
        <w:t>ś</w:t>
      </w:r>
      <w:r w:rsidRPr="00A55DAC">
        <w:rPr>
          <w:rFonts w:ascii="Times New Roman" w:eastAsia="Times New Roman" w:hAnsi="Times New Roman" w:cs="Times New Roman"/>
          <w:sz w:val="24"/>
          <w:szCs w:val="24"/>
          <w:lang w:eastAsia="pl-PL"/>
        </w:rPr>
        <w:t>ci 22 642 533,39zł. Na realizacj</w:t>
      </w:r>
      <w:r w:rsidRPr="00A55DAC">
        <w:rPr>
          <w:rFonts w:ascii="Times New Roman" w:eastAsia="TimesNewRoman" w:hAnsi="Times New Roman" w:cs="Times New Roman"/>
          <w:sz w:val="24"/>
          <w:szCs w:val="24"/>
          <w:lang w:eastAsia="pl-PL"/>
        </w:rPr>
        <w:t xml:space="preserve">ę </w:t>
      </w:r>
      <w:r w:rsidRPr="00A55DAC">
        <w:rPr>
          <w:rFonts w:ascii="Times New Roman" w:eastAsia="Times New Roman" w:hAnsi="Times New Roman" w:cs="Times New Roman"/>
          <w:sz w:val="24"/>
          <w:szCs w:val="24"/>
          <w:lang w:eastAsia="pl-PL"/>
        </w:rPr>
        <w:t>zada</w:t>
      </w:r>
      <w:r w:rsidRPr="00A55DAC">
        <w:rPr>
          <w:rFonts w:ascii="Times New Roman" w:eastAsia="TimesNewRoman" w:hAnsi="Times New Roman" w:cs="Times New Roman"/>
          <w:sz w:val="24"/>
          <w:szCs w:val="24"/>
          <w:lang w:eastAsia="pl-PL"/>
        </w:rPr>
        <w:t xml:space="preserve">ń </w:t>
      </w:r>
      <w:r w:rsidRPr="00A55DAC">
        <w:rPr>
          <w:rFonts w:ascii="Times New Roman" w:eastAsia="Times New Roman" w:hAnsi="Times New Roman" w:cs="Times New Roman"/>
          <w:sz w:val="24"/>
          <w:szCs w:val="24"/>
          <w:lang w:eastAsia="pl-PL"/>
        </w:rPr>
        <w:t>gminnych wydatkowano z kolei kwot</w:t>
      </w:r>
      <w:r w:rsidRPr="00A55DAC">
        <w:rPr>
          <w:rFonts w:ascii="Times New Roman" w:eastAsia="TimesNewRoman" w:hAnsi="Times New Roman" w:cs="Times New Roman"/>
          <w:sz w:val="24"/>
          <w:szCs w:val="24"/>
          <w:lang w:eastAsia="pl-PL"/>
        </w:rPr>
        <w:t>ę 18 384 209,38</w:t>
      </w:r>
      <w:r w:rsidRPr="00A55DAC">
        <w:rPr>
          <w:rFonts w:ascii="Times New Roman" w:eastAsia="Times New Roman" w:hAnsi="Times New Roman" w:cs="Times New Roman"/>
          <w:sz w:val="24"/>
          <w:szCs w:val="24"/>
          <w:lang w:eastAsia="pl-PL"/>
        </w:rPr>
        <w:t>zł. Bud</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et zamkn</w:t>
      </w:r>
      <w:r w:rsidRPr="00A55DAC">
        <w:rPr>
          <w:rFonts w:ascii="Times New Roman" w:eastAsia="TimesNewRoman" w:hAnsi="Times New Roman" w:cs="Times New Roman"/>
          <w:sz w:val="24"/>
          <w:szCs w:val="24"/>
          <w:lang w:eastAsia="pl-PL"/>
        </w:rPr>
        <w:t>ą</w:t>
      </w:r>
      <w:r w:rsidRPr="00A55DAC">
        <w:rPr>
          <w:rFonts w:ascii="Times New Roman" w:eastAsia="Times New Roman" w:hAnsi="Times New Roman" w:cs="Times New Roman"/>
          <w:sz w:val="24"/>
          <w:szCs w:val="24"/>
          <w:lang w:eastAsia="pl-PL"/>
        </w:rPr>
        <w:t>ł si</w:t>
      </w:r>
      <w:r w:rsidRPr="00A55DAC">
        <w:rPr>
          <w:rFonts w:ascii="Times New Roman" w:eastAsia="TimesNewRoman" w:hAnsi="Times New Roman" w:cs="Times New Roman"/>
          <w:sz w:val="24"/>
          <w:szCs w:val="24"/>
          <w:lang w:eastAsia="pl-PL"/>
        </w:rPr>
        <w:t xml:space="preserve">ę po stronie wykonania </w:t>
      </w:r>
      <w:r w:rsidRPr="00A55DAC">
        <w:rPr>
          <w:rFonts w:ascii="Times New Roman" w:eastAsia="Times New Roman" w:hAnsi="Times New Roman" w:cs="Times New Roman"/>
          <w:sz w:val="24"/>
          <w:szCs w:val="24"/>
          <w:lang w:eastAsia="pl-PL"/>
        </w:rPr>
        <w:t>nadwy</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k</w:t>
      </w:r>
      <w:r w:rsidRPr="00A55DAC">
        <w:rPr>
          <w:rFonts w:ascii="Times New Roman" w:eastAsia="TimesNewRoman" w:hAnsi="Times New Roman" w:cs="Times New Roman"/>
          <w:sz w:val="24"/>
          <w:szCs w:val="24"/>
          <w:lang w:eastAsia="pl-PL"/>
        </w:rPr>
        <w:t xml:space="preserve">ą </w:t>
      </w:r>
      <w:r w:rsidRPr="00A55DAC">
        <w:rPr>
          <w:rFonts w:ascii="Times New Roman" w:eastAsia="Times New Roman" w:hAnsi="Times New Roman" w:cs="Times New Roman"/>
          <w:sz w:val="24"/>
          <w:szCs w:val="24"/>
          <w:lang w:eastAsia="pl-PL"/>
        </w:rPr>
        <w:t>w wysoko</w:t>
      </w:r>
      <w:r w:rsidRPr="00A55DAC">
        <w:rPr>
          <w:rFonts w:ascii="Times New Roman" w:eastAsia="TimesNewRoman" w:hAnsi="Times New Roman" w:cs="Times New Roman"/>
          <w:sz w:val="24"/>
          <w:szCs w:val="24"/>
          <w:lang w:eastAsia="pl-PL"/>
        </w:rPr>
        <w:t>ś</w:t>
      </w:r>
      <w:r w:rsidRPr="00A55DAC">
        <w:rPr>
          <w:rFonts w:ascii="Times New Roman" w:eastAsia="Times New Roman" w:hAnsi="Times New Roman" w:cs="Times New Roman"/>
          <w:sz w:val="24"/>
          <w:szCs w:val="24"/>
          <w:lang w:eastAsia="pl-PL"/>
        </w:rPr>
        <w:t xml:space="preserve">ci 4 258 324,01zł, przy planowanej w kwocie 3 723 719,82zł. </w:t>
      </w:r>
    </w:p>
    <w:p w14:paraId="00A46606"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Saldo operacyjne bud</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etu (dochody bie</w:t>
      </w:r>
      <w:r w:rsidRPr="00A55DAC">
        <w:rPr>
          <w:rFonts w:ascii="Times New Roman" w:eastAsia="TimesNewRoman" w:hAnsi="Times New Roman" w:cs="Times New Roman"/>
          <w:sz w:val="24"/>
          <w:szCs w:val="24"/>
          <w:lang w:eastAsia="pl-PL"/>
        </w:rPr>
        <w:t>żą</w:t>
      </w:r>
      <w:r w:rsidRPr="00A55DAC">
        <w:rPr>
          <w:rFonts w:ascii="Times New Roman" w:eastAsia="Times New Roman" w:hAnsi="Times New Roman" w:cs="Times New Roman"/>
          <w:sz w:val="24"/>
          <w:szCs w:val="24"/>
          <w:lang w:eastAsia="pl-PL"/>
        </w:rPr>
        <w:t>ce – wydatki bie</w:t>
      </w:r>
      <w:r w:rsidRPr="00A55DAC">
        <w:rPr>
          <w:rFonts w:ascii="Times New Roman" w:eastAsia="TimesNewRoman" w:hAnsi="Times New Roman" w:cs="Times New Roman"/>
          <w:sz w:val="24"/>
          <w:szCs w:val="24"/>
          <w:lang w:eastAsia="pl-PL"/>
        </w:rPr>
        <w:t>żą</w:t>
      </w:r>
      <w:r w:rsidRPr="00A55DAC">
        <w:rPr>
          <w:rFonts w:ascii="Times New Roman" w:eastAsia="Times New Roman" w:hAnsi="Times New Roman" w:cs="Times New Roman"/>
          <w:sz w:val="24"/>
          <w:szCs w:val="24"/>
          <w:lang w:eastAsia="pl-PL"/>
        </w:rPr>
        <w:t>ce)  osi</w:t>
      </w:r>
      <w:r w:rsidRPr="00A55DAC">
        <w:rPr>
          <w:rFonts w:ascii="Times New Roman" w:eastAsia="TimesNewRoman" w:hAnsi="Times New Roman" w:cs="Times New Roman"/>
          <w:sz w:val="24"/>
          <w:szCs w:val="24"/>
          <w:lang w:eastAsia="pl-PL"/>
        </w:rPr>
        <w:t>ą</w:t>
      </w:r>
      <w:r w:rsidRPr="00A55DAC">
        <w:rPr>
          <w:rFonts w:ascii="Times New Roman" w:eastAsia="Times New Roman" w:hAnsi="Times New Roman" w:cs="Times New Roman"/>
          <w:sz w:val="24"/>
          <w:szCs w:val="24"/>
          <w:lang w:eastAsia="pl-PL"/>
        </w:rPr>
        <w:t>gn</w:t>
      </w:r>
      <w:r w:rsidRPr="00A55DAC">
        <w:rPr>
          <w:rFonts w:ascii="Times New Roman" w:eastAsia="TimesNewRoman" w:hAnsi="Times New Roman" w:cs="Times New Roman"/>
          <w:sz w:val="24"/>
          <w:szCs w:val="24"/>
          <w:lang w:eastAsia="pl-PL"/>
        </w:rPr>
        <w:t>ę</w:t>
      </w:r>
      <w:r w:rsidRPr="00A55DAC">
        <w:rPr>
          <w:rFonts w:ascii="Times New Roman" w:eastAsia="Times New Roman" w:hAnsi="Times New Roman" w:cs="Times New Roman"/>
          <w:sz w:val="24"/>
          <w:szCs w:val="24"/>
          <w:lang w:eastAsia="pl-PL"/>
        </w:rPr>
        <w:t>ło warto</w:t>
      </w:r>
      <w:r w:rsidRPr="00A55DAC">
        <w:rPr>
          <w:rFonts w:ascii="Times New Roman" w:eastAsia="TimesNewRoman" w:hAnsi="Times New Roman" w:cs="Times New Roman"/>
          <w:sz w:val="24"/>
          <w:szCs w:val="24"/>
          <w:lang w:eastAsia="pl-PL"/>
        </w:rPr>
        <w:t xml:space="preserve">ść </w:t>
      </w:r>
      <w:r w:rsidRPr="00A55DAC">
        <w:rPr>
          <w:rFonts w:ascii="Times New Roman" w:eastAsia="Times New Roman" w:hAnsi="Times New Roman" w:cs="Times New Roman"/>
          <w:sz w:val="24"/>
          <w:szCs w:val="24"/>
          <w:lang w:eastAsia="pl-PL"/>
        </w:rPr>
        <w:t>dodatni</w:t>
      </w:r>
      <w:r w:rsidRPr="00A55DAC">
        <w:rPr>
          <w:rFonts w:ascii="Times New Roman" w:eastAsia="TimesNewRoman" w:hAnsi="Times New Roman" w:cs="Times New Roman"/>
          <w:sz w:val="24"/>
          <w:szCs w:val="24"/>
          <w:lang w:eastAsia="pl-PL"/>
        </w:rPr>
        <w:t xml:space="preserve">ą </w:t>
      </w:r>
      <w:r w:rsidRPr="00A55DAC">
        <w:rPr>
          <w:rFonts w:ascii="Times New Roman" w:eastAsia="Times New Roman" w:hAnsi="Times New Roman" w:cs="Times New Roman"/>
          <w:sz w:val="24"/>
          <w:szCs w:val="24"/>
          <w:lang w:eastAsia="pl-PL"/>
        </w:rPr>
        <w:t>i wyniosło 1 394 432,35zł, przy planowanej kwocie 914 452,72zł.</w:t>
      </w:r>
    </w:p>
    <w:p w14:paraId="3DEAA914"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Saldo operacyjne brutto bud</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etu (dochody bie</w:t>
      </w:r>
      <w:r w:rsidRPr="00A55DAC">
        <w:rPr>
          <w:rFonts w:ascii="Times New Roman" w:eastAsia="TimesNewRoman" w:hAnsi="Times New Roman" w:cs="Times New Roman"/>
          <w:sz w:val="24"/>
          <w:szCs w:val="24"/>
          <w:lang w:eastAsia="pl-PL"/>
        </w:rPr>
        <w:t>żą</w:t>
      </w:r>
      <w:r w:rsidRPr="00A55DAC">
        <w:rPr>
          <w:rFonts w:ascii="Times New Roman" w:eastAsia="Times New Roman" w:hAnsi="Times New Roman" w:cs="Times New Roman"/>
          <w:sz w:val="24"/>
          <w:szCs w:val="24"/>
          <w:lang w:eastAsia="pl-PL"/>
        </w:rPr>
        <w:t>ce – wydatki bie</w:t>
      </w:r>
      <w:r w:rsidRPr="00A55DAC">
        <w:rPr>
          <w:rFonts w:ascii="Times New Roman" w:eastAsia="TimesNewRoman" w:hAnsi="Times New Roman" w:cs="Times New Roman"/>
          <w:sz w:val="24"/>
          <w:szCs w:val="24"/>
          <w:lang w:eastAsia="pl-PL"/>
        </w:rPr>
        <w:t>żą</w:t>
      </w:r>
      <w:r w:rsidRPr="00A55DAC">
        <w:rPr>
          <w:rFonts w:ascii="Times New Roman" w:eastAsia="Times New Roman" w:hAnsi="Times New Roman" w:cs="Times New Roman"/>
          <w:sz w:val="24"/>
          <w:szCs w:val="24"/>
          <w:lang w:eastAsia="pl-PL"/>
        </w:rPr>
        <w:t>ce bez odsetek od kredytów i pożyczek) osi</w:t>
      </w:r>
      <w:r w:rsidRPr="00A55DAC">
        <w:rPr>
          <w:rFonts w:ascii="Times New Roman" w:eastAsia="TimesNewRoman" w:hAnsi="Times New Roman" w:cs="Times New Roman"/>
          <w:sz w:val="24"/>
          <w:szCs w:val="24"/>
          <w:lang w:eastAsia="pl-PL"/>
        </w:rPr>
        <w:t>ą</w:t>
      </w:r>
      <w:r w:rsidRPr="00A55DAC">
        <w:rPr>
          <w:rFonts w:ascii="Times New Roman" w:eastAsia="Times New Roman" w:hAnsi="Times New Roman" w:cs="Times New Roman"/>
          <w:sz w:val="24"/>
          <w:szCs w:val="24"/>
          <w:lang w:eastAsia="pl-PL"/>
        </w:rPr>
        <w:t>gn</w:t>
      </w:r>
      <w:r w:rsidRPr="00A55DAC">
        <w:rPr>
          <w:rFonts w:ascii="Times New Roman" w:eastAsia="TimesNewRoman" w:hAnsi="Times New Roman" w:cs="Times New Roman"/>
          <w:sz w:val="24"/>
          <w:szCs w:val="24"/>
          <w:lang w:eastAsia="pl-PL"/>
        </w:rPr>
        <w:t>ę</w:t>
      </w:r>
      <w:r w:rsidRPr="00A55DAC">
        <w:rPr>
          <w:rFonts w:ascii="Times New Roman" w:eastAsia="Times New Roman" w:hAnsi="Times New Roman" w:cs="Times New Roman"/>
          <w:sz w:val="24"/>
          <w:szCs w:val="24"/>
          <w:lang w:eastAsia="pl-PL"/>
        </w:rPr>
        <w:t>ło warto</w:t>
      </w:r>
      <w:r w:rsidRPr="00A55DAC">
        <w:rPr>
          <w:rFonts w:ascii="Times New Roman" w:eastAsia="TimesNewRoman" w:hAnsi="Times New Roman" w:cs="Times New Roman"/>
          <w:sz w:val="24"/>
          <w:szCs w:val="24"/>
          <w:lang w:eastAsia="pl-PL"/>
        </w:rPr>
        <w:t>ść 1 297 012,70zł.</w:t>
      </w:r>
    </w:p>
    <w:p w14:paraId="6E65473F"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Saldo operacyjne netto bud</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etu (dochody bie</w:t>
      </w:r>
      <w:r w:rsidRPr="00A55DAC">
        <w:rPr>
          <w:rFonts w:ascii="Times New Roman" w:eastAsia="TimesNewRoman" w:hAnsi="Times New Roman" w:cs="Times New Roman"/>
          <w:sz w:val="24"/>
          <w:szCs w:val="24"/>
          <w:lang w:eastAsia="pl-PL"/>
        </w:rPr>
        <w:t>żą</w:t>
      </w:r>
      <w:r w:rsidRPr="00A55DAC">
        <w:rPr>
          <w:rFonts w:ascii="Times New Roman" w:eastAsia="Times New Roman" w:hAnsi="Times New Roman" w:cs="Times New Roman"/>
          <w:sz w:val="24"/>
          <w:szCs w:val="24"/>
          <w:lang w:eastAsia="pl-PL"/>
        </w:rPr>
        <w:t>ce – wydatki bie</w:t>
      </w:r>
      <w:r w:rsidRPr="00A55DAC">
        <w:rPr>
          <w:rFonts w:ascii="Times New Roman" w:eastAsia="TimesNewRoman" w:hAnsi="Times New Roman" w:cs="Times New Roman"/>
          <w:sz w:val="24"/>
          <w:szCs w:val="24"/>
          <w:lang w:eastAsia="pl-PL"/>
        </w:rPr>
        <w:t>żą</w:t>
      </w:r>
      <w:r w:rsidRPr="00A55DAC">
        <w:rPr>
          <w:rFonts w:ascii="Times New Roman" w:eastAsia="Times New Roman" w:hAnsi="Times New Roman" w:cs="Times New Roman"/>
          <w:sz w:val="24"/>
          <w:szCs w:val="24"/>
          <w:lang w:eastAsia="pl-PL"/>
        </w:rPr>
        <w:t>ce – spłata zadłu</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enia tj. raty kapitałowe i odsetkowe) osi</w:t>
      </w:r>
      <w:r w:rsidRPr="00A55DAC">
        <w:rPr>
          <w:rFonts w:ascii="Times New Roman" w:eastAsia="TimesNewRoman" w:hAnsi="Times New Roman" w:cs="Times New Roman"/>
          <w:sz w:val="24"/>
          <w:szCs w:val="24"/>
          <w:lang w:eastAsia="pl-PL"/>
        </w:rPr>
        <w:t>ą</w:t>
      </w:r>
      <w:r w:rsidRPr="00A55DAC">
        <w:rPr>
          <w:rFonts w:ascii="Times New Roman" w:eastAsia="Times New Roman" w:hAnsi="Times New Roman" w:cs="Times New Roman"/>
          <w:sz w:val="24"/>
          <w:szCs w:val="24"/>
          <w:lang w:eastAsia="pl-PL"/>
        </w:rPr>
        <w:t>gn</w:t>
      </w:r>
      <w:r w:rsidRPr="00A55DAC">
        <w:rPr>
          <w:rFonts w:ascii="Times New Roman" w:eastAsia="TimesNewRoman" w:hAnsi="Times New Roman" w:cs="Times New Roman"/>
          <w:sz w:val="24"/>
          <w:szCs w:val="24"/>
          <w:lang w:eastAsia="pl-PL"/>
        </w:rPr>
        <w:t>ę</w:t>
      </w:r>
      <w:r w:rsidRPr="00A55DAC">
        <w:rPr>
          <w:rFonts w:ascii="Times New Roman" w:eastAsia="Times New Roman" w:hAnsi="Times New Roman" w:cs="Times New Roman"/>
          <w:sz w:val="24"/>
          <w:szCs w:val="24"/>
          <w:lang w:eastAsia="pl-PL"/>
        </w:rPr>
        <w:t xml:space="preserve">ło również wartość dodatnio i wynosiło 30 791,75zł. </w:t>
      </w:r>
    </w:p>
    <w:p w14:paraId="3E6B1F2B"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b/>
          <w:sz w:val="24"/>
          <w:szCs w:val="24"/>
          <w:lang w:eastAsia="pl-PL"/>
        </w:rPr>
      </w:pPr>
    </w:p>
    <w:p w14:paraId="2E978206" w14:textId="77777777" w:rsidR="00A55DAC" w:rsidRPr="00A55DAC" w:rsidRDefault="00A55DAC" w:rsidP="00A55DAC">
      <w:pPr>
        <w:widowControl w:val="0"/>
        <w:numPr>
          <w:ilvl w:val="0"/>
          <w:numId w:val="74"/>
        </w:numPr>
        <w:suppressAutoHyphens/>
        <w:autoSpaceDE w:val="0"/>
        <w:autoSpaceDN w:val="0"/>
        <w:adjustRightInd w:val="0"/>
        <w:spacing w:after="0" w:line="360" w:lineRule="auto"/>
        <w:contextualSpacing/>
        <w:jc w:val="both"/>
        <w:rPr>
          <w:rFonts w:ascii="Times New Roman" w:eastAsia="Times New Roman" w:hAnsi="Times New Roman" w:cs="Times New Roman"/>
          <w:b/>
          <w:sz w:val="24"/>
          <w:szCs w:val="24"/>
          <w:u w:val="single"/>
          <w:lang w:eastAsia="pl-PL"/>
        </w:rPr>
      </w:pPr>
      <w:r w:rsidRPr="00A55DAC">
        <w:rPr>
          <w:rFonts w:ascii="Times New Roman" w:eastAsia="Times New Roman" w:hAnsi="Times New Roman" w:cs="Times New Roman"/>
          <w:b/>
          <w:sz w:val="24"/>
          <w:szCs w:val="24"/>
          <w:u w:val="single"/>
          <w:lang w:eastAsia="pl-PL"/>
        </w:rPr>
        <w:t>Zadłużenie budżetu gminy</w:t>
      </w:r>
    </w:p>
    <w:p w14:paraId="0563EC03"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Zadłu</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enie z tytułu zaci</w:t>
      </w:r>
      <w:r w:rsidRPr="00A55DAC">
        <w:rPr>
          <w:rFonts w:ascii="Times New Roman" w:eastAsia="TimesNewRoman" w:hAnsi="Times New Roman" w:cs="Times New Roman"/>
          <w:sz w:val="24"/>
          <w:szCs w:val="24"/>
          <w:lang w:eastAsia="pl-PL"/>
        </w:rPr>
        <w:t>ą</w:t>
      </w:r>
      <w:r w:rsidRPr="00A55DAC">
        <w:rPr>
          <w:rFonts w:ascii="Times New Roman" w:eastAsia="Times New Roman" w:hAnsi="Times New Roman" w:cs="Times New Roman"/>
          <w:sz w:val="24"/>
          <w:szCs w:val="24"/>
          <w:lang w:eastAsia="pl-PL"/>
        </w:rPr>
        <w:t>gni</w:t>
      </w:r>
      <w:r w:rsidRPr="00A55DAC">
        <w:rPr>
          <w:rFonts w:ascii="Times New Roman" w:eastAsia="TimesNewRoman" w:hAnsi="Times New Roman" w:cs="Times New Roman"/>
          <w:sz w:val="24"/>
          <w:szCs w:val="24"/>
          <w:lang w:eastAsia="pl-PL"/>
        </w:rPr>
        <w:t>ę</w:t>
      </w:r>
      <w:r w:rsidRPr="00A55DAC">
        <w:rPr>
          <w:rFonts w:ascii="Times New Roman" w:eastAsia="Times New Roman" w:hAnsi="Times New Roman" w:cs="Times New Roman"/>
          <w:sz w:val="24"/>
          <w:szCs w:val="24"/>
          <w:lang w:eastAsia="pl-PL"/>
        </w:rPr>
        <w:t>tych po</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yczek oraz kredytów na 31 grudnia 2020 roku  wyniosło 3 816 525,64zł.</w:t>
      </w:r>
    </w:p>
    <w:p w14:paraId="6561DBAC"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Gmina posiadała zadłużenie z następujących tytułów zaciągniętej w 2010 roku pożyczki w Wojewódzkim Funduszu Ochrony Środowiska i Gospodarki Wodnej  w Katowicach w wysokości 387 320,64zł, której termin spłaty przypada na 2022 rok, oraz kredytu konsolidacyjnego zaciągniętego w roku 2013 w Getin Noble Banku w wysokości 3 429 205,00zł, którego termin spłaty przypada na 2026 rok.</w:t>
      </w:r>
    </w:p>
    <w:p w14:paraId="7635323E" w14:textId="77777777" w:rsidR="00A55DAC" w:rsidRPr="00A55DAC" w:rsidRDefault="00A55DAC" w:rsidP="00A55DAC">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Wska</w:t>
      </w:r>
      <w:r w:rsidRPr="00A55DAC">
        <w:rPr>
          <w:rFonts w:ascii="Times New Roman" w:eastAsia="TimesNewRoman" w:hAnsi="Times New Roman" w:cs="Times New Roman"/>
          <w:sz w:val="24"/>
          <w:szCs w:val="24"/>
          <w:lang w:eastAsia="pl-PL"/>
        </w:rPr>
        <w:t>ź</w:t>
      </w:r>
      <w:r w:rsidRPr="00A55DAC">
        <w:rPr>
          <w:rFonts w:ascii="Times New Roman" w:eastAsia="Times New Roman" w:hAnsi="Times New Roman" w:cs="Times New Roman"/>
          <w:sz w:val="24"/>
          <w:szCs w:val="24"/>
          <w:lang w:eastAsia="pl-PL"/>
        </w:rPr>
        <w:t>nik zadłu</w:t>
      </w:r>
      <w:r w:rsidRPr="00A55DAC">
        <w:rPr>
          <w:rFonts w:ascii="Times New Roman" w:eastAsia="TimesNewRoman" w:hAnsi="Times New Roman" w:cs="Times New Roman"/>
          <w:sz w:val="24"/>
          <w:szCs w:val="24"/>
          <w:lang w:eastAsia="pl-PL"/>
        </w:rPr>
        <w:t>ż</w:t>
      </w:r>
      <w:r w:rsidRPr="00A55DAC">
        <w:rPr>
          <w:rFonts w:ascii="Times New Roman" w:eastAsia="Times New Roman" w:hAnsi="Times New Roman" w:cs="Times New Roman"/>
          <w:sz w:val="24"/>
          <w:szCs w:val="24"/>
          <w:lang w:eastAsia="pl-PL"/>
        </w:rPr>
        <w:t xml:space="preserve">enia na koniec 2020 roku obliczony jako stosunek kwoty długu do planowanych dochodów wyniósł 16,86%. </w:t>
      </w:r>
    </w:p>
    <w:p w14:paraId="71D56FC7"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Lucida Sans Unicode" w:hAnsi="Times New Roman" w:cs="Times New Roman"/>
          <w:iCs/>
          <w:kern w:val="1"/>
          <w:sz w:val="24"/>
          <w:szCs w:val="24"/>
          <w:lang w:eastAsia="ar-SA"/>
        </w:rPr>
      </w:pPr>
    </w:p>
    <w:p w14:paraId="242E1DDB" w14:textId="77777777" w:rsidR="00A55DAC" w:rsidRPr="00A55DAC" w:rsidRDefault="00A55DAC" w:rsidP="00A55DAC">
      <w:pPr>
        <w:widowControl w:val="0"/>
        <w:numPr>
          <w:ilvl w:val="0"/>
          <w:numId w:val="74"/>
        </w:numPr>
        <w:tabs>
          <w:tab w:val="left" w:pos="360"/>
        </w:tabs>
        <w:suppressAutoHyphens/>
        <w:snapToGrid w:val="0"/>
        <w:spacing w:after="0" w:line="360" w:lineRule="auto"/>
        <w:contextualSpacing/>
        <w:jc w:val="both"/>
        <w:rPr>
          <w:rFonts w:ascii="Times New Roman" w:eastAsia="Times New Roman" w:hAnsi="Times New Roman" w:cs="Times New Roman"/>
          <w:b/>
          <w:sz w:val="24"/>
          <w:szCs w:val="24"/>
          <w:u w:val="single"/>
          <w:lang w:eastAsia="pl-PL"/>
        </w:rPr>
      </w:pPr>
      <w:r w:rsidRPr="00A55DAC">
        <w:rPr>
          <w:rFonts w:ascii="Times New Roman" w:eastAsia="Lucida Sans Unicode" w:hAnsi="Times New Roman" w:cs="Times New Roman"/>
          <w:b/>
          <w:iCs/>
          <w:kern w:val="1"/>
          <w:sz w:val="24"/>
          <w:szCs w:val="24"/>
          <w:u w:val="single"/>
          <w:lang w:eastAsia="ar-SA"/>
        </w:rPr>
        <w:t>Wieloletnia prognoza finansowa</w:t>
      </w:r>
    </w:p>
    <w:p w14:paraId="183C1814" w14:textId="77777777" w:rsidR="00A55DAC" w:rsidRPr="00A55DAC" w:rsidRDefault="00A55DAC" w:rsidP="00A55DAC">
      <w:pPr>
        <w:widowControl w:val="0"/>
        <w:numPr>
          <w:ilvl w:val="1"/>
          <w:numId w:val="74"/>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b/>
          <w:kern w:val="1"/>
          <w:sz w:val="24"/>
          <w:szCs w:val="24"/>
          <w:lang w:eastAsia="ar-SA"/>
        </w:rPr>
        <w:t>Harmonogram spłat i obsługi zadłużenia</w:t>
      </w:r>
      <w:r w:rsidRPr="00A55DAC">
        <w:rPr>
          <w:rFonts w:ascii="Times New Roman" w:eastAsia="Arial" w:hAnsi="Times New Roman" w:cs="Times New Roman"/>
          <w:kern w:val="1"/>
          <w:sz w:val="24"/>
          <w:szCs w:val="24"/>
          <w:lang w:eastAsia="ar-SA"/>
        </w:rPr>
        <w:t xml:space="preserve"> </w:t>
      </w:r>
    </w:p>
    <w:p w14:paraId="54746F9C"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Zgodnie z uwaloną na lata 2021-2027 uchwałą Nr XXIX.176.2020 Rady Gminy w Ślemieniu z dnia 29 grudnia 2020 roku w sprawie Wieloletniej Prognozy Finansowej harmonogram spłat i obsługi zadłużenia obejmuje okres do 2026 roku i zakłada następujące wielkości:</w:t>
      </w:r>
    </w:p>
    <w:p w14:paraId="11EAA44B"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b/>
          <w:kern w:val="1"/>
          <w:sz w:val="24"/>
          <w:szCs w:val="24"/>
          <w:u w:val="single"/>
          <w:lang w:eastAsia="ar-SA"/>
        </w:rPr>
      </w:pPr>
      <w:r w:rsidRPr="00A55DAC">
        <w:rPr>
          <w:rFonts w:ascii="Times New Roman" w:eastAsia="Arial" w:hAnsi="Times New Roman" w:cs="Times New Roman"/>
          <w:b/>
          <w:kern w:val="1"/>
          <w:sz w:val="24"/>
          <w:szCs w:val="24"/>
          <w:u w:val="single"/>
          <w:lang w:eastAsia="ar-SA"/>
        </w:rPr>
        <w:t>Raty kapitałowe</w:t>
      </w:r>
    </w:p>
    <w:p w14:paraId="71AD84F2"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2021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457 096,00zł</w:t>
      </w:r>
    </w:p>
    <w:p w14:paraId="28D21E7E"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2022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900 224,64zł</w:t>
      </w:r>
    </w:p>
    <w:p w14:paraId="1FE894E0"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2023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610 000,00zł</w:t>
      </w:r>
    </w:p>
    <w:p w14:paraId="38A42BB1"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2024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610 000,00zł</w:t>
      </w:r>
    </w:p>
    <w:p w14:paraId="0D2D08BC"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2025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610 000,00zł</w:t>
      </w:r>
    </w:p>
    <w:p w14:paraId="13B4C933"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2026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629 205,00zł</w:t>
      </w:r>
    </w:p>
    <w:p w14:paraId="19976626"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b/>
          <w:kern w:val="1"/>
          <w:sz w:val="24"/>
          <w:szCs w:val="24"/>
          <w:u w:val="single"/>
          <w:lang w:eastAsia="ar-SA"/>
        </w:rPr>
      </w:pPr>
      <w:r w:rsidRPr="00A55DAC">
        <w:rPr>
          <w:rFonts w:ascii="Times New Roman" w:eastAsia="Arial" w:hAnsi="Times New Roman" w:cs="Times New Roman"/>
          <w:b/>
          <w:kern w:val="1"/>
          <w:sz w:val="24"/>
          <w:szCs w:val="24"/>
          <w:u w:val="single"/>
          <w:lang w:eastAsia="ar-SA"/>
        </w:rPr>
        <w:t>Raty odsetkowe</w:t>
      </w:r>
    </w:p>
    <w:p w14:paraId="60367141"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2021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111 603,00zł</w:t>
      </w:r>
    </w:p>
    <w:p w14:paraId="23A3C652"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2022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 xml:space="preserve">  98 345,00zł</w:t>
      </w:r>
    </w:p>
    <w:p w14:paraId="5CFC0D5B"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2023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 xml:space="preserve">  73 247,00zł</w:t>
      </w:r>
    </w:p>
    <w:p w14:paraId="4C994688"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2024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 xml:space="preserve">  52 359,00zł</w:t>
      </w:r>
    </w:p>
    <w:p w14:paraId="2F33AD84"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2025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 xml:space="preserve">  32 172,00zł</w:t>
      </w:r>
    </w:p>
    <w:p w14:paraId="6C94802F"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2026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 xml:space="preserve">  12 066,00zł</w:t>
      </w:r>
    </w:p>
    <w:p w14:paraId="1806861C"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Arial" w:hAnsi="Times New Roman" w:cs="Times New Roman"/>
          <w:kern w:val="1"/>
          <w:sz w:val="24"/>
          <w:szCs w:val="24"/>
          <w:lang w:eastAsia="ar-SA"/>
        </w:rPr>
      </w:pPr>
    </w:p>
    <w:p w14:paraId="4D539D8A" w14:textId="77777777" w:rsidR="00A55DAC" w:rsidRPr="00A55DAC" w:rsidRDefault="00A55DAC" w:rsidP="00A55DAC">
      <w:pPr>
        <w:widowControl w:val="0"/>
        <w:numPr>
          <w:ilvl w:val="1"/>
          <w:numId w:val="74"/>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b/>
          <w:kern w:val="1"/>
          <w:sz w:val="24"/>
          <w:szCs w:val="24"/>
          <w:lang w:eastAsia="ar-SA"/>
        </w:rPr>
        <w:t>Relacja zrównoważenia wydatków bieżących,</w:t>
      </w:r>
      <w:r w:rsidRPr="00A55DAC">
        <w:rPr>
          <w:rFonts w:ascii="Times New Roman" w:eastAsia="Arial" w:hAnsi="Times New Roman" w:cs="Times New Roman"/>
          <w:kern w:val="1"/>
          <w:sz w:val="24"/>
          <w:szCs w:val="24"/>
          <w:lang w:eastAsia="ar-SA"/>
        </w:rPr>
        <w:t xml:space="preserve"> o których mowa w art. 242 ustawy, czyli </w:t>
      </w:r>
      <w:r w:rsidRPr="00A55DAC">
        <w:rPr>
          <w:rFonts w:ascii="Times New Roman" w:eastAsia="Arial" w:hAnsi="Times New Roman" w:cs="Times New Roman"/>
          <w:b/>
          <w:kern w:val="1"/>
          <w:sz w:val="24"/>
          <w:szCs w:val="24"/>
          <w:lang w:eastAsia="ar-SA"/>
        </w:rPr>
        <w:t>prognoza nadwyżki operacyjnej</w:t>
      </w:r>
      <w:r w:rsidRPr="00A55DAC">
        <w:rPr>
          <w:rFonts w:ascii="Times New Roman" w:eastAsia="Arial" w:hAnsi="Times New Roman" w:cs="Times New Roman"/>
          <w:kern w:val="1"/>
          <w:sz w:val="24"/>
          <w:szCs w:val="24"/>
          <w:lang w:eastAsia="ar-SA"/>
        </w:rPr>
        <w:t xml:space="preserve"> na lata objęte Wieloletnią Prognozą Finansową tj. 2021-2027 przedstawia następujące wielkości:</w:t>
      </w:r>
    </w:p>
    <w:p w14:paraId="1BCF87E8"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2021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 xml:space="preserve">   470 958,00zł</w:t>
      </w:r>
    </w:p>
    <w:p w14:paraId="039DA1C8"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2022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1 278 040,00zł</w:t>
      </w:r>
    </w:p>
    <w:p w14:paraId="5154289B"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2023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 xml:space="preserve">   938 182,00zł</w:t>
      </w:r>
    </w:p>
    <w:p w14:paraId="24A6AFEE"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2024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1 081 969,00zł</w:t>
      </w:r>
    </w:p>
    <w:p w14:paraId="29B80D56"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2025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1 231 055,00zł</w:t>
      </w:r>
    </w:p>
    <w:p w14:paraId="14E467D9"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2026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1 407 009,00zł</w:t>
      </w:r>
    </w:p>
    <w:p w14:paraId="1970ADE0" w14:textId="77777777" w:rsidR="00A55DAC" w:rsidRPr="00A55DAC" w:rsidRDefault="00A55DAC" w:rsidP="00A55DAC">
      <w:pPr>
        <w:widowControl w:val="0"/>
        <w:numPr>
          <w:ilvl w:val="0"/>
          <w:numId w:val="30"/>
        </w:numPr>
        <w:tabs>
          <w:tab w:val="left" w:pos="360"/>
        </w:tabs>
        <w:suppressAutoHyphens/>
        <w:snapToGrid w:val="0"/>
        <w:spacing w:after="0" w:line="360" w:lineRule="auto"/>
        <w:contextualSpacing/>
        <w:jc w:val="both"/>
        <w:rPr>
          <w:rFonts w:ascii="Times New Roman" w:eastAsia="Arial" w:hAnsi="Times New Roman" w:cs="Times New Roman"/>
          <w:kern w:val="1"/>
          <w:sz w:val="24"/>
          <w:szCs w:val="24"/>
          <w:lang w:eastAsia="ar-SA"/>
        </w:rPr>
      </w:pPr>
      <w:r w:rsidRPr="00A55DAC">
        <w:rPr>
          <w:rFonts w:ascii="Times New Roman" w:eastAsia="Arial" w:hAnsi="Times New Roman" w:cs="Times New Roman"/>
          <w:kern w:val="1"/>
          <w:sz w:val="24"/>
          <w:szCs w:val="24"/>
          <w:lang w:eastAsia="ar-SA"/>
        </w:rPr>
        <w:t>2027 rok</w:t>
      </w:r>
      <w:r w:rsidRPr="00A55DAC">
        <w:rPr>
          <w:rFonts w:ascii="Times New Roman" w:eastAsia="Arial" w:hAnsi="Times New Roman" w:cs="Times New Roman"/>
          <w:kern w:val="1"/>
          <w:sz w:val="24"/>
          <w:szCs w:val="24"/>
          <w:lang w:eastAsia="ar-SA"/>
        </w:rPr>
        <w:tab/>
        <w:t>-</w:t>
      </w:r>
      <w:r w:rsidRPr="00A55DAC">
        <w:rPr>
          <w:rFonts w:ascii="Times New Roman" w:eastAsia="Arial" w:hAnsi="Times New Roman" w:cs="Times New Roman"/>
          <w:kern w:val="1"/>
          <w:sz w:val="24"/>
          <w:szCs w:val="24"/>
          <w:lang w:eastAsia="ar-SA"/>
        </w:rPr>
        <w:tab/>
        <w:t>1 582 672,00zł</w:t>
      </w:r>
    </w:p>
    <w:p w14:paraId="12CB2D24"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r w:rsidRPr="00A55DAC">
        <w:rPr>
          <w:rFonts w:ascii="Times New Roman" w:eastAsia="Times New Roman" w:hAnsi="Times New Roman" w:cs="Times New Roman"/>
          <w:sz w:val="24"/>
          <w:szCs w:val="24"/>
          <w:lang w:eastAsia="pl-PL"/>
        </w:rPr>
        <w:t xml:space="preserve">W całym okresie utrzymana została relacja z art. 242 (brak deficytu bieżącego). Ponadto wynik finansowy budżetu został sprowadzony do 0 oraz  </w:t>
      </w:r>
      <w:r w:rsidRPr="00A55DAC">
        <w:rPr>
          <w:rFonts w:ascii="Times New Roman" w:eastAsia="Times New Roman" w:hAnsi="Times New Roman" w:cs="Times New Roman"/>
          <w:kern w:val="1"/>
          <w:sz w:val="24"/>
          <w:szCs w:val="24"/>
          <w:lang w:eastAsia="pl-PL"/>
        </w:rPr>
        <w:t>nie planowano zaciągnięcia nowych zobowiązań z tytułu kredytów i pożyczek długoterminowych, jak też emisji obligacji</w:t>
      </w:r>
      <w:r w:rsidRPr="00A55DAC">
        <w:rPr>
          <w:rFonts w:ascii="Times New Roman" w:eastAsia="Times New Roman" w:hAnsi="Times New Roman" w:cs="Times New Roman"/>
          <w:sz w:val="24"/>
          <w:szCs w:val="24"/>
          <w:lang w:eastAsia="pl-PL"/>
        </w:rPr>
        <w:t xml:space="preserve"> w całym okresie objętym </w:t>
      </w:r>
      <w:r w:rsidRPr="00A55DAC">
        <w:rPr>
          <w:rFonts w:ascii="Times New Roman" w:eastAsia="Arial" w:hAnsi="Times New Roman" w:cs="Times New Roman"/>
          <w:kern w:val="1"/>
          <w:sz w:val="24"/>
          <w:szCs w:val="24"/>
          <w:lang w:eastAsia="ar-SA"/>
        </w:rPr>
        <w:t xml:space="preserve">Wieloletnią Prognozą Finansową. </w:t>
      </w:r>
      <w:r w:rsidRPr="00A55DAC">
        <w:rPr>
          <w:rFonts w:ascii="Times New Roman" w:eastAsia="Times New Roman" w:hAnsi="Times New Roman" w:cs="Times New Roman"/>
          <w:sz w:val="24"/>
          <w:szCs w:val="24"/>
          <w:lang w:eastAsia="pl-PL"/>
        </w:rPr>
        <w:t xml:space="preserve"> </w:t>
      </w:r>
    </w:p>
    <w:p w14:paraId="178F6B7D" w14:textId="77777777" w:rsidR="00A55DAC" w:rsidRPr="00A55DAC" w:rsidRDefault="00A55DAC" w:rsidP="00A55DAC">
      <w:pPr>
        <w:widowControl w:val="0"/>
        <w:tabs>
          <w:tab w:val="left" w:pos="360"/>
        </w:tabs>
        <w:suppressAutoHyphens/>
        <w:snapToGrid w:val="0"/>
        <w:spacing w:after="0" w:line="360" w:lineRule="auto"/>
        <w:jc w:val="both"/>
        <w:rPr>
          <w:rFonts w:ascii="Times New Roman" w:eastAsia="Times New Roman" w:hAnsi="Times New Roman" w:cs="Times New Roman"/>
          <w:sz w:val="24"/>
          <w:szCs w:val="24"/>
          <w:lang w:eastAsia="pl-PL"/>
        </w:rPr>
      </w:pPr>
    </w:p>
    <w:p w14:paraId="741B50BB" w14:textId="77777777" w:rsidR="00A55DAC" w:rsidRPr="00A55DAC" w:rsidRDefault="00A55DAC" w:rsidP="00A55DAC">
      <w:pPr>
        <w:widowControl w:val="0"/>
        <w:numPr>
          <w:ilvl w:val="1"/>
          <w:numId w:val="7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autoSpaceDE w:val="0"/>
        <w:autoSpaceDN w:val="0"/>
        <w:adjustRightInd w:val="0"/>
        <w:spacing w:after="0" w:line="360" w:lineRule="auto"/>
        <w:contextualSpacing/>
        <w:jc w:val="both"/>
        <w:rPr>
          <w:rFonts w:ascii="Times New Roman" w:eastAsia="Calibri" w:hAnsi="Times New Roman" w:cs="Times New Roman"/>
          <w:b/>
          <w:bCs/>
          <w:sz w:val="24"/>
          <w:szCs w:val="24"/>
          <w:lang w:eastAsia="pl-PL"/>
        </w:rPr>
      </w:pPr>
      <w:r w:rsidRPr="00A55DAC">
        <w:rPr>
          <w:rFonts w:ascii="Times New Roman" w:eastAsia="Calibri" w:hAnsi="Times New Roman" w:cs="Times New Roman"/>
          <w:b/>
          <w:bCs/>
          <w:sz w:val="24"/>
          <w:szCs w:val="24"/>
          <w:lang w:eastAsia="pl-PL"/>
        </w:rPr>
        <w:t>Prognoza limitu zadłużenia na lata 2021- 2027 (relacja z art. 243 ustawy o finansach publicznych)</w:t>
      </w:r>
    </w:p>
    <w:p w14:paraId="56F50A39" w14:textId="77777777" w:rsidR="00A55DAC" w:rsidRPr="00A55DAC" w:rsidRDefault="00A55DAC" w:rsidP="00A55DAC">
      <w:pPr>
        <w:widowControl w:val="0"/>
        <w:suppressAutoHyphens/>
        <w:spacing w:after="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Zgodnie z art. 243 ust. 1 ustawy z dnia 27 sierpnia 2009 r. o finansach publicznych (</w:t>
      </w:r>
      <w:proofErr w:type="spellStart"/>
      <w:r w:rsidRPr="00A55DAC">
        <w:rPr>
          <w:rFonts w:ascii="Times New Roman" w:eastAsia="Arial Unicode MS" w:hAnsi="Times New Roman" w:cs="Times New Roman"/>
          <w:kern w:val="1"/>
          <w:sz w:val="24"/>
          <w:szCs w:val="24"/>
          <w:lang w:eastAsia="ar-SA"/>
        </w:rPr>
        <w:t>t.j</w:t>
      </w:r>
      <w:proofErr w:type="spellEnd"/>
      <w:r w:rsidRPr="00A55DAC">
        <w:rPr>
          <w:rFonts w:ascii="Times New Roman" w:eastAsia="Arial Unicode MS" w:hAnsi="Times New Roman" w:cs="Times New Roman"/>
          <w:kern w:val="1"/>
          <w:sz w:val="24"/>
          <w:szCs w:val="24"/>
          <w:lang w:eastAsia="ar-SA"/>
        </w:rPr>
        <w:t>. Dz. U. z 2019 r. poz. 869 z </w:t>
      </w:r>
      <w:proofErr w:type="spellStart"/>
      <w:r w:rsidRPr="00A55DAC">
        <w:rPr>
          <w:rFonts w:ascii="Times New Roman" w:eastAsia="Arial Unicode MS" w:hAnsi="Times New Roman" w:cs="Times New Roman"/>
          <w:kern w:val="1"/>
          <w:sz w:val="24"/>
          <w:szCs w:val="24"/>
          <w:lang w:eastAsia="ar-SA"/>
        </w:rPr>
        <w:t>późn</w:t>
      </w:r>
      <w:proofErr w:type="spellEnd"/>
      <w:r w:rsidRPr="00A55DAC">
        <w:rPr>
          <w:rFonts w:ascii="Times New Roman" w:eastAsia="Arial Unicode MS" w:hAnsi="Times New Roman" w:cs="Times New Roman"/>
          <w:kern w:val="1"/>
          <w:sz w:val="24"/>
          <w:szCs w:val="24"/>
          <w:lang w:eastAsia="ar-SA"/>
        </w:rPr>
        <w:t>. zm.) od 1 stycznia 2014 r. obowiązuje indywidualny wskaźnik zadłużenia dla samorządów. Według przepisów roczna wartość spłat zobowiązań i ich obsługi do planowanych dochodów bieżących pomniejszonych o dotacje i środki przeznaczone na cele bieżące nie może przekroczyć wskaźnika maksymalnej obsługi zadłużenia uwzględniającego wyłączenia wskazane w art. 243 ust. 3, 3a oraz 3b powyższej ustawy.</w:t>
      </w:r>
    </w:p>
    <w:p w14:paraId="119602F4" w14:textId="77777777" w:rsidR="00A55DAC" w:rsidRPr="00A55DAC" w:rsidRDefault="00A55DAC" w:rsidP="00A55DAC">
      <w:pPr>
        <w:widowControl w:val="0"/>
        <w:suppressAutoHyphens/>
        <w:spacing w:after="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Od 1 stycznia 2020 r. wskaźnik faktycznej obsługi zadłużenia został uzupełniony o umowy, które wywołują skutki ekonomiczne podobne do kredytu, pożyczki, depozytu czy emisji papierów wartościowych (zaciągnięte po 1 stycznia 2019 roku). Włączenie do wskaźnika obsługi zadłużenia ww. umów dotyczy zarówno spłaty rat, jak również wydatków bieżących na ich obsługę (odsetki, prowizje, opłaty).</w:t>
      </w:r>
    </w:p>
    <w:p w14:paraId="42FC00BD" w14:textId="77777777" w:rsidR="00A55DAC" w:rsidRPr="00A55DAC" w:rsidRDefault="00A55DAC" w:rsidP="00A55DAC">
      <w:pPr>
        <w:widowControl w:val="0"/>
        <w:suppressAutoHyphens/>
        <w:spacing w:after="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Natomiast na podstawie art. 15zob ust. 2 ustawy z dnia 2 marca 2020 r. o szczególnych rozwiązaniach związanych z zapobieganiem, przeciwdziałaniem i zwalczaniem COVID-19, innych chorób zakaźnych oraz wywołanych nimi sytuacji kryzysowych, ustalając relację ograniczającą wysokość spłaty długu JST:</w:t>
      </w:r>
    </w:p>
    <w:p w14:paraId="58B5320B" w14:textId="77777777" w:rsidR="00A55DAC" w:rsidRPr="00A55DAC" w:rsidRDefault="00A55DAC" w:rsidP="00A55DAC">
      <w:pPr>
        <w:widowControl w:val="0"/>
        <w:numPr>
          <w:ilvl w:val="0"/>
          <w:numId w:val="76"/>
        </w:numPr>
        <w:suppressAutoHyphens/>
        <w:spacing w:after="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na lata 2020-2025 wydatki bieżące budżetu tej jednostki podlegają pomniejszeniu o wydatki bieżące na obsługę długu;</w:t>
      </w:r>
    </w:p>
    <w:p w14:paraId="3A4DB29A" w14:textId="77777777" w:rsidR="00A55DAC" w:rsidRPr="00A55DAC" w:rsidRDefault="00A55DAC" w:rsidP="00A55DAC">
      <w:pPr>
        <w:widowControl w:val="0"/>
        <w:numPr>
          <w:ilvl w:val="0"/>
          <w:numId w:val="76"/>
        </w:numPr>
        <w:suppressAutoHyphens/>
        <w:spacing w:after="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na rok 2021 i lata kolejne wydatki bieżące budżetu tej jednostki podlegają pomniejszeniu o wydatki bieżące poniesione w 2020 r. w celu realizacji zadań związanych z przeciwdziałaniem COVID-19.</w:t>
      </w:r>
    </w:p>
    <w:p w14:paraId="51C99948" w14:textId="77777777" w:rsidR="00A55DAC" w:rsidRPr="00A55DAC" w:rsidRDefault="00A55DAC" w:rsidP="00A55DAC">
      <w:pPr>
        <w:widowControl w:val="0"/>
        <w:suppressAutoHyphens/>
        <w:spacing w:after="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Kształt indywidualnego wskaźnika obsługi zadłużenia został obliczony zgodnie z wytycznymi dla okresów dostosowawczych, tj.:</w:t>
      </w:r>
    </w:p>
    <w:p w14:paraId="3E0A491B" w14:textId="77777777" w:rsidR="00A55DAC" w:rsidRPr="00A55DAC" w:rsidRDefault="00A55DAC" w:rsidP="00A55DAC">
      <w:pPr>
        <w:widowControl w:val="0"/>
        <w:numPr>
          <w:ilvl w:val="0"/>
          <w:numId w:val="77"/>
        </w:numPr>
        <w:suppressAutoHyphens/>
        <w:spacing w:after="0" w:line="360" w:lineRule="auto"/>
        <w:ind w:left="714" w:hanging="357"/>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na lata 2020-2025 w oparciu o art. 9 ust. 1 ustawy z dnia 14 grudnia 2018 r. o zmianie ustawy o finansach publicznych oraz niektórych innych ustaw;</w:t>
      </w:r>
    </w:p>
    <w:p w14:paraId="2BA36481" w14:textId="77777777" w:rsidR="00A55DAC" w:rsidRPr="00A55DAC" w:rsidRDefault="00A55DAC" w:rsidP="00A55DAC">
      <w:pPr>
        <w:widowControl w:val="0"/>
        <w:numPr>
          <w:ilvl w:val="0"/>
          <w:numId w:val="77"/>
        </w:numPr>
        <w:suppressAutoHyphens/>
        <w:spacing w:after="6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od roku 2026 w oparciu o art. 9 ust. 2 ustawy z dnia 14 grudnia 2018 r. o zmianie ustawy o finansach publicznych oraz niektórych innych ustaw.</w:t>
      </w:r>
    </w:p>
    <w:p w14:paraId="36537E95" w14:textId="77777777" w:rsidR="00A55DAC" w:rsidRPr="00A55DAC" w:rsidRDefault="00A55DAC" w:rsidP="00A55DAC">
      <w:pPr>
        <w:widowControl w:val="0"/>
        <w:suppressAutoHyphens/>
        <w:spacing w:after="60" w:line="360" w:lineRule="auto"/>
        <w:ind w:left="720"/>
        <w:jc w:val="both"/>
        <w:rPr>
          <w:rFonts w:ascii="Times New Roman" w:eastAsia="Arial Unicode MS" w:hAnsi="Times New Roman" w:cs="Times New Roman"/>
          <w:kern w:val="1"/>
          <w:sz w:val="24"/>
          <w:szCs w:val="24"/>
          <w:lang w:eastAsia="ar-SA"/>
        </w:rPr>
      </w:pPr>
    </w:p>
    <w:p w14:paraId="3C2BEC2D" w14:textId="77777777" w:rsidR="00A55DAC" w:rsidRPr="00A55DAC" w:rsidRDefault="00A55DAC" w:rsidP="00A55DAC">
      <w:pPr>
        <w:widowControl w:val="0"/>
        <w:suppressAutoHyphens/>
        <w:spacing w:after="0" w:line="240" w:lineRule="auto"/>
        <w:jc w:val="both"/>
        <w:rPr>
          <w:rFonts w:ascii="Times New Roman" w:eastAsia="Arial Unicode MS" w:hAnsi="Times New Roman" w:cs="Times New Roman"/>
          <w:b/>
          <w:kern w:val="1"/>
          <w:sz w:val="24"/>
          <w:szCs w:val="24"/>
          <w:lang w:eastAsia="ar-SA"/>
        </w:rPr>
      </w:pPr>
      <w:r w:rsidRPr="00A55DAC">
        <w:rPr>
          <w:rFonts w:ascii="Times New Roman" w:eastAsia="Arial Unicode MS" w:hAnsi="Times New Roman" w:cs="Times New Roman"/>
          <w:b/>
          <w:kern w:val="1"/>
          <w:sz w:val="24"/>
          <w:szCs w:val="24"/>
          <w:lang w:eastAsia="ar-SA"/>
        </w:rPr>
        <w:t xml:space="preserve">Kształtowanie się relacji z art. 243 </w:t>
      </w:r>
      <w:proofErr w:type="spellStart"/>
      <w:r w:rsidRPr="00A55DAC">
        <w:rPr>
          <w:rFonts w:ascii="Times New Roman" w:eastAsia="Arial Unicode MS" w:hAnsi="Times New Roman" w:cs="Times New Roman"/>
          <w:b/>
          <w:kern w:val="1"/>
          <w:sz w:val="24"/>
          <w:szCs w:val="24"/>
          <w:lang w:eastAsia="ar-SA"/>
        </w:rPr>
        <w:t>uofp</w:t>
      </w:r>
      <w:proofErr w:type="spellEnd"/>
    </w:p>
    <w:tbl>
      <w:tblPr>
        <w:tblW w:w="9313" w:type="dxa"/>
        <w:jc w:val="center"/>
        <w:tblLayout w:type="fixed"/>
        <w:tblCellMar>
          <w:left w:w="0" w:type="dxa"/>
          <w:right w:w="0" w:type="dxa"/>
        </w:tblCellMar>
        <w:tblLook w:val="04A0" w:firstRow="1" w:lastRow="0" w:firstColumn="1" w:lastColumn="0" w:noHBand="0" w:noVBand="1"/>
      </w:tblPr>
      <w:tblGrid>
        <w:gridCol w:w="3382"/>
        <w:gridCol w:w="1559"/>
        <w:gridCol w:w="1134"/>
        <w:gridCol w:w="1134"/>
        <w:gridCol w:w="1134"/>
        <w:gridCol w:w="970"/>
      </w:tblGrid>
      <w:tr w:rsidR="00A55DAC" w:rsidRPr="00A55DAC" w14:paraId="161A2FFD"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7C105036"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bottom"/>
          </w:tcPr>
          <w:p w14:paraId="18E22DF7" w14:textId="77777777" w:rsidR="00A55DAC" w:rsidRPr="00A55DAC" w:rsidRDefault="00A55DAC" w:rsidP="00A55DAC">
            <w:pPr>
              <w:widowControl w:val="0"/>
              <w:suppressAutoHyphens/>
              <w:spacing w:after="0" w:line="240" w:lineRule="auto"/>
              <w:jc w:val="center"/>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2021</w:t>
            </w:r>
          </w:p>
        </w:tc>
        <w:tc>
          <w:tcPr>
            <w:tcW w:w="1134" w:type="dxa"/>
            <w:tcBorders>
              <w:top w:val="single" w:sz="4" w:space="0" w:color="000000"/>
              <w:left w:val="single" w:sz="4" w:space="0" w:color="000000"/>
              <w:bottom w:val="single" w:sz="4" w:space="0" w:color="000000"/>
              <w:right w:val="single" w:sz="4" w:space="0" w:color="000000"/>
            </w:tcBorders>
            <w:vAlign w:val="bottom"/>
          </w:tcPr>
          <w:p w14:paraId="380A2A6F" w14:textId="77777777" w:rsidR="00A55DAC" w:rsidRPr="00A55DAC" w:rsidRDefault="00A55DAC" w:rsidP="00A55DAC">
            <w:pPr>
              <w:widowControl w:val="0"/>
              <w:suppressAutoHyphens/>
              <w:spacing w:after="0" w:line="240" w:lineRule="auto"/>
              <w:jc w:val="center"/>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2022</w:t>
            </w:r>
          </w:p>
        </w:tc>
        <w:tc>
          <w:tcPr>
            <w:tcW w:w="1134" w:type="dxa"/>
            <w:tcBorders>
              <w:top w:val="single" w:sz="4" w:space="0" w:color="000000"/>
              <w:left w:val="single" w:sz="4" w:space="0" w:color="000000"/>
              <w:bottom w:val="single" w:sz="4" w:space="0" w:color="000000"/>
              <w:right w:val="single" w:sz="4" w:space="0" w:color="000000"/>
            </w:tcBorders>
            <w:vAlign w:val="bottom"/>
          </w:tcPr>
          <w:p w14:paraId="790AA5A9" w14:textId="77777777" w:rsidR="00A55DAC" w:rsidRPr="00A55DAC" w:rsidRDefault="00A55DAC" w:rsidP="00A55DAC">
            <w:pPr>
              <w:widowControl w:val="0"/>
              <w:suppressAutoHyphens/>
              <w:spacing w:after="0" w:line="240" w:lineRule="auto"/>
              <w:jc w:val="center"/>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2023</w:t>
            </w:r>
          </w:p>
        </w:tc>
        <w:tc>
          <w:tcPr>
            <w:tcW w:w="1134" w:type="dxa"/>
            <w:tcBorders>
              <w:top w:val="single" w:sz="4" w:space="0" w:color="000000"/>
              <w:left w:val="single" w:sz="4" w:space="0" w:color="000000"/>
              <w:bottom w:val="single" w:sz="4" w:space="0" w:color="000000"/>
              <w:right w:val="single" w:sz="4" w:space="0" w:color="000000"/>
            </w:tcBorders>
            <w:vAlign w:val="bottom"/>
          </w:tcPr>
          <w:p w14:paraId="28822D39" w14:textId="77777777" w:rsidR="00A55DAC" w:rsidRPr="00A55DAC" w:rsidRDefault="00A55DAC" w:rsidP="00A55DAC">
            <w:pPr>
              <w:widowControl w:val="0"/>
              <w:suppressAutoHyphens/>
              <w:spacing w:after="0" w:line="240" w:lineRule="auto"/>
              <w:jc w:val="center"/>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2024</w:t>
            </w:r>
          </w:p>
        </w:tc>
        <w:tc>
          <w:tcPr>
            <w:tcW w:w="970" w:type="dxa"/>
            <w:tcBorders>
              <w:top w:val="single" w:sz="4" w:space="0" w:color="000000"/>
              <w:left w:val="single" w:sz="4" w:space="0" w:color="000000"/>
              <w:bottom w:val="single" w:sz="4" w:space="0" w:color="000000"/>
              <w:right w:val="single" w:sz="4" w:space="0" w:color="000000"/>
            </w:tcBorders>
            <w:vAlign w:val="bottom"/>
          </w:tcPr>
          <w:p w14:paraId="250D9BAE" w14:textId="77777777" w:rsidR="00A55DAC" w:rsidRPr="00A55DAC" w:rsidRDefault="00A55DAC" w:rsidP="00A55DAC">
            <w:pPr>
              <w:widowControl w:val="0"/>
              <w:suppressAutoHyphens/>
              <w:spacing w:after="0" w:line="240" w:lineRule="auto"/>
              <w:jc w:val="center"/>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2025</w:t>
            </w:r>
          </w:p>
        </w:tc>
      </w:tr>
      <w:tr w:rsidR="00A55DAC" w:rsidRPr="00A55DAC" w14:paraId="29435CDB"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05AFC538"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 xml:space="preserve">Obsługa zadłużenia (fakt. i plan. po </w:t>
            </w:r>
            <w:proofErr w:type="spellStart"/>
            <w:r w:rsidRPr="00A55DAC">
              <w:rPr>
                <w:rFonts w:ascii="Times New Roman" w:eastAsia="Arial Unicode MS" w:hAnsi="Times New Roman" w:cs="Times New Roman"/>
                <w:b/>
                <w:kern w:val="1"/>
                <w:sz w:val="24"/>
                <w:szCs w:val="24"/>
                <w:lang w:eastAsia="ar-SA"/>
              </w:rPr>
              <w:t>wyłączeniach</w:t>
            </w:r>
            <w:proofErr w:type="spellEnd"/>
            <w:r w:rsidRPr="00A55DAC">
              <w:rPr>
                <w:rFonts w:ascii="Times New Roman" w:eastAsia="Arial Unicode MS" w:hAnsi="Times New Roman" w:cs="Times New Roman"/>
                <w:b/>
                <w:kern w:val="1"/>
                <w:sz w:val="24"/>
                <w:szCs w:val="24"/>
                <w:lang w:eastAsia="ar-SA"/>
              </w:rPr>
              <w:t>)</w:t>
            </w:r>
          </w:p>
        </w:tc>
        <w:tc>
          <w:tcPr>
            <w:tcW w:w="1559" w:type="dxa"/>
            <w:tcBorders>
              <w:top w:val="single" w:sz="4" w:space="0" w:color="000000"/>
              <w:left w:val="single" w:sz="4" w:space="0" w:color="000000"/>
              <w:bottom w:val="single" w:sz="4" w:space="0" w:color="000000"/>
              <w:right w:val="single" w:sz="4" w:space="0" w:color="000000"/>
            </w:tcBorders>
          </w:tcPr>
          <w:p w14:paraId="432DB3AF"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4,49%</w:t>
            </w:r>
          </w:p>
        </w:tc>
        <w:tc>
          <w:tcPr>
            <w:tcW w:w="1134" w:type="dxa"/>
            <w:tcBorders>
              <w:top w:val="single" w:sz="4" w:space="0" w:color="000000"/>
              <w:left w:val="single" w:sz="4" w:space="0" w:color="000000"/>
              <w:bottom w:val="single" w:sz="4" w:space="0" w:color="000000"/>
              <w:right w:val="single" w:sz="4" w:space="0" w:color="000000"/>
            </w:tcBorders>
          </w:tcPr>
          <w:p w14:paraId="4B531F35"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7,64%</w:t>
            </w:r>
          </w:p>
        </w:tc>
        <w:tc>
          <w:tcPr>
            <w:tcW w:w="1134" w:type="dxa"/>
            <w:tcBorders>
              <w:top w:val="single" w:sz="4" w:space="0" w:color="000000"/>
              <w:left w:val="single" w:sz="4" w:space="0" w:color="000000"/>
              <w:bottom w:val="single" w:sz="4" w:space="0" w:color="000000"/>
              <w:right w:val="single" w:sz="4" w:space="0" w:color="000000"/>
            </w:tcBorders>
          </w:tcPr>
          <w:p w14:paraId="4EE11DE7"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5,08%</w:t>
            </w:r>
          </w:p>
        </w:tc>
        <w:tc>
          <w:tcPr>
            <w:tcW w:w="1134" w:type="dxa"/>
            <w:tcBorders>
              <w:top w:val="single" w:sz="4" w:space="0" w:color="000000"/>
              <w:left w:val="single" w:sz="4" w:space="0" w:color="000000"/>
              <w:bottom w:val="single" w:sz="4" w:space="0" w:color="000000"/>
              <w:right w:val="single" w:sz="4" w:space="0" w:color="000000"/>
            </w:tcBorders>
          </w:tcPr>
          <w:p w14:paraId="2D45051B"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4,78%</w:t>
            </w:r>
          </w:p>
        </w:tc>
        <w:tc>
          <w:tcPr>
            <w:tcW w:w="970" w:type="dxa"/>
            <w:tcBorders>
              <w:top w:val="single" w:sz="4" w:space="0" w:color="000000"/>
              <w:left w:val="single" w:sz="4" w:space="0" w:color="000000"/>
              <w:bottom w:val="single" w:sz="4" w:space="0" w:color="000000"/>
              <w:right w:val="single" w:sz="4" w:space="0" w:color="000000"/>
            </w:tcBorders>
          </w:tcPr>
          <w:p w14:paraId="4BE19CA6"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4,50%</w:t>
            </w:r>
          </w:p>
        </w:tc>
      </w:tr>
      <w:tr w:rsidR="00A55DAC" w:rsidRPr="00A55DAC" w14:paraId="6B563368"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184DFB27"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Maksymalna obsługa zadłużenia (wg planu po III kwartale 2020)</w:t>
            </w:r>
          </w:p>
        </w:tc>
        <w:tc>
          <w:tcPr>
            <w:tcW w:w="1559" w:type="dxa"/>
            <w:tcBorders>
              <w:top w:val="single" w:sz="4" w:space="0" w:color="000000"/>
              <w:left w:val="single" w:sz="4" w:space="0" w:color="000000"/>
              <w:bottom w:val="single" w:sz="4" w:space="0" w:color="000000"/>
              <w:right w:val="single" w:sz="4" w:space="0" w:color="000000"/>
            </w:tcBorders>
          </w:tcPr>
          <w:p w14:paraId="02A8C67D"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8,48%</w:t>
            </w:r>
          </w:p>
        </w:tc>
        <w:tc>
          <w:tcPr>
            <w:tcW w:w="1134" w:type="dxa"/>
            <w:tcBorders>
              <w:top w:val="single" w:sz="4" w:space="0" w:color="000000"/>
              <w:left w:val="single" w:sz="4" w:space="0" w:color="000000"/>
              <w:bottom w:val="single" w:sz="4" w:space="0" w:color="000000"/>
              <w:right w:val="single" w:sz="4" w:space="0" w:color="000000"/>
            </w:tcBorders>
          </w:tcPr>
          <w:p w14:paraId="1FD3492F"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8,14%</w:t>
            </w:r>
          </w:p>
        </w:tc>
        <w:tc>
          <w:tcPr>
            <w:tcW w:w="1134" w:type="dxa"/>
            <w:tcBorders>
              <w:top w:val="single" w:sz="4" w:space="0" w:color="000000"/>
              <w:left w:val="single" w:sz="4" w:space="0" w:color="000000"/>
              <w:bottom w:val="single" w:sz="4" w:space="0" w:color="000000"/>
              <w:right w:val="single" w:sz="4" w:space="0" w:color="000000"/>
            </w:tcBorders>
          </w:tcPr>
          <w:p w14:paraId="07AB4428"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7,99%</w:t>
            </w:r>
          </w:p>
        </w:tc>
        <w:tc>
          <w:tcPr>
            <w:tcW w:w="1134" w:type="dxa"/>
            <w:tcBorders>
              <w:top w:val="single" w:sz="4" w:space="0" w:color="000000"/>
              <w:left w:val="single" w:sz="4" w:space="0" w:color="000000"/>
              <w:bottom w:val="single" w:sz="4" w:space="0" w:color="000000"/>
              <w:right w:val="single" w:sz="4" w:space="0" w:color="000000"/>
            </w:tcBorders>
          </w:tcPr>
          <w:p w14:paraId="50625FDD"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7,80%</w:t>
            </w:r>
          </w:p>
        </w:tc>
        <w:tc>
          <w:tcPr>
            <w:tcW w:w="970" w:type="dxa"/>
            <w:tcBorders>
              <w:top w:val="single" w:sz="4" w:space="0" w:color="000000"/>
              <w:left w:val="single" w:sz="4" w:space="0" w:color="000000"/>
              <w:bottom w:val="single" w:sz="4" w:space="0" w:color="000000"/>
              <w:right w:val="single" w:sz="4" w:space="0" w:color="000000"/>
            </w:tcBorders>
          </w:tcPr>
          <w:p w14:paraId="69047700"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8,87%</w:t>
            </w:r>
          </w:p>
        </w:tc>
      </w:tr>
      <w:tr w:rsidR="00A55DAC" w:rsidRPr="00A55DAC" w14:paraId="44B65A7B"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64FF1903"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Maksymalna obsługa zadłużenia (wg przewidywanego wykonania 2020)</w:t>
            </w:r>
          </w:p>
        </w:tc>
        <w:tc>
          <w:tcPr>
            <w:tcW w:w="1559" w:type="dxa"/>
            <w:tcBorders>
              <w:top w:val="single" w:sz="4" w:space="0" w:color="000000"/>
              <w:left w:val="single" w:sz="4" w:space="0" w:color="000000"/>
              <w:bottom w:val="single" w:sz="4" w:space="0" w:color="000000"/>
              <w:right w:val="single" w:sz="4" w:space="0" w:color="000000"/>
            </w:tcBorders>
          </w:tcPr>
          <w:p w14:paraId="296F6839"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8,45%</w:t>
            </w:r>
          </w:p>
        </w:tc>
        <w:tc>
          <w:tcPr>
            <w:tcW w:w="1134" w:type="dxa"/>
            <w:tcBorders>
              <w:top w:val="single" w:sz="4" w:space="0" w:color="000000"/>
              <w:left w:val="single" w:sz="4" w:space="0" w:color="000000"/>
              <w:bottom w:val="single" w:sz="4" w:space="0" w:color="000000"/>
              <w:right w:val="single" w:sz="4" w:space="0" w:color="000000"/>
            </w:tcBorders>
          </w:tcPr>
          <w:p w14:paraId="31FE2E45"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8,11%</w:t>
            </w:r>
          </w:p>
        </w:tc>
        <w:tc>
          <w:tcPr>
            <w:tcW w:w="1134" w:type="dxa"/>
            <w:tcBorders>
              <w:top w:val="single" w:sz="4" w:space="0" w:color="000000"/>
              <w:left w:val="single" w:sz="4" w:space="0" w:color="000000"/>
              <w:bottom w:val="single" w:sz="4" w:space="0" w:color="000000"/>
              <w:right w:val="single" w:sz="4" w:space="0" w:color="000000"/>
            </w:tcBorders>
          </w:tcPr>
          <w:p w14:paraId="7F41E58E"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7,96%</w:t>
            </w:r>
          </w:p>
        </w:tc>
        <w:tc>
          <w:tcPr>
            <w:tcW w:w="1134" w:type="dxa"/>
            <w:tcBorders>
              <w:top w:val="single" w:sz="4" w:space="0" w:color="000000"/>
              <w:left w:val="single" w:sz="4" w:space="0" w:color="000000"/>
              <w:bottom w:val="single" w:sz="4" w:space="0" w:color="000000"/>
              <w:right w:val="single" w:sz="4" w:space="0" w:color="000000"/>
            </w:tcBorders>
          </w:tcPr>
          <w:p w14:paraId="1E106649"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7,80%</w:t>
            </w:r>
          </w:p>
        </w:tc>
        <w:tc>
          <w:tcPr>
            <w:tcW w:w="970" w:type="dxa"/>
            <w:tcBorders>
              <w:top w:val="single" w:sz="4" w:space="0" w:color="000000"/>
              <w:left w:val="single" w:sz="4" w:space="0" w:color="000000"/>
              <w:bottom w:val="single" w:sz="4" w:space="0" w:color="000000"/>
              <w:right w:val="single" w:sz="4" w:space="0" w:color="000000"/>
            </w:tcBorders>
          </w:tcPr>
          <w:p w14:paraId="7630AEFF"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8,87%</w:t>
            </w:r>
          </w:p>
        </w:tc>
      </w:tr>
      <w:tr w:rsidR="00A55DAC" w:rsidRPr="00A55DAC" w14:paraId="43295610"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22BA059D"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Zachowanie relacji z art. 243 (w oparciu o przewidywane wykonanie)</w:t>
            </w:r>
          </w:p>
        </w:tc>
        <w:tc>
          <w:tcPr>
            <w:tcW w:w="1559" w:type="dxa"/>
            <w:tcBorders>
              <w:top w:val="single" w:sz="4" w:space="0" w:color="000000"/>
              <w:left w:val="single" w:sz="4" w:space="0" w:color="000000"/>
              <w:bottom w:val="single" w:sz="4" w:space="0" w:color="000000"/>
              <w:right w:val="single" w:sz="4" w:space="0" w:color="000000"/>
            </w:tcBorders>
          </w:tcPr>
          <w:p w14:paraId="55762536"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Tak</w:t>
            </w:r>
          </w:p>
        </w:tc>
        <w:tc>
          <w:tcPr>
            <w:tcW w:w="1134" w:type="dxa"/>
            <w:tcBorders>
              <w:top w:val="single" w:sz="4" w:space="0" w:color="000000"/>
              <w:left w:val="single" w:sz="4" w:space="0" w:color="000000"/>
              <w:bottom w:val="single" w:sz="4" w:space="0" w:color="000000"/>
              <w:right w:val="single" w:sz="4" w:space="0" w:color="000000"/>
            </w:tcBorders>
          </w:tcPr>
          <w:p w14:paraId="307E65E7"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Tak</w:t>
            </w:r>
          </w:p>
        </w:tc>
        <w:tc>
          <w:tcPr>
            <w:tcW w:w="1134" w:type="dxa"/>
            <w:tcBorders>
              <w:top w:val="single" w:sz="4" w:space="0" w:color="000000"/>
              <w:left w:val="single" w:sz="4" w:space="0" w:color="000000"/>
              <w:bottom w:val="single" w:sz="4" w:space="0" w:color="000000"/>
              <w:right w:val="single" w:sz="4" w:space="0" w:color="000000"/>
            </w:tcBorders>
          </w:tcPr>
          <w:p w14:paraId="7C182E39"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Tak</w:t>
            </w:r>
          </w:p>
        </w:tc>
        <w:tc>
          <w:tcPr>
            <w:tcW w:w="1134" w:type="dxa"/>
            <w:tcBorders>
              <w:top w:val="single" w:sz="4" w:space="0" w:color="000000"/>
              <w:left w:val="single" w:sz="4" w:space="0" w:color="000000"/>
              <w:bottom w:val="single" w:sz="4" w:space="0" w:color="000000"/>
              <w:right w:val="single" w:sz="4" w:space="0" w:color="000000"/>
            </w:tcBorders>
          </w:tcPr>
          <w:p w14:paraId="46B242B5"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Tak</w:t>
            </w:r>
          </w:p>
        </w:tc>
        <w:tc>
          <w:tcPr>
            <w:tcW w:w="970" w:type="dxa"/>
            <w:tcBorders>
              <w:top w:val="single" w:sz="4" w:space="0" w:color="000000"/>
              <w:left w:val="single" w:sz="4" w:space="0" w:color="000000"/>
              <w:bottom w:val="single" w:sz="4" w:space="0" w:color="000000"/>
              <w:right w:val="single" w:sz="4" w:space="0" w:color="000000"/>
            </w:tcBorders>
          </w:tcPr>
          <w:p w14:paraId="3FB5F94A"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Tak</w:t>
            </w:r>
          </w:p>
        </w:tc>
      </w:tr>
      <w:tr w:rsidR="00A55DAC" w:rsidRPr="00A55DAC" w14:paraId="72A45DD3"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23D776E9"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p>
        </w:tc>
        <w:tc>
          <w:tcPr>
            <w:tcW w:w="1559" w:type="dxa"/>
            <w:tcBorders>
              <w:top w:val="single" w:sz="4" w:space="0" w:color="000000"/>
              <w:left w:val="single" w:sz="4" w:space="0" w:color="000000"/>
              <w:bottom w:val="single" w:sz="4" w:space="0" w:color="000000"/>
              <w:right w:val="single" w:sz="4" w:space="0" w:color="000000"/>
            </w:tcBorders>
            <w:vAlign w:val="bottom"/>
          </w:tcPr>
          <w:p w14:paraId="1BF98CFB" w14:textId="77777777" w:rsidR="00A55DAC" w:rsidRPr="00A55DAC" w:rsidRDefault="00A55DAC" w:rsidP="00A55DAC">
            <w:pPr>
              <w:widowControl w:val="0"/>
              <w:suppressAutoHyphens/>
              <w:spacing w:after="0" w:line="240" w:lineRule="auto"/>
              <w:jc w:val="center"/>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2026</w:t>
            </w:r>
          </w:p>
        </w:tc>
        <w:tc>
          <w:tcPr>
            <w:tcW w:w="1134" w:type="dxa"/>
            <w:tcBorders>
              <w:top w:val="single" w:sz="4" w:space="0" w:color="000000"/>
              <w:left w:val="single" w:sz="4" w:space="0" w:color="000000"/>
              <w:bottom w:val="single" w:sz="4" w:space="0" w:color="000000"/>
              <w:right w:val="single" w:sz="4" w:space="0" w:color="000000"/>
            </w:tcBorders>
            <w:vAlign w:val="bottom"/>
          </w:tcPr>
          <w:p w14:paraId="4FA245D6" w14:textId="77777777" w:rsidR="00A55DAC" w:rsidRPr="00A55DAC" w:rsidRDefault="00A55DAC" w:rsidP="00A55DAC">
            <w:pPr>
              <w:widowControl w:val="0"/>
              <w:suppressAutoHyphens/>
              <w:spacing w:after="0" w:line="240" w:lineRule="auto"/>
              <w:jc w:val="center"/>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2027</w:t>
            </w:r>
          </w:p>
        </w:tc>
        <w:tc>
          <w:tcPr>
            <w:tcW w:w="3238" w:type="dxa"/>
            <w:gridSpan w:val="3"/>
            <w:vMerge w:val="restart"/>
            <w:tcBorders>
              <w:top w:val="single" w:sz="4" w:space="0" w:color="000000"/>
              <w:left w:val="single" w:sz="4" w:space="0" w:color="000000"/>
              <w:bottom w:val="single" w:sz="4" w:space="0" w:color="auto"/>
              <w:right w:val="single" w:sz="4" w:space="0" w:color="auto"/>
            </w:tcBorders>
          </w:tcPr>
          <w:p w14:paraId="1F5DF59D"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p>
        </w:tc>
      </w:tr>
      <w:tr w:rsidR="00A55DAC" w:rsidRPr="00A55DAC" w14:paraId="5818F481"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26B06708"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 xml:space="preserve">Obsługa zadłużenia (fakt. i plan. po </w:t>
            </w:r>
            <w:proofErr w:type="spellStart"/>
            <w:r w:rsidRPr="00A55DAC">
              <w:rPr>
                <w:rFonts w:ascii="Times New Roman" w:eastAsia="Arial Unicode MS" w:hAnsi="Times New Roman" w:cs="Times New Roman"/>
                <w:b/>
                <w:kern w:val="1"/>
                <w:sz w:val="24"/>
                <w:szCs w:val="24"/>
                <w:lang w:eastAsia="ar-SA"/>
              </w:rPr>
              <w:t>wyłączeniach</w:t>
            </w:r>
            <w:proofErr w:type="spellEnd"/>
            <w:r w:rsidRPr="00A55DAC">
              <w:rPr>
                <w:rFonts w:ascii="Times New Roman" w:eastAsia="Arial Unicode MS" w:hAnsi="Times New Roman" w:cs="Times New Roman"/>
                <w:b/>
                <w:kern w:val="1"/>
                <w:sz w:val="24"/>
                <w:szCs w:val="24"/>
                <w:lang w:eastAsia="ar-SA"/>
              </w:rPr>
              <w:t>)</w:t>
            </w:r>
          </w:p>
        </w:tc>
        <w:tc>
          <w:tcPr>
            <w:tcW w:w="1559" w:type="dxa"/>
            <w:tcBorders>
              <w:top w:val="single" w:sz="4" w:space="0" w:color="000000"/>
              <w:left w:val="single" w:sz="4" w:space="0" w:color="000000"/>
              <w:bottom w:val="single" w:sz="4" w:space="0" w:color="000000"/>
              <w:right w:val="single" w:sz="4" w:space="0" w:color="000000"/>
            </w:tcBorders>
          </w:tcPr>
          <w:p w14:paraId="586D6FA7"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4,36%</w:t>
            </w:r>
          </w:p>
        </w:tc>
        <w:tc>
          <w:tcPr>
            <w:tcW w:w="1134" w:type="dxa"/>
            <w:tcBorders>
              <w:top w:val="single" w:sz="4" w:space="0" w:color="000000"/>
              <w:left w:val="single" w:sz="4" w:space="0" w:color="000000"/>
              <w:bottom w:val="single" w:sz="4" w:space="0" w:color="000000"/>
              <w:right w:val="single" w:sz="4" w:space="0" w:color="000000"/>
            </w:tcBorders>
          </w:tcPr>
          <w:p w14:paraId="79613A06"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0,00%</w:t>
            </w:r>
          </w:p>
        </w:tc>
        <w:tc>
          <w:tcPr>
            <w:tcW w:w="3238" w:type="dxa"/>
            <w:gridSpan w:val="3"/>
            <w:vMerge/>
            <w:tcBorders>
              <w:top w:val="single" w:sz="4" w:space="0" w:color="auto"/>
              <w:left w:val="single" w:sz="4" w:space="0" w:color="000000"/>
              <w:bottom w:val="single" w:sz="4" w:space="0" w:color="auto"/>
              <w:right w:val="single" w:sz="4" w:space="0" w:color="auto"/>
            </w:tcBorders>
          </w:tcPr>
          <w:p w14:paraId="21FBE8A6"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p>
        </w:tc>
      </w:tr>
      <w:tr w:rsidR="00A55DAC" w:rsidRPr="00A55DAC" w14:paraId="2B888C4A"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5068EEA6"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Maksymalna obsługa zadłużenia (wg planu po III kwartale 2020)</w:t>
            </w:r>
          </w:p>
        </w:tc>
        <w:tc>
          <w:tcPr>
            <w:tcW w:w="1559" w:type="dxa"/>
            <w:tcBorders>
              <w:top w:val="single" w:sz="4" w:space="0" w:color="000000"/>
              <w:left w:val="single" w:sz="4" w:space="0" w:color="000000"/>
              <w:bottom w:val="single" w:sz="4" w:space="0" w:color="000000"/>
              <w:right w:val="single" w:sz="4" w:space="0" w:color="000000"/>
            </w:tcBorders>
          </w:tcPr>
          <w:p w14:paraId="649844D2"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8,55%</w:t>
            </w:r>
          </w:p>
        </w:tc>
        <w:tc>
          <w:tcPr>
            <w:tcW w:w="1134" w:type="dxa"/>
            <w:tcBorders>
              <w:top w:val="single" w:sz="4" w:space="0" w:color="000000"/>
              <w:left w:val="single" w:sz="4" w:space="0" w:color="000000"/>
              <w:bottom w:val="single" w:sz="4" w:space="0" w:color="000000"/>
              <w:right w:val="single" w:sz="4" w:space="0" w:color="000000"/>
            </w:tcBorders>
          </w:tcPr>
          <w:p w14:paraId="4095296B"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8,54%</w:t>
            </w:r>
          </w:p>
        </w:tc>
        <w:tc>
          <w:tcPr>
            <w:tcW w:w="3238" w:type="dxa"/>
            <w:gridSpan w:val="3"/>
            <w:vMerge/>
            <w:tcBorders>
              <w:top w:val="single" w:sz="4" w:space="0" w:color="auto"/>
              <w:left w:val="single" w:sz="4" w:space="0" w:color="000000"/>
              <w:bottom w:val="single" w:sz="4" w:space="0" w:color="auto"/>
              <w:right w:val="single" w:sz="4" w:space="0" w:color="auto"/>
            </w:tcBorders>
          </w:tcPr>
          <w:p w14:paraId="3562D4C0"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p>
        </w:tc>
      </w:tr>
      <w:tr w:rsidR="00A55DAC" w:rsidRPr="00A55DAC" w14:paraId="1667E3C5"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307AB1C0"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Maksymalna obsługa zadłużenia (wg przewidywanego wykonania 2020)</w:t>
            </w:r>
          </w:p>
        </w:tc>
        <w:tc>
          <w:tcPr>
            <w:tcW w:w="1559" w:type="dxa"/>
            <w:tcBorders>
              <w:top w:val="single" w:sz="4" w:space="0" w:color="000000"/>
              <w:left w:val="single" w:sz="4" w:space="0" w:color="000000"/>
              <w:bottom w:val="single" w:sz="4" w:space="0" w:color="000000"/>
              <w:right w:val="single" w:sz="4" w:space="0" w:color="000000"/>
            </w:tcBorders>
          </w:tcPr>
          <w:p w14:paraId="6E01D56F"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8,31%</w:t>
            </w:r>
          </w:p>
        </w:tc>
        <w:tc>
          <w:tcPr>
            <w:tcW w:w="1134" w:type="dxa"/>
            <w:tcBorders>
              <w:top w:val="single" w:sz="4" w:space="0" w:color="000000"/>
              <w:left w:val="single" w:sz="4" w:space="0" w:color="000000"/>
              <w:bottom w:val="single" w:sz="4" w:space="0" w:color="000000"/>
              <w:right w:val="single" w:sz="4" w:space="0" w:color="000000"/>
            </w:tcBorders>
          </w:tcPr>
          <w:p w14:paraId="5765F67D"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8,29%</w:t>
            </w:r>
          </w:p>
        </w:tc>
        <w:tc>
          <w:tcPr>
            <w:tcW w:w="3238" w:type="dxa"/>
            <w:gridSpan w:val="3"/>
            <w:vMerge/>
            <w:tcBorders>
              <w:top w:val="single" w:sz="4" w:space="0" w:color="auto"/>
              <w:left w:val="single" w:sz="4" w:space="0" w:color="000000"/>
              <w:bottom w:val="single" w:sz="4" w:space="0" w:color="auto"/>
              <w:right w:val="single" w:sz="4" w:space="0" w:color="auto"/>
            </w:tcBorders>
          </w:tcPr>
          <w:p w14:paraId="7DADFA4A"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p>
        </w:tc>
      </w:tr>
      <w:tr w:rsidR="00A55DAC" w:rsidRPr="00A55DAC" w14:paraId="59525803" w14:textId="77777777" w:rsidTr="0021671A">
        <w:trPr>
          <w:jc w:val="center"/>
        </w:trPr>
        <w:tc>
          <w:tcPr>
            <w:tcW w:w="3382" w:type="dxa"/>
            <w:tcBorders>
              <w:top w:val="single" w:sz="4" w:space="0" w:color="000000"/>
              <w:left w:val="single" w:sz="4" w:space="0" w:color="000000"/>
              <w:bottom w:val="single" w:sz="4" w:space="0" w:color="000000"/>
              <w:right w:val="single" w:sz="4" w:space="0" w:color="000000"/>
            </w:tcBorders>
          </w:tcPr>
          <w:p w14:paraId="2A99ABD9"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b/>
                <w:kern w:val="1"/>
                <w:sz w:val="24"/>
                <w:szCs w:val="24"/>
                <w:lang w:eastAsia="ar-SA"/>
              </w:rPr>
              <w:t>Zachowanie relacji z art. 243 (w oparciu o przewidywane wykonanie)</w:t>
            </w:r>
          </w:p>
        </w:tc>
        <w:tc>
          <w:tcPr>
            <w:tcW w:w="1559" w:type="dxa"/>
            <w:tcBorders>
              <w:top w:val="single" w:sz="4" w:space="0" w:color="000000"/>
              <w:left w:val="single" w:sz="4" w:space="0" w:color="000000"/>
              <w:bottom w:val="single" w:sz="4" w:space="0" w:color="000000"/>
              <w:right w:val="single" w:sz="4" w:space="0" w:color="000000"/>
            </w:tcBorders>
          </w:tcPr>
          <w:p w14:paraId="64626EE9"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Tak</w:t>
            </w:r>
          </w:p>
        </w:tc>
        <w:tc>
          <w:tcPr>
            <w:tcW w:w="1134" w:type="dxa"/>
            <w:tcBorders>
              <w:top w:val="single" w:sz="4" w:space="0" w:color="000000"/>
              <w:left w:val="single" w:sz="4" w:space="0" w:color="000000"/>
              <w:bottom w:val="single" w:sz="4" w:space="0" w:color="000000"/>
              <w:right w:val="single" w:sz="4" w:space="0" w:color="000000"/>
            </w:tcBorders>
          </w:tcPr>
          <w:p w14:paraId="2F45BAA2" w14:textId="77777777" w:rsidR="00A55DAC" w:rsidRPr="00A55DAC" w:rsidRDefault="00A55DAC" w:rsidP="00A55DAC">
            <w:pPr>
              <w:widowControl w:val="0"/>
              <w:suppressAutoHyphens/>
              <w:spacing w:after="0" w:line="240" w:lineRule="auto"/>
              <w:jc w:val="right"/>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Tak</w:t>
            </w:r>
          </w:p>
        </w:tc>
        <w:tc>
          <w:tcPr>
            <w:tcW w:w="3238" w:type="dxa"/>
            <w:gridSpan w:val="3"/>
            <w:vMerge/>
            <w:tcBorders>
              <w:top w:val="single" w:sz="4" w:space="0" w:color="auto"/>
              <w:left w:val="single" w:sz="4" w:space="0" w:color="000000"/>
              <w:bottom w:val="single" w:sz="4" w:space="0" w:color="auto"/>
              <w:right w:val="single" w:sz="4" w:space="0" w:color="auto"/>
            </w:tcBorders>
            <w:vAlign w:val="center"/>
          </w:tcPr>
          <w:p w14:paraId="2115B876" w14:textId="77777777" w:rsidR="00A55DAC" w:rsidRPr="00A55DAC" w:rsidRDefault="00A55DAC" w:rsidP="00A55DAC">
            <w:pPr>
              <w:widowControl w:val="0"/>
              <w:suppressAutoHyphens/>
              <w:spacing w:after="0" w:line="240" w:lineRule="auto"/>
              <w:rPr>
                <w:rFonts w:ascii="Times New Roman" w:eastAsia="Arial Unicode MS" w:hAnsi="Times New Roman" w:cs="Times New Roman"/>
                <w:kern w:val="1"/>
                <w:sz w:val="24"/>
                <w:szCs w:val="24"/>
                <w:lang w:eastAsia="ar-SA"/>
              </w:rPr>
            </w:pPr>
          </w:p>
        </w:tc>
      </w:tr>
    </w:tbl>
    <w:p w14:paraId="4707606D" w14:textId="77777777" w:rsidR="00A55DAC" w:rsidRPr="00A55DAC" w:rsidRDefault="00A55DAC" w:rsidP="00A55DAC">
      <w:pPr>
        <w:widowControl w:val="0"/>
        <w:suppressAutoHyphens/>
        <w:spacing w:after="240" w:line="240" w:lineRule="auto"/>
        <w:jc w:val="both"/>
        <w:rPr>
          <w:rFonts w:ascii="Times New Roman" w:eastAsia="Arial Unicode MS" w:hAnsi="Times New Roman" w:cs="Times New Roman"/>
          <w:kern w:val="1"/>
          <w:sz w:val="24"/>
          <w:szCs w:val="24"/>
          <w:lang w:eastAsia="ar-SA"/>
        </w:rPr>
      </w:pPr>
    </w:p>
    <w:p w14:paraId="010B20AD" w14:textId="77777777" w:rsidR="00A55DAC" w:rsidRPr="00A55DAC" w:rsidRDefault="00A55DAC" w:rsidP="00A55DAC">
      <w:pPr>
        <w:autoSpaceDE w:val="0"/>
        <w:autoSpaceDN w:val="0"/>
        <w:adjustRightInd w:val="0"/>
        <w:spacing w:after="0" w:line="240" w:lineRule="auto"/>
        <w:jc w:val="both"/>
        <w:rPr>
          <w:rFonts w:ascii="Times New Roman" w:eastAsia="Times New Roman" w:hAnsi="Times New Roman" w:cs="Times New Roman"/>
          <w:b/>
          <w:bCs/>
          <w:sz w:val="24"/>
          <w:szCs w:val="24"/>
          <w:lang w:eastAsia="pl-PL"/>
        </w:rPr>
      </w:pPr>
    </w:p>
    <w:p w14:paraId="22F12F9E" w14:textId="77777777" w:rsidR="00A55DAC" w:rsidRPr="00A55DAC" w:rsidRDefault="00A55DAC" w:rsidP="00A55DAC">
      <w:pPr>
        <w:widowControl w:val="0"/>
        <w:numPr>
          <w:ilvl w:val="1"/>
          <w:numId w:val="74"/>
        </w:numPr>
        <w:suppressAutoHyphens/>
        <w:spacing w:after="0" w:line="360" w:lineRule="auto"/>
        <w:contextualSpacing/>
        <w:jc w:val="both"/>
        <w:rPr>
          <w:rFonts w:ascii="Times New Roman" w:eastAsia="Arial Unicode MS" w:hAnsi="Times New Roman" w:cs="Times New Roman"/>
          <w:b/>
          <w:kern w:val="1"/>
          <w:sz w:val="24"/>
          <w:szCs w:val="24"/>
          <w:lang w:eastAsia="ar-SA"/>
        </w:rPr>
      </w:pPr>
      <w:r w:rsidRPr="00A55DAC">
        <w:rPr>
          <w:rFonts w:ascii="Times New Roman" w:eastAsia="Arial Unicode MS" w:hAnsi="Times New Roman" w:cs="Times New Roman"/>
          <w:b/>
          <w:kern w:val="1"/>
          <w:sz w:val="24"/>
          <w:szCs w:val="24"/>
          <w:lang w:eastAsia="ar-SA"/>
        </w:rPr>
        <w:t xml:space="preserve">Wydatki objęte limitem </w:t>
      </w:r>
    </w:p>
    <w:p w14:paraId="19BC7EAB" w14:textId="77777777" w:rsidR="00A55DAC" w:rsidRPr="00A55DAC" w:rsidRDefault="00A55DAC" w:rsidP="00A55DAC">
      <w:pPr>
        <w:widowControl w:val="0"/>
        <w:suppressAutoHyphens/>
        <w:spacing w:after="0" w:line="360" w:lineRule="auto"/>
        <w:jc w:val="both"/>
        <w:rPr>
          <w:rFonts w:ascii="Times New Roman" w:eastAsia="Arial Unicode MS" w:hAnsi="Times New Roman" w:cs="Times New Roman"/>
          <w:b/>
          <w:kern w:val="1"/>
          <w:sz w:val="24"/>
          <w:szCs w:val="24"/>
          <w:lang w:eastAsia="ar-SA"/>
        </w:rPr>
      </w:pPr>
      <w:r w:rsidRPr="00A55DAC">
        <w:rPr>
          <w:rFonts w:ascii="Times New Roman" w:eastAsia="Arial Unicode MS" w:hAnsi="Times New Roman" w:cs="Times New Roman"/>
          <w:b/>
          <w:kern w:val="1"/>
          <w:sz w:val="24"/>
          <w:szCs w:val="24"/>
          <w:lang w:eastAsia="ar-SA"/>
        </w:rPr>
        <w:t xml:space="preserve">Wydatki objęte limitem związane są z zamiarem realizacji przez Gminę projektów i zadań ujętych w wykazie przedsięwzięć. </w:t>
      </w:r>
    </w:p>
    <w:p w14:paraId="6F5422EC" w14:textId="77777777" w:rsidR="00A55DAC" w:rsidRPr="00A55DAC" w:rsidRDefault="00A55DAC" w:rsidP="00A55DAC">
      <w:pPr>
        <w:widowControl w:val="0"/>
        <w:suppressAutoHyphens/>
        <w:spacing w:after="0" w:line="360" w:lineRule="auto"/>
        <w:jc w:val="both"/>
        <w:rPr>
          <w:rFonts w:ascii="Times New Roman" w:eastAsia="Arial Unicode MS" w:hAnsi="Times New Roman" w:cs="Times New Roman"/>
          <w:kern w:val="1"/>
          <w:sz w:val="24"/>
          <w:szCs w:val="24"/>
          <w:lang w:eastAsia="ar-SA"/>
        </w:rPr>
      </w:pPr>
      <w:r w:rsidRPr="00A55DAC">
        <w:rPr>
          <w:rFonts w:ascii="Times New Roman" w:eastAsia="Arial Unicode MS" w:hAnsi="Times New Roman" w:cs="Times New Roman"/>
          <w:kern w:val="1"/>
          <w:sz w:val="24"/>
          <w:szCs w:val="24"/>
          <w:lang w:eastAsia="ar-SA"/>
        </w:rPr>
        <w:t>Kwoty wydatków objętych limitem na lata 2021 -2027 zgodnie z w/w uchwałą  przedstawiają się następująco:</w:t>
      </w:r>
    </w:p>
    <w:p w14:paraId="09CCB428" w14:textId="77777777" w:rsidR="00A55DAC" w:rsidRPr="00A55DAC" w:rsidRDefault="00A55DAC" w:rsidP="00A55DAC">
      <w:pPr>
        <w:widowControl w:val="0"/>
        <w:numPr>
          <w:ilvl w:val="0"/>
          <w:numId w:val="80"/>
        </w:numPr>
        <w:suppressAutoHyphens/>
        <w:spacing w:after="0" w:line="360" w:lineRule="auto"/>
        <w:contextualSpacing/>
        <w:jc w:val="both"/>
        <w:rPr>
          <w:rFonts w:ascii="Times New Roman" w:eastAsia="Lucida Sans Unicode" w:hAnsi="Times New Roman" w:cs="Times New Roman"/>
          <w:b/>
          <w:kern w:val="1"/>
          <w:sz w:val="24"/>
          <w:szCs w:val="24"/>
          <w:lang w:eastAsia="ar-SA"/>
        </w:rPr>
      </w:pPr>
      <w:r w:rsidRPr="00A55DAC">
        <w:rPr>
          <w:rFonts w:ascii="Times New Roman" w:eastAsia="Lucida Sans Unicode" w:hAnsi="Times New Roman" w:cs="Times New Roman"/>
          <w:b/>
          <w:kern w:val="1"/>
          <w:sz w:val="24"/>
          <w:szCs w:val="24"/>
          <w:lang w:eastAsia="ar-SA"/>
        </w:rPr>
        <w:t xml:space="preserve">W ramach wydatków na programy, projekty lub zadania związane z programami realizowanymi z udziałem środków, o których mowa w art.5 ust.1 pkt. 2 i 3 ustawy z dnia 27 sierpnia 2009.r. o finansach publicznych (Dz. U. Nr 157, poz.1240, z </w:t>
      </w:r>
      <w:proofErr w:type="spellStart"/>
      <w:r w:rsidRPr="00A55DAC">
        <w:rPr>
          <w:rFonts w:ascii="Times New Roman" w:eastAsia="Lucida Sans Unicode" w:hAnsi="Times New Roman" w:cs="Times New Roman"/>
          <w:b/>
          <w:kern w:val="1"/>
          <w:sz w:val="24"/>
          <w:szCs w:val="24"/>
          <w:lang w:eastAsia="ar-SA"/>
        </w:rPr>
        <w:t>późn</w:t>
      </w:r>
      <w:proofErr w:type="spellEnd"/>
      <w:r w:rsidRPr="00A55DAC">
        <w:rPr>
          <w:rFonts w:ascii="Times New Roman" w:eastAsia="Lucida Sans Unicode" w:hAnsi="Times New Roman" w:cs="Times New Roman"/>
          <w:b/>
          <w:kern w:val="1"/>
          <w:sz w:val="24"/>
          <w:szCs w:val="24"/>
          <w:lang w:eastAsia="ar-SA"/>
        </w:rPr>
        <w:t>. zm.):</w:t>
      </w:r>
    </w:p>
    <w:p w14:paraId="0D281A82" w14:textId="77777777" w:rsidR="00A55DAC" w:rsidRPr="00A55DAC" w:rsidRDefault="00A55DAC" w:rsidP="00A55DAC">
      <w:pPr>
        <w:widowControl w:val="0"/>
        <w:numPr>
          <w:ilvl w:val="0"/>
          <w:numId w:val="33"/>
        </w:numPr>
        <w:suppressAutoHyphens/>
        <w:spacing w:after="0" w:line="360" w:lineRule="auto"/>
        <w:jc w:val="both"/>
        <w:rPr>
          <w:rFonts w:ascii="Times New Roman" w:eastAsia="Lucida Sans Unicode" w:hAnsi="Times New Roman" w:cs="Times New Roman"/>
          <w:b/>
          <w:kern w:val="1"/>
          <w:sz w:val="24"/>
          <w:szCs w:val="24"/>
          <w:lang w:eastAsia="ar-SA"/>
        </w:rPr>
      </w:pPr>
      <w:r w:rsidRPr="00A55DAC">
        <w:rPr>
          <w:rFonts w:ascii="Times New Roman" w:eastAsia="Lucida Sans Unicode" w:hAnsi="Times New Roman" w:cs="Times New Roman"/>
          <w:b/>
          <w:kern w:val="1"/>
          <w:sz w:val="24"/>
          <w:szCs w:val="24"/>
          <w:lang w:eastAsia="ar-SA"/>
        </w:rPr>
        <w:t>Wydatki bieżące – rok 2021 kwota 412 929,00zł, rok 2022 kwota 602 868,00zł;</w:t>
      </w:r>
    </w:p>
    <w:p w14:paraId="568D94A3" w14:textId="77777777" w:rsidR="00A55DAC" w:rsidRPr="00A55DAC" w:rsidRDefault="00A55DAC" w:rsidP="00A55DAC">
      <w:pPr>
        <w:widowControl w:val="0"/>
        <w:numPr>
          <w:ilvl w:val="3"/>
          <w:numId w:val="78"/>
        </w:numPr>
        <w:suppressAutoHyphens/>
        <w:spacing w:after="0" w:line="360" w:lineRule="auto"/>
        <w:jc w:val="both"/>
        <w:rPr>
          <w:rFonts w:ascii="Times New Roman" w:eastAsia="Lucida Sans Unicode" w:hAnsi="Times New Roman" w:cs="Times New Roman"/>
          <w:bCs/>
          <w:kern w:val="1"/>
          <w:sz w:val="24"/>
          <w:szCs w:val="24"/>
          <w:lang w:eastAsia="ar-SA"/>
        </w:rPr>
      </w:pPr>
      <w:r w:rsidRPr="00A55DAC">
        <w:rPr>
          <w:rFonts w:ascii="Times New Roman" w:eastAsia="Lucida Sans Unicode" w:hAnsi="Times New Roman" w:cs="Times New Roman"/>
          <w:bCs/>
          <w:kern w:val="1"/>
          <w:sz w:val="24"/>
          <w:szCs w:val="24"/>
          <w:lang w:eastAsia="ar-SA"/>
        </w:rPr>
        <w:t>Projekt "Zdrowy pracownik Urzędu Gminy w Ślemieniu" - Poprawa warunków pracy pracowników Urzędu Gminy w Ślemieniu – limit 2021 97 063,00zł,</w:t>
      </w:r>
    </w:p>
    <w:p w14:paraId="108C1FE3" w14:textId="77777777" w:rsidR="00A55DAC" w:rsidRPr="00A55DAC" w:rsidRDefault="00A55DAC" w:rsidP="00A55DAC">
      <w:pPr>
        <w:widowControl w:val="0"/>
        <w:numPr>
          <w:ilvl w:val="3"/>
          <w:numId w:val="78"/>
        </w:numPr>
        <w:suppressAutoHyphens/>
        <w:spacing w:after="0" w:line="360" w:lineRule="auto"/>
        <w:jc w:val="both"/>
        <w:rPr>
          <w:rFonts w:ascii="Times New Roman" w:eastAsia="Arial Unicode MS" w:hAnsi="Times New Roman" w:cs="Times New Roman"/>
          <w:b/>
          <w:kern w:val="1"/>
          <w:sz w:val="24"/>
          <w:szCs w:val="24"/>
          <w:lang w:eastAsia="ar-SA"/>
        </w:rPr>
      </w:pPr>
      <w:r w:rsidRPr="00A55DAC">
        <w:rPr>
          <w:rFonts w:ascii="Times New Roman" w:eastAsia="Calibri" w:hAnsi="Times New Roman" w:cs="Times New Roman"/>
          <w:bCs/>
          <w:sz w:val="24"/>
          <w:szCs w:val="24"/>
          <w:lang w:eastAsia="ar-SA"/>
        </w:rPr>
        <w:t>„Aktywizacja społeczna i integracja mieszkańców w ramach działalności Centrum Społeczno-Kulturalnego w Ślemieniu” limit 2021 – 250 000,00zł, limit 2022 – 134 208,00zł,</w:t>
      </w:r>
    </w:p>
    <w:p w14:paraId="6AB005CE" w14:textId="77777777" w:rsidR="00A55DAC" w:rsidRPr="00A55DAC" w:rsidRDefault="00A55DAC" w:rsidP="00A55DAC">
      <w:pPr>
        <w:widowControl w:val="0"/>
        <w:numPr>
          <w:ilvl w:val="3"/>
          <w:numId w:val="78"/>
        </w:numPr>
        <w:suppressAutoHyphens/>
        <w:spacing w:after="0" w:line="360" w:lineRule="auto"/>
        <w:jc w:val="both"/>
        <w:rPr>
          <w:rFonts w:ascii="Times New Roman" w:eastAsia="Arial Unicode MS" w:hAnsi="Times New Roman" w:cs="Times New Roman"/>
          <w:bCs/>
          <w:kern w:val="1"/>
          <w:sz w:val="24"/>
          <w:szCs w:val="24"/>
          <w:lang w:eastAsia="ar-SA"/>
        </w:rPr>
      </w:pPr>
      <w:r w:rsidRPr="00A55DAC">
        <w:rPr>
          <w:rFonts w:ascii="Times New Roman" w:eastAsia="Calibri" w:hAnsi="Times New Roman" w:cs="Times New Roman"/>
          <w:bCs/>
          <w:sz w:val="24"/>
          <w:szCs w:val="24"/>
          <w:lang w:eastAsia="ar-SA"/>
        </w:rPr>
        <w:t>„Rozwój usług społecznych w Gminie Ślemień” limit wydatków 2022 – 414 670,00zł,</w:t>
      </w:r>
    </w:p>
    <w:p w14:paraId="7DDB8E78" w14:textId="77777777" w:rsidR="00A55DAC" w:rsidRPr="00A55DAC" w:rsidRDefault="00A55DAC" w:rsidP="00A55DAC">
      <w:pPr>
        <w:widowControl w:val="0"/>
        <w:numPr>
          <w:ilvl w:val="3"/>
          <w:numId w:val="78"/>
        </w:numPr>
        <w:suppressAutoHyphens/>
        <w:spacing w:after="0" w:line="360" w:lineRule="auto"/>
        <w:jc w:val="both"/>
        <w:rPr>
          <w:rFonts w:ascii="Times New Roman" w:eastAsia="Arial Unicode MS" w:hAnsi="Times New Roman" w:cs="Times New Roman"/>
          <w:bCs/>
          <w:kern w:val="1"/>
          <w:sz w:val="24"/>
          <w:szCs w:val="24"/>
          <w:lang w:eastAsia="ar-SA"/>
        </w:rPr>
      </w:pPr>
      <w:r w:rsidRPr="00A55DAC">
        <w:rPr>
          <w:rFonts w:ascii="Times New Roman" w:eastAsia="Calibri" w:hAnsi="Times New Roman" w:cs="Times New Roman"/>
          <w:bCs/>
          <w:sz w:val="24"/>
          <w:szCs w:val="24"/>
          <w:lang w:eastAsia="ar-SA"/>
        </w:rPr>
        <w:t>„Projekt: Międzynarodowa mobilność kadry edukacji szkolnej – Co dwie głowy to nie jedna. Rozwijanie potencjału osób oraz instytucji poprzez realizację działań polegających na ponadnarodowej mobilności” limit 2021 – 65 866,00zł, limit 2022 – 53 990,00zł.</w:t>
      </w:r>
    </w:p>
    <w:p w14:paraId="6AF57B3E" w14:textId="77777777" w:rsidR="00A55DAC" w:rsidRPr="00A55DAC" w:rsidRDefault="00A55DAC" w:rsidP="00A55DAC">
      <w:pPr>
        <w:widowControl w:val="0"/>
        <w:numPr>
          <w:ilvl w:val="0"/>
          <w:numId w:val="33"/>
        </w:numPr>
        <w:suppressAutoHyphens/>
        <w:spacing w:after="0" w:line="360" w:lineRule="auto"/>
        <w:jc w:val="both"/>
        <w:rPr>
          <w:rFonts w:ascii="Times New Roman" w:eastAsia="Arial Unicode MS" w:hAnsi="Times New Roman" w:cs="Times New Roman"/>
          <w:bCs/>
          <w:kern w:val="1"/>
          <w:sz w:val="24"/>
          <w:szCs w:val="24"/>
          <w:lang w:eastAsia="ar-SA"/>
        </w:rPr>
      </w:pPr>
      <w:r w:rsidRPr="00A55DAC">
        <w:rPr>
          <w:rFonts w:ascii="Times New Roman" w:eastAsia="Lucida Sans Unicode" w:hAnsi="Times New Roman" w:cs="Times New Roman"/>
          <w:b/>
          <w:kern w:val="1"/>
          <w:sz w:val="24"/>
          <w:szCs w:val="24"/>
          <w:lang w:eastAsia="ar-SA"/>
        </w:rPr>
        <w:t>Wydatki majątkowe – kwota 2 601 611,00zł;</w:t>
      </w:r>
    </w:p>
    <w:p w14:paraId="6685D7DB" w14:textId="77777777" w:rsidR="00A55DAC" w:rsidRPr="00A55DAC" w:rsidRDefault="00A55DAC" w:rsidP="00A55DAC">
      <w:pPr>
        <w:widowControl w:val="0"/>
        <w:numPr>
          <w:ilvl w:val="3"/>
          <w:numId w:val="34"/>
        </w:numPr>
        <w:suppressAutoHyphens/>
        <w:spacing w:after="0" w:line="360" w:lineRule="auto"/>
        <w:ind w:left="993" w:hanging="993"/>
        <w:jc w:val="both"/>
        <w:rPr>
          <w:rFonts w:ascii="Times New Roman" w:eastAsia="Lucida Sans Unicode" w:hAnsi="Times New Roman" w:cs="Times New Roman"/>
          <w:kern w:val="1"/>
          <w:sz w:val="24"/>
          <w:szCs w:val="24"/>
          <w:lang w:eastAsia="ar-SA"/>
        </w:rPr>
      </w:pPr>
      <w:r w:rsidRPr="00A55DAC">
        <w:rPr>
          <w:rFonts w:ascii="Times New Roman" w:eastAsia="Lucida Sans Unicode" w:hAnsi="Times New Roman" w:cs="Times New Roman"/>
          <w:kern w:val="1"/>
          <w:sz w:val="24"/>
          <w:szCs w:val="24"/>
          <w:lang w:eastAsia="ar-SA"/>
        </w:rPr>
        <w:t xml:space="preserve">„Przebudowa i nadbudowa zdegradowanego obiektu wraz z zakupem wyposażenia na potrzeby Centrum </w:t>
      </w:r>
      <w:proofErr w:type="spellStart"/>
      <w:r w:rsidRPr="00A55DAC">
        <w:rPr>
          <w:rFonts w:ascii="Times New Roman" w:eastAsia="Lucida Sans Unicode" w:hAnsi="Times New Roman" w:cs="Times New Roman"/>
          <w:kern w:val="1"/>
          <w:sz w:val="24"/>
          <w:szCs w:val="24"/>
          <w:lang w:eastAsia="ar-SA"/>
        </w:rPr>
        <w:t>Społeczno</w:t>
      </w:r>
      <w:proofErr w:type="spellEnd"/>
      <w:r w:rsidRPr="00A55DAC">
        <w:rPr>
          <w:rFonts w:ascii="Times New Roman" w:eastAsia="Lucida Sans Unicode" w:hAnsi="Times New Roman" w:cs="Times New Roman"/>
          <w:kern w:val="1"/>
          <w:sz w:val="24"/>
          <w:szCs w:val="24"/>
          <w:lang w:eastAsia="ar-SA"/>
        </w:rPr>
        <w:t xml:space="preserve"> - Kulturalnego w Ślemieniu”  limit 2021 – 1 036 470,00zł,</w:t>
      </w:r>
    </w:p>
    <w:p w14:paraId="37B6E0C6" w14:textId="77777777" w:rsidR="00A55DAC" w:rsidRPr="00A55DAC" w:rsidRDefault="00A55DAC" w:rsidP="00A55DAC">
      <w:pPr>
        <w:widowControl w:val="0"/>
        <w:numPr>
          <w:ilvl w:val="3"/>
          <w:numId w:val="34"/>
        </w:numPr>
        <w:suppressAutoHyphens/>
        <w:spacing w:after="0" w:line="360" w:lineRule="auto"/>
        <w:ind w:left="993" w:hanging="993"/>
        <w:jc w:val="both"/>
        <w:rPr>
          <w:rFonts w:ascii="Times New Roman" w:eastAsia="Lucida Sans Unicode" w:hAnsi="Times New Roman" w:cs="Times New Roman"/>
          <w:kern w:val="1"/>
          <w:sz w:val="24"/>
          <w:szCs w:val="24"/>
          <w:lang w:eastAsia="ar-SA"/>
        </w:rPr>
      </w:pPr>
      <w:r w:rsidRPr="00A55DAC">
        <w:rPr>
          <w:rFonts w:ascii="Times New Roman" w:eastAsia="Lucida Sans Unicode" w:hAnsi="Times New Roman" w:cs="Times New Roman"/>
          <w:kern w:val="1"/>
          <w:sz w:val="24"/>
          <w:szCs w:val="24"/>
          <w:lang w:eastAsia="ar-SA"/>
        </w:rPr>
        <w:t xml:space="preserve">„Termomodernizacja budynku Filii w </w:t>
      </w:r>
      <w:proofErr w:type="spellStart"/>
      <w:r w:rsidRPr="00A55DAC">
        <w:rPr>
          <w:rFonts w:ascii="Times New Roman" w:eastAsia="Lucida Sans Unicode" w:hAnsi="Times New Roman" w:cs="Times New Roman"/>
          <w:kern w:val="1"/>
          <w:sz w:val="24"/>
          <w:szCs w:val="24"/>
          <w:lang w:eastAsia="ar-SA"/>
        </w:rPr>
        <w:t>Lasie</w:t>
      </w:r>
      <w:proofErr w:type="spellEnd"/>
      <w:r w:rsidRPr="00A55DAC">
        <w:rPr>
          <w:rFonts w:ascii="Times New Roman" w:eastAsia="Lucida Sans Unicode" w:hAnsi="Times New Roman" w:cs="Times New Roman"/>
          <w:kern w:val="1"/>
          <w:sz w:val="24"/>
          <w:szCs w:val="24"/>
          <w:lang w:eastAsia="ar-SA"/>
        </w:rPr>
        <w:t xml:space="preserve"> Szkolnego Schroniska Młodzieżowego w Ślemieniu wraz z montażem kolektorów słonecznych” limit 2021 – 452 640,00zł,</w:t>
      </w:r>
    </w:p>
    <w:p w14:paraId="7DD9DB33" w14:textId="77777777" w:rsidR="00A55DAC" w:rsidRPr="00A55DAC" w:rsidRDefault="00A55DAC" w:rsidP="00A55DAC">
      <w:pPr>
        <w:widowControl w:val="0"/>
        <w:numPr>
          <w:ilvl w:val="2"/>
          <w:numId w:val="34"/>
        </w:numPr>
        <w:suppressAutoHyphens/>
        <w:spacing w:after="0" w:line="360" w:lineRule="auto"/>
        <w:ind w:left="709" w:hanging="709"/>
        <w:jc w:val="both"/>
        <w:rPr>
          <w:rFonts w:ascii="Times New Roman" w:eastAsia="Lucida Sans Unicode" w:hAnsi="Times New Roman" w:cs="Times New Roman"/>
          <w:bCs/>
          <w:kern w:val="1"/>
          <w:sz w:val="24"/>
          <w:szCs w:val="24"/>
          <w:lang w:eastAsia="ar-SA"/>
        </w:rPr>
      </w:pPr>
      <w:r w:rsidRPr="00A55DAC">
        <w:rPr>
          <w:rFonts w:ascii="Times New Roman" w:eastAsia="Arial Unicode MS" w:hAnsi="Times New Roman" w:cs="Times New Roman"/>
          <w:bCs/>
          <w:kern w:val="1"/>
          <w:sz w:val="24"/>
          <w:szCs w:val="24"/>
          <w:lang w:eastAsia="ar-SA"/>
        </w:rPr>
        <w:t>„Słoneczna Żywiecczyzna II – Poprawa środowiska naturalnego poprzez dostawę i montaż urządzeń odnawialnych źródeł energii”</w:t>
      </w:r>
      <w:r w:rsidRPr="00A55DAC">
        <w:rPr>
          <w:rFonts w:ascii="Times New Roman" w:eastAsia="Lucida Sans Unicode" w:hAnsi="Times New Roman" w:cs="Times New Roman"/>
          <w:bCs/>
          <w:kern w:val="1"/>
          <w:sz w:val="24"/>
          <w:szCs w:val="24"/>
          <w:lang w:eastAsia="ar-SA"/>
        </w:rPr>
        <w:t xml:space="preserve">  limit 2021 1 112 501,00zł.</w:t>
      </w:r>
    </w:p>
    <w:p w14:paraId="29BB3A7A" w14:textId="77777777" w:rsidR="00A55DAC" w:rsidRPr="00A55DAC" w:rsidRDefault="00A55DAC" w:rsidP="00A55DAC">
      <w:pPr>
        <w:widowControl w:val="0"/>
        <w:numPr>
          <w:ilvl w:val="0"/>
          <w:numId w:val="31"/>
        </w:numPr>
        <w:suppressAutoHyphens/>
        <w:spacing w:after="0" w:line="360" w:lineRule="auto"/>
        <w:jc w:val="both"/>
        <w:rPr>
          <w:rFonts w:ascii="Times New Roman" w:eastAsia="Lucida Sans Unicode" w:hAnsi="Times New Roman" w:cs="Times New Roman"/>
          <w:b/>
          <w:kern w:val="1"/>
          <w:sz w:val="24"/>
          <w:szCs w:val="24"/>
          <w:lang w:eastAsia="ar-SA"/>
        </w:rPr>
      </w:pPr>
      <w:r w:rsidRPr="00A55DAC">
        <w:rPr>
          <w:rFonts w:ascii="Times New Roman" w:eastAsia="Lucida Sans Unicode" w:hAnsi="Times New Roman" w:cs="Times New Roman"/>
          <w:b/>
          <w:kern w:val="1"/>
          <w:sz w:val="24"/>
          <w:szCs w:val="24"/>
          <w:lang w:eastAsia="ar-SA"/>
        </w:rPr>
        <w:t xml:space="preserve">W ramach wydatków na programy, projekty lub zadania związane z umowami partnerstwa </w:t>
      </w:r>
      <w:proofErr w:type="spellStart"/>
      <w:r w:rsidRPr="00A55DAC">
        <w:rPr>
          <w:rFonts w:ascii="Times New Roman" w:eastAsia="Lucida Sans Unicode" w:hAnsi="Times New Roman" w:cs="Times New Roman"/>
          <w:b/>
          <w:kern w:val="1"/>
          <w:sz w:val="24"/>
          <w:szCs w:val="24"/>
          <w:lang w:eastAsia="ar-SA"/>
        </w:rPr>
        <w:t>publiczno</w:t>
      </w:r>
      <w:proofErr w:type="spellEnd"/>
      <w:r w:rsidRPr="00A55DAC">
        <w:rPr>
          <w:rFonts w:ascii="Times New Roman" w:eastAsia="Lucida Sans Unicode" w:hAnsi="Times New Roman" w:cs="Times New Roman"/>
          <w:b/>
          <w:kern w:val="1"/>
          <w:sz w:val="24"/>
          <w:szCs w:val="24"/>
          <w:lang w:eastAsia="ar-SA"/>
        </w:rPr>
        <w:t xml:space="preserve"> - prywatnego:</w:t>
      </w:r>
    </w:p>
    <w:p w14:paraId="0EBF130B" w14:textId="77777777" w:rsidR="00A55DAC" w:rsidRPr="00A55DAC" w:rsidRDefault="00A55DAC" w:rsidP="00A55DAC">
      <w:pPr>
        <w:widowControl w:val="0"/>
        <w:numPr>
          <w:ilvl w:val="0"/>
          <w:numId w:val="36"/>
        </w:numPr>
        <w:suppressAutoHyphens/>
        <w:spacing w:after="0" w:line="360" w:lineRule="auto"/>
        <w:jc w:val="both"/>
        <w:rPr>
          <w:rFonts w:ascii="Times New Roman" w:eastAsia="Lucida Sans Unicode" w:hAnsi="Times New Roman" w:cs="Times New Roman"/>
          <w:b/>
          <w:kern w:val="1"/>
          <w:sz w:val="24"/>
          <w:szCs w:val="24"/>
          <w:lang w:eastAsia="ar-SA"/>
        </w:rPr>
      </w:pPr>
      <w:r w:rsidRPr="00A55DAC">
        <w:rPr>
          <w:rFonts w:ascii="Times New Roman" w:eastAsia="Lucida Sans Unicode" w:hAnsi="Times New Roman" w:cs="Times New Roman"/>
          <w:b/>
          <w:kern w:val="1"/>
          <w:sz w:val="24"/>
          <w:szCs w:val="24"/>
          <w:lang w:eastAsia="ar-SA"/>
        </w:rPr>
        <w:t>Wydatki bieżące – 0,00zł;</w:t>
      </w:r>
    </w:p>
    <w:p w14:paraId="534A53BA" w14:textId="77777777" w:rsidR="00A55DAC" w:rsidRPr="00A55DAC" w:rsidRDefault="00A55DAC" w:rsidP="00A55DAC">
      <w:pPr>
        <w:widowControl w:val="0"/>
        <w:suppressAutoHyphens/>
        <w:spacing w:after="0" w:line="360" w:lineRule="auto"/>
        <w:ind w:left="1080"/>
        <w:jc w:val="both"/>
        <w:rPr>
          <w:rFonts w:ascii="Times New Roman" w:eastAsia="Lucida Sans Unicode" w:hAnsi="Times New Roman" w:cs="Times New Roman"/>
          <w:kern w:val="1"/>
          <w:sz w:val="24"/>
          <w:szCs w:val="24"/>
          <w:lang w:eastAsia="ar-SA"/>
        </w:rPr>
      </w:pPr>
      <w:r w:rsidRPr="00A55DAC">
        <w:rPr>
          <w:rFonts w:ascii="Times New Roman" w:eastAsia="Lucida Sans Unicode" w:hAnsi="Times New Roman" w:cs="Times New Roman"/>
          <w:kern w:val="1"/>
          <w:sz w:val="24"/>
          <w:szCs w:val="24"/>
          <w:lang w:eastAsia="ar-SA"/>
        </w:rPr>
        <w:t>Brak</w:t>
      </w:r>
    </w:p>
    <w:p w14:paraId="657AF264" w14:textId="77777777" w:rsidR="00A55DAC" w:rsidRPr="00A55DAC" w:rsidRDefault="00A55DAC" w:rsidP="00A55DAC">
      <w:pPr>
        <w:widowControl w:val="0"/>
        <w:numPr>
          <w:ilvl w:val="0"/>
          <w:numId w:val="36"/>
        </w:numPr>
        <w:suppressAutoHyphens/>
        <w:spacing w:after="0" w:line="360" w:lineRule="auto"/>
        <w:jc w:val="both"/>
        <w:rPr>
          <w:rFonts w:ascii="Times New Roman" w:eastAsia="Lucida Sans Unicode" w:hAnsi="Times New Roman" w:cs="Times New Roman"/>
          <w:b/>
          <w:kern w:val="1"/>
          <w:sz w:val="24"/>
          <w:szCs w:val="24"/>
          <w:lang w:eastAsia="ar-SA"/>
        </w:rPr>
      </w:pPr>
      <w:r w:rsidRPr="00A55DAC">
        <w:rPr>
          <w:rFonts w:ascii="Times New Roman" w:eastAsia="Lucida Sans Unicode" w:hAnsi="Times New Roman" w:cs="Times New Roman"/>
          <w:b/>
          <w:kern w:val="1"/>
          <w:sz w:val="24"/>
          <w:szCs w:val="24"/>
          <w:lang w:eastAsia="ar-SA"/>
        </w:rPr>
        <w:t>Wydatki majątkowe - 0,00zł;</w:t>
      </w:r>
    </w:p>
    <w:p w14:paraId="38B1CEC7" w14:textId="77777777" w:rsidR="00A55DAC" w:rsidRPr="00A55DAC" w:rsidRDefault="00A55DAC" w:rsidP="00A55DAC">
      <w:pPr>
        <w:widowControl w:val="0"/>
        <w:suppressAutoHyphens/>
        <w:spacing w:after="0" w:line="360" w:lineRule="auto"/>
        <w:ind w:left="1080"/>
        <w:jc w:val="both"/>
        <w:rPr>
          <w:rFonts w:ascii="Times New Roman" w:eastAsia="Lucida Sans Unicode" w:hAnsi="Times New Roman" w:cs="Times New Roman"/>
          <w:kern w:val="1"/>
          <w:sz w:val="24"/>
          <w:szCs w:val="24"/>
          <w:lang w:eastAsia="ar-SA"/>
        </w:rPr>
      </w:pPr>
      <w:r w:rsidRPr="00A55DAC">
        <w:rPr>
          <w:rFonts w:ascii="Times New Roman" w:eastAsia="Lucida Sans Unicode" w:hAnsi="Times New Roman" w:cs="Times New Roman"/>
          <w:kern w:val="1"/>
          <w:sz w:val="24"/>
          <w:szCs w:val="24"/>
          <w:lang w:eastAsia="ar-SA"/>
        </w:rPr>
        <w:t>Brak</w:t>
      </w:r>
    </w:p>
    <w:p w14:paraId="18568A14" w14:textId="77777777" w:rsidR="00A55DAC" w:rsidRPr="00A55DAC" w:rsidRDefault="00A55DAC" w:rsidP="00A55DAC">
      <w:pPr>
        <w:widowControl w:val="0"/>
        <w:numPr>
          <w:ilvl w:val="0"/>
          <w:numId w:val="31"/>
        </w:numPr>
        <w:suppressAutoHyphens/>
        <w:spacing w:after="0" w:line="360" w:lineRule="auto"/>
        <w:jc w:val="both"/>
        <w:rPr>
          <w:rFonts w:ascii="Times New Roman" w:eastAsia="Lucida Sans Unicode" w:hAnsi="Times New Roman" w:cs="Times New Roman"/>
          <w:b/>
          <w:kern w:val="1"/>
          <w:sz w:val="24"/>
          <w:szCs w:val="24"/>
          <w:lang w:eastAsia="ar-SA"/>
        </w:rPr>
      </w:pPr>
      <w:r w:rsidRPr="00A55DAC">
        <w:rPr>
          <w:rFonts w:ascii="Times New Roman" w:eastAsia="Lucida Sans Unicode" w:hAnsi="Times New Roman" w:cs="Times New Roman"/>
          <w:b/>
          <w:kern w:val="1"/>
          <w:sz w:val="24"/>
          <w:szCs w:val="24"/>
          <w:lang w:eastAsia="ar-SA"/>
        </w:rPr>
        <w:t>W ramach wydatków na programy, projekty lub zadania pozostałe (inne niż wymienione w pkt 1.1 i 1.2):</w:t>
      </w:r>
    </w:p>
    <w:p w14:paraId="4AFBD651" w14:textId="77777777" w:rsidR="00A55DAC" w:rsidRPr="00A55DAC" w:rsidRDefault="00A55DAC" w:rsidP="00A55DAC">
      <w:pPr>
        <w:widowControl w:val="0"/>
        <w:suppressAutoHyphens/>
        <w:spacing w:after="0" w:line="360" w:lineRule="auto"/>
        <w:ind w:left="720"/>
        <w:jc w:val="both"/>
        <w:rPr>
          <w:rFonts w:ascii="Times New Roman" w:eastAsia="Lucida Sans Unicode" w:hAnsi="Times New Roman" w:cs="Times New Roman"/>
          <w:b/>
          <w:kern w:val="1"/>
          <w:sz w:val="24"/>
          <w:szCs w:val="24"/>
          <w:lang w:eastAsia="ar-SA"/>
        </w:rPr>
      </w:pPr>
    </w:p>
    <w:p w14:paraId="3A59ABFB" w14:textId="77777777" w:rsidR="00A55DAC" w:rsidRPr="00A55DAC" w:rsidRDefault="00A55DAC" w:rsidP="00A55DAC">
      <w:pPr>
        <w:widowControl w:val="0"/>
        <w:numPr>
          <w:ilvl w:val="0"/>
          <w:numId w:val="35"/>
        </w:numPr>
        <w:suppressAutoHyphens/>
        <w:spacing w:after="100" w:afterAutospacing="1" w:line="360" w:lineRule="auto"/>
        <w:jc w:val="both"/>
        <w:rPr>
          <w:rFonts w:ascii="Times New Roman" w:eastAsia="Lucida Sans Unicode" w:hAnsi="Times New Roman" w:cs="Times New Roman"/>
          <w:b/>
          <w:kern w:val="1"/>
          <w:sz w:val="24"/>
          <w:szCs w:val="24"/>
          <w:lang w:eastAsia="ar-SA"/>
        </w:rPr>
      </w:pPr>
      <w:r w:rsidRPr="00A55DAC">
        <w:rPr>
          <w:rFonts w:ascii="Times New Roman" w:eastAsia="Lucida Sans Unicode" w:hAnsi="Times New Roman" w:cs="Times New Roman"/>
          <w:b/>
          <w:kern w:val="1"/>
          <w:sz w:val="24"/>
          <w:szCs w:val="24"/>
          <w:lang w:eastAsia="ar-SA"/>
        </w:rPr>
        <w:t>Wydatki bieżące – limit 2021 – 51 360,00zł, limit 2022 – 4 095,00zł, limit 2023 – 3 740,00zł, limit 2024 – 3 704,00zł, limit 2025 – 3 740,00zł, limit 2026 – 240,00zł, limit 2027 – 240,00zł;</w:t>
      </w:r>
    </w:p>
    <w:p w14:paraId="1D278BC3" w14:textId="77777777" w:rsidR="00A55DAC" w:rsidRPr="00DB17EC" w:rsidRDefault="00A55DAC" w:rsidP="00A55DAC">
      <w:pPr>
        <w:widowControl w:val="0"/>
        <w:numPr>
          <w:ilvl w:val="3"/>
          <w:numId w:val="37"/>
        </w:numPr>
        <w:suppressAutoHyphens/>
        <w:autoSpaceDE w:val="0"/>
        <w:autoSpaceDN w:val="0"/>
        <w:adjustRightInd w:val="0"/>
        <w:spacing w:after="0" w:line="360" w:lineRule="auto"/>
        <w:jc w:val="both"/>
        <w:rPr>
          <w:rFonts w:ascii="Times New Roman" w:eastAsia="Arial Unicode MS" w:hAnsi="Times New Roman" w:cs="Times New Roman"/>
          <w:iCs/>
          <w:kern w:val="1"/>
          <w:sz w:val="24"/>
          <w:szCs w:val="24"/>
          <w:lang w:eastAsia="pl-PL"/>
        </w:rPr>
      </w:pPr>
      <w:r w:rsidRPr="00DB17EC">
        <w:rPr>
          <w:rFonts w:ascii="Times New Roman" w:eastAsia="Arial Unicode MS" w:hAnsi="Times New Roman" w:cs="Times New Roman"/>
          <w:kern w:val="1"/>
          <w:sz w:val="24"/>
          <w:szCs w:val="24"/>
          <w:lang w:eastAsia="ar-SA"/>
        </w:rPr>
        <w:t xml:space="preserve">„Czynsz dzierżawny pow. drogi leśnej – Dzierżawa 0,105 ha pow. drogi leśnej obrębu ewidencyjnego Ślemień na odcinku 300 </w:t>
      </w:r>
      <w:proofErr w:type="spellStart"/>
      <w:r w:rsidRPr="00DB17EC">
        <w:rPr>
          <w:rFonts w:ascii="Times New Roman" w:eastAsia="Arial Unicode MS" w:hAnsi="Times New Roman" w:cs="Times New Roman"/>
          <w:kern w:val="1"/>
          <w:sz w:val="24"/>
          <w:szCs w:val="24"/>
          <w:lang w:eastAsia="ar-SA"/>
        </w:rPr>
        <w:t>mb</w:t>
      </w:r>
      <w:proofErr w:type="spellEnd"/>
      <w:r w:rsidRPr="00DB17EC">
        <w:rPr>
          <w:rFonts w:ascii="Times New Roman" w:eastAsia="Arial Unicode MS" w:hAnsi="Times New Roman" w:cs="Times New Roman"/>
          <w:kern w:val="1"/>
          <w:sz w:val="24"/>
          <w:szCs w:val="24"/>
          <w:lang w:eastAsia="ar-SA"/>
        </w:rPr>
        <w:t xml:space="preserve"> i szerokości 3,5m” limity wydatków dla lat 2021-2027 – 140,00zł,</w:t>
      </w:r>
    </w:p>
    <w:p w14:paraId="11296793" w14:textId="77777777" w:rsidR="00A55DAC" w:rsidRPr="00DB17EC" w:rsidRDefault="00A55DAC" w:rsidP="00A55DAC">
      <w:pPr>
        <w:widowControl w:val="0"/>
        <w:numPr>
          <w:ilvl w:val="3"/>
          <w:numId w:val="37"/>
        </w:numPr>
        <w:suppressAutoHyphens/>
        <w:spacing w:after="0" w:line="360" w:lineRule="auto"/>
        <w:jc w:val="both"/>
        <w:rPr>
          <w:rFonts w:ascii="Times New Roman" w:eastAsia="Lucida Sans Unicode" w:hAnsi="Times New Roman" w:cs="Times New Roman"/>
          <w:kern w:val="1"/>
          <w:sz w:val="24"/>
          <w:szCs w:val="24"/>
          <w:lang w:eastAsia="ar-SA"/>
        </w:rPr>
      </w:pPr>
      <w:r w:rsidRPr="00DB17EC">
        <w:rPr>
          <w:rFonts w:ascii="Times New Roman" w:eastAsia="Lucida Sans Unicode" w:hAnsi="Times New Roman" w:cs="Times New Roman"/>
          <w:kern w:val="1"/>
          <w:sz w:val="24"/>
          <w:szCs w:val="24"/>
          <w:lang w:eastAsia="ar-SA"/>
        </w:rPr>
        <w:t xml:space="preserve">„Dzierżawa gruntów o pow. 0,6600ha stanowiących część działki </w:t>
      </w:r>
      <w:proofErr w:type="spellStart"/>
      <w:r w:rsidRPr="00DB17EC">
        <w:rPr>
          <w:rFonts w:ascii="Times New Roman" w:eastAsia="Lucida Sans Unicode" w:hAnsi="Times New Roman" w:cs="Times New Roman"/>
          <w:kern w:val="1"/>
          <w:sz w:val="24"/>
          <w:szCs w:val="24"/>
          <w:lang w:eastAsia="ar-SA"/>
        </w:rPr>
        <w:t>ewid</w:t>
      </w:r>
      <w:proofErr w:type="spellEnd"/>
      <w:r w:rsidRPr="00DB17EC">
        <w:rPr>
          <w:rFonts w:ascii="Times New Roman" w:eastAsia="Lucida Sans Unicode" w:hAnsi="Times New Roman" w:cs="Times New Roman"/>
          <w:kern w:val="1"/>
          <w:sz w:val="24"/>
          <w:szCs w:val="24"/>
          <w:lang w:eastAsia="ar-SA"/>
        </w:rPr>
        <w:t xml:space="preserve">. 5036/10  - wydzierżawiony teren przeznaczony będzie pod ścieżkę zdrowia” limit wydatków </w:t>
      </w:r>
      <w:r w:rsidRPr="00DB17EC">
        <w:rPr>
          <w:rFonts w:ascii="Times New Roman" w:eastAsia="Lucida Sans Unicode" w:hAnsi="Times New Roman" w:cs="Times New Roman"/>
          <w:bCs/>
          <w:kern w:val="1"/>
          <w:sz w:val="24"/>
          <w:szCs w:val="24"/>
          <w:lang w:eastAsia="ar-SA"/>
        </w:rPr>
        <w:t>dla roku 2021 wynosi 431,00zł oraz dla roku 2022 – 355,00zł,</w:t>
      </w:r>
    </w:p>
    <w:p w14:paraId="7C771A90" w14:textId="77777777" w:rsidR="00A55DAC" w:rsidRPr="00DB17EC" w:rsidRDefault="00A55DAC" w:rsidP="00A55DAC">
      <w:pPr>
        <w:widowControl w:val="0"/>
        <w:numPr>
          <w:ilvl w:val="3"/>
          <w:numId w:val="37"/>
        </w:numPr>
        <w:tabs>
          <w:tab w:val="left" w:pos="107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B17EC">
        <w:rPr>
          <w:rFonts w:ascii="Times New Roman" w:eastAsia="Times New Roman" w:hAnsi="Times New Roman" w:cs="Times New Roman"/>
          <w:sz w:val="24"/>
          <w:szCs w:val="24"/>
          <w:lang w:eastAsia="pl-PL"/>
        </w:rPr>
        <w:t>„</w:t>
      </w:r>
      <w:r w:rsidRPr="00DB17EC">
        <w:rPr>
          <w:rFonts w:ascii="Times New Roman" w:eastAsia="Arial Unicode MS" w:hAnsi="Times New Roman" w:cs="Times New Roman"/>
          <w:kern w:val="1"/>
          <w:sz w:val="24"/>
          <w:szCs w:val="24"/>
          <w:lang w:eastAsia="ar-SA"/>
        </w:rPr>
        <w:t xml:space="preserve">Roczny czynsz dzierżawny gruntów przeznaczonych pod ścieżkę </w:t>
      </w:r>
      <w:proofErr w:type="spellStart"/>
      <w:r w:rsidRPr="00DB17EC">
        <w:rPr>
          <w:rFonts w:ascii="Times New Roman" w:eastAsia="Arial Unicode MS" w:hAnsi="Times New Roman" w:cs="Times New Roman"/>
          <w:kern w:val="1"/>
          <w:sz w:val="24"/>
          <w:szCs w:val="24"/>
          <w:lang w:eastAsia="ar-SA"/>
        </w:rPr>
        <w:t>turystyczno</w:t>
      </w:r>
      <w:proofErr w:type="spellEnd"/>
      <w:r w:rsidRPr="00DB17EC">
        <w:rPr>
          <w:rFonts w:ascii="Times New Roman" w:eastAsia="Arial Unicode MS" w:hAnsi="Times New Roman" w:cs="Times New Roman"/>
          <w:kern w:val="1"/>
          <w:sz w:val="24"/>
          <w:szCs w:val="24"/>
          <w:lang w:eastAsia="ar-SA"/>
        </w:rPr>
        <w:t xml:space="preserve"> – rekreacyjną „Jasna Górka" w Ślemieniu, limit 2019” limit </w:t>
      </w:r>
      <w:r w:rsidRPr="00DB17EC">
        <w:rPr>
          <w:rFonts w:ascii="Times New Roman" w:eastAsia="Arial Unicode MS" w:hAnsi="Times New Roman" w:cs="Times New Roman"/>
          <w:iCs/>
          <w:kern w:val="1"/>
          <w:sz w:val="24"/>
          <w:szCs w:val="24"/>
          <w:lang w:eastAsia="pl-PL"/>
        </w:rPr>
        <w:t>wydatków dla lat 2021 – 2027 – 100,00zł,</w:t>
      </w:r>
    </w:p>
    <w:p w14:paraId="0042EDF1" w14:textId="77777777" w:rsidR="00A55DAC" w:rsidRPr="00DB17EC" w:rsidRDefault="00A55DAC" w:rsidP="00A55DAC">
      <w:pPr>
        <w:widowControl w:val="0"/>
        <w:numPr>
          <w:ilvl w:val="3"/>
          <w:numId w:val="37"/>
        </w:numPr>
        <w:tabs>
          <w:tab w:val="left" w:pos="107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B17EC">
        <w:rPr>
          <w:rFonts w:ascii="Times New Roman" w:eastAsia="Times New Roman" w:hAnsi="Times New Roman" w:cs="Times New Roman"/>
          <w:sz w:val="24"/>
          <w:szCs w:val="24"/>
          <w:lang w:eastAsia="pl-PL"/>
        </w:rPr>
        <w:t>„</w:t>
      </w:r>
      <w:r w:rsidRPr="00DB17EC">
        <w:rPr>
          <w:rFonts w:ascii="Times New Roman" w:eastAsia="Arial Unicode MS" w:hAnsi="Times New Roman" w:cs="Times New Roman"/>
          <w:kern w:val="1"/>
          <w:sz w:val="24"/>
          <w:szCs w:val="24"/>
          <w:lang w:eastAsia="pl-PL"/>
        </w:rPr>
        <w:t>Zmiana części obowiązującego Miejscowego Planu Zagospodarowania Przestrzennego Gminy Ślemień  - Aktualizacja obowiązującego Miejscowego Planu Zagospodarowania Przestrzennego</w:t>
      </w:r>
      <w:r w:rsidRPr="00DB17EC">
        <w:rPr>
          <w:rFonts w:ascii="Times New Roman" w:eastAsia="Arial Unicode MS" w:hAnsi="Times New Roman" w:cs="Times New Roman"/>
          <w:kern w:val="1"/>
          <w:sz w:val="24"/>
          <w:szCs w:val="24"/>
          <w:lang w:eastAsia="ar-SA"/>
        </w:rPr>
        <w:t>” limit dla 2021 roku – 36 900,00zł,</w:t>
      </w:r>
    </w:p>
    <w:p w14:paraId="22AEF21F" w14:textId="77777777" w:rsidR="00A55DAC" w:rsidRPr="00DB17EC" w:rsidRDefault="00A55DAC" w:rsidP="00A55DAC">
      <w:pPr>
        <w:widowControl w:val="0"/>
        <w:numPr>
          <w:ilvl w:val="3"/>
          <w:numId w:val="37"/>
        </w:numPr>
        <w:tabs>
          <w:tab w:val="left" w:pos="107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B17EC">
        <w:rPr>
          <w:rFonts w:ascii="Times New Roman" w:eastAsia="Times New Roman" w:hAnsi="Times New Roman" w:cs="Times New Roman"/>
          <w:sz w:val="24"/>
          <w:szCs w:val="24"/>
          <w:lang w:eastAsia="pl-PL"/>
        </w:rPr>
        <w:t>„</w:t>
      </w:r>
      <w:r w:rsidRPr="00DB17EC">
        <w:rPr>
          <w:rFonts w:ascii="Times New Roman" w:eastAsia="Arial Unicode MS" w:hAnsi="Times New Roman" w:cs="Times New Roman"/>
          <w:kern w:val="1"/>
          <w:sz w:val="24"/>
          <w:szCs w:val="24"/>
          <w:lang w:eastAsia="ar-SA"/>
        </w:rPr>
        <w:t>Wpłaty na Fundusz Remontowy dla właścicieli lokali wyodrębnionych mieszczących się w budynku Ośrodka Zdrowia w Ślemieniu przy ul. Żywiecka 5 w Ślemieniu” limit wydatków na 2021-2024 – 3 500,00zł,</w:t>
      </w:r>
    </w:p>
    <w:p w14:paraId="2C8B5240" w14:textId="77777777" w:rsidR="00A55DAC" w:rsidRPr="00DB17EC" w:rsidRDefault="00A55DAC" w:rsidP="00A55DAC">
      <w:pPr>
        <w:widowControl w:val="0"/>
        <w:numPr>
          <w:ilvl w:val="3"/>
          <w:numId w:val="37"/>
        </w:numPr>
        <w:tabs>
          <w:tab w:val="left" w:pos="107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B17EC">
        <w:rPr>
          <w:rFonts w:ascii="Times New Roman" w:eastAsia="Times New Roman" w:hAnsi="Times New Roman" w:cs="Times New Roman"/>
          <w:sz w:val="24"/>
          <w:szCs w:val="24"/>
          <w:lang w:eastAsia="pl-PL"/>
        </w:rPr>
        <w:t>„W</w:t>
      </w:r>
      <w:r w:rsidRPr="00DB17EC">
        <w:rPr>
          <w:rFonts w:ascii="Times New Roman" w:eastAsia="Arial Unicode MS" w:hAnsi="Times New Roman" w:cs="Times New Roman"/>
          <w:kern w:val="1"/>
          <w:sz w:val="24"/>
          <w:szCs w:val="24"/>
          <w:lang w:eastAsia="ar-SA"/>
        </w:rPr>
        <w:t>ykonanie usługi geodezyjnej – rozgraniczenie nieruchomości położonych w miejscowości Pewel Ślemeńska – Regulacja stanu prawnego na gruncie” limit dla 2021  roku – 5 289,00zł,</w:t>
      </w:r>
    </w:p>
    <w:p w14:paraId="77DF31F2" w14:textId="77777777" w:rsidR="00A55DAC" w:rsidRPr="00DB17EC" w:rsidRDefault="00A55DAC" w:rsidP="00A55DAC">
      <w:pPr>
        <w:widowControl w:val="0"/>
        <w:numPr>
          <w:ilvl w:val="3"/>
          <w:numId w:val="37"/>
        </w:numPr>
        <w:tabs>
          <w:tab w:val="left" w:pos="107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DB17EC">
        <w:rPr>
          <w:rFonts w:ascii="Times New Roman" w:eastAsia="Arial Unicode MS" w:hAnsi="Times New Roman" w:cs="Times New Roman"/>
          <w:kern w:val="1"/>
          <w:sz w:val="24"/>
          <w:szCs w:val="24"/>
          <w:lang w:eastAsia="ar-SA"/>
        </w:rPr>
        <w:t>„Wykonanie usługi geodezyjnej – rozgraniczenie działki o nr 3162/18 z działkami sąsiednimi o nr 3162/19 i 3162/17 w miejscowości Ślemień – uregulowanie stanu na gruncie” limit wydatków dla 2021 roku – 5 000,00zł.</w:t>
      </w:r>
    </w:p>
    <w:p w14:paraId="488C02CE" w14:textId="77777777" w:rsidR="00A55DAC" w:rsidRPr="00DB17EC" w:rsidRDefault="00A55DAC" w:rsidP="00A55DAC">
      <w:pPr>
        <w:widowControl w:val="0"/>
        <w:numPr>
          <w:ilvl w:val="0"/>
          <w:numId w:val="35"/>
        </w:numPr>
        <w:suppressAutoHyphens/>
        <w:spacing w:after="0" w:line="360" w:lineRule="auto"/>
        <w:ind w:left="1077"/>
        <w:jc w:val="both"/>
        <w:rPr>
          <w:rFonts w:ascii="Times New Roman" w:eastAsia="Lucida Sans Unicode" w:hAnsi="Times New Roman" w:cs="Times New Roman"/>
          <w:b/>
          <w:kern w:val="1"/>
          <w:sz w:val="24"/>
          <w:szCs w:val="24"/>
          <w:lang w:eastAsia="ar-SA"/>
        </w:rPr>
      </w:pPr>
      <w:r w:rsidRPr="00DB17EC">
        <w:rPr>
          <w:rFonts w:ascii="Times New Roman" w:eastAsia="Lucida Sans Unicode" w:hAnsi="Times New Roman" w:cs="Times New Roman"/>
          <w:b/>
          <w:kern w:val="1"/>
          <w:sz w:val="24"/>
          <w:szCs w:val="24"/>
          <w:lang w:eastAsia="ar-SA"/>
        </w:rPr>
        <w:t xml:space="preserve">Wydatki majątkowe – limit 2021 – 31 777,00zł; </w:t>
      </w:r>
    </w:p>
    <w:p w14:paraId="3E547646" w14:textId="77777777" w:rsidR="00A55DAC" w:rsidRPr="00DB17EC" w:rsidRDefault="00A55DAC" w:rsidP="00A55DAC">
      <w:pPr>
        <w:widowControl w:val="0"/>
        <w:numPr>
          <w:ilvl w:val="3"/>
          <w:numId w:val="79"/>
        </w:numPr>
        <w:suppressAutoHyphens/>
        <w:autoSpaceDE w:val="0"/>
        <w:autoSpaceDN w:val="0"/>
        <w:adjustRightInd w:val="0"/>
        <w:spacing w:after="0" w:line="360" w:lineRule="auto"/>
        <w:ind w:left="1077"/>
        <w:jc w:val="both"/>
        <w:rPr>
          <w:rFonts w:ascii="Times New Roman" w:eastAsia="Calibri" w:hAnsi="Times New Roman" w:cs="Times New Roman"/>
          <w:sz w:val="24"/>
          <w:szCs w:val="24"/>
        </w:rPr>
      </w:pPr>
      <w:r w:rsidRPr="00DB17EC">
        <w:rPr>
          <w:rFonts w:ascii="Times New Roman" w:eastAsia="Arial Unicode MS" w:hAnsi="Times New Roman" w:cs="Times New Roman"/>
          <w:kern w:val="1"/>
          <w:sz w:val="24"/>
          <w:szCs w:val="24"/>
          <w:lang w:eastAsia="ar-SA"/>
        </w:rPr>
        <w:t xml:space="preserve">„Wykonanie mapy do celów projektowych na obszarze ok. 125 ha pod projekt sieci wodno-kanalizacyjnej w Sołectwie Las i Kocoń oraz przepompowni w Gminie Ślemień – etap 1 – opracowanie mapy roboczej w wersji cyfrowej potrzebnej do utworzenia koncepcji ww. zadania” limit wydatków dla 2021 roku – 31 777,00zł. </w:t>
      </w:r>
    </w:p>
    <w:p w14:paraId="494A2250" w14:textId="77777777" w:rsidR="00A55DAC" w:rsidRPr="00A55DAC" w:rsidRDefault="00A55DAC" w:rsidP="00A55DAC">
      <w:pPr>
        <w:autoSpaceDE w:val="0"/>
        <w:autoSpaceDN w:val="0"/>
        <w:adjustRightInd w:val="0"/>
        <w:spacing w:after="0" w:line="360" w:lineRule="auto"/>
        <w:jc w:val="both"/>
        <w:rPr>
          <w:rFonts w:ascii="Times New Roman" w:eastAsia="Calibri" w:hAnsi="Times New Roman" w:cs="Times New Roman"/>
          <w:sz w:val="24"/>
          <w:szCs w:val="24"/>
        </w:rPr>
      </w:pPr>
      <w:r w:rsidRPr="00A55DAC">
        <w:rPr>
          <w:rFonts w:ascii="Times New Roman" w:eastAsia="Arial Unicode MS" w:hAnsi="Times New Roman" w:cs="Times New Roman"/>
          <w:kern w:val="1"/>
          <w:sz w:val="24"/>
          <w:szCs w:val="24"/>
          <w:lang w:eastAsia="ar-SA"/>
        </w:rPr>
        <w:t>Szczegółowe informacje na temat wykonania budżetu za 2020 rok dostępne są w Sprawozdaniu z wykonania budżetu Gminy Ślemień zawierającym część tabelaryczną i opisową. Sprawozdanie to podlega przesłaniu do regionalnej izby Obrachunkowej celem zaopiniowania. Wójt Gminy Ślemień dnia 12 kwietnia 2021 roku otrzymał pozytywną opinię o przedłożonym sprawozdaniu z wykonania budżetu Gminy Ślemień za 2020 rok.</w:t>
      </w:r>
    </w:p>
    <w:p w14:paraId="6292BBCD" w14:textId="77777777" w:rsidR="00A27751" w:rsidRPr="00816989" w:rsidRDefault="00A27751" w:rsidP="00A27751">
      <w:pPr>
        <w:autoSpaceDE w:val="0"/>
        <w:autoSpaceDN w:val="0"/>
        <w:adjustRightInd w:val="0"/>
        <w:spacing w:after="0" w:line="360" w:lineRule="auto"/>
        <w:jc w:val="both"/>
        <w:rPr>
          <w:rFonts w:ascii="Times New Roman" w:eastAsia="Times New Roman" w:hAnsi="Times New Roman" w:cs="Times New Roman"/>
          <w:b/>
          <w:bCs/>
          <w:i/>
          <w:sz w:val="24"/>
          <w:szCs w:val="24"/>
          <w:lang w:eastAsia="pl-PL"/>
        </w:rPr>
      </w:pPr>
    </w:p>
    <w:p w14:paraId="641715B5" w14:textId="77777777" w:rsidR="00A27751" w:rsidRPr="00816989" w:rsidRDefault="00A27751" w:rsidP="00A27751">
      <w:pPr>
        <w:widowControl w:val="0"/>
        <w:suppressAutoHyphens/>
        <w:spacing w:after="0" w:line="360" w:lineRule="auto"/>
        <w:jc w:val="both"/>
        <w:rPr>
          <w:rFonts w:ascii="Times New Roman" w:eastAsia="Lucida Sans Unicode" w:hAnsi="Times New Roman" w:cs="Times New Roman"/>
          <w:bCs/>
          <w:kern w:val="1"/>
          <w:sz w:val="24"/>
          <w:szCs w:val="24"/>
          <w:lang w:eastAsia="ar-SA"/>
        </w:rPr>
      </w:pPr>
      <w:bookmarkStart w:id="1" w:name="_Hlk18056515"/>
    </w:p>
    <w:bookmarkEnd w:id="1"/>
    <w:p w14:paraId="62659A6F" w14:textId="1E65EDDA" w:rsidR="0080198D" w:rsidRPr="00816989" w:rsidRDefault="00614147" w:rsidP="0080198D">
      <w:pPr>
        <w:spacing w:after="0" w:line="360" w:lineRule="auto"/>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96"/>
          <w:szCs w:val="96"/>
          <w:lang w:eastAsia="pl-PL"/>
        </w:rPr>
        <w:t>7</w:t>
      </w:r>
      <w:r w:rsidR="0080198D" w:rsidRPr="006F73A7">
        <w:rPr>
          <w:rFonts w:ascii="Times New Roman" w:eastAsia="Times New Roman" w:hAnsi="Times New Roman" w:cs="Times New Roman"/>
          <w:b/>
          <w:sz w:val="96"/>
          <w:szCs w:val="96"/>
          <w:lang w:eastAsia="pl-PL"/>
        </w:rPr>
        <w:t xml:space="preserve"> </w:t>
      </w:r>
      <w:r w:rsidR="0080198D" w:rsidRPr="006F73A7">
        <w:rPr>
          <w:rFonts w:ascii="Times New Roman" w:eastAsia="Times New Roman" w:hAnsi="Times New Roman" w:cs="Times New Roman"/>
          <w:b/>
          <w:sz w:val="28"/>
          <w:szCs w:val="28"/>
          <w:lang w:eastAsia="pl-PL"/>
        </w:rPr>
        <w:t>Mienie komunalne</w:t>
      </w:r>
    </w:p>
    <w:p w14:paraId="299131F3" w14:textId="77777777" w:rsidR="001F0DA1" w:rsidRPr="00816989" w:rsidRDefault="001F0DA1" w:rsidP="001F0DA1">
      <w:pPr>
        <w:spacing w:after="0" w:line="360" w:lineRule="auto"/>
        <w:jc w:val="both"/>
        <w:rPr>
          <w:rFonts w:ascii="Times New Roman" w:eastAsia="Times New Roman" w:hAnsi="Times New Roman" w:cs="Times New Roman"/>
          <w:b/>
          <w:sz w:val="24"/>
          <w:szCs w:val="24"/>
          <w:lang w:eastAsia="pl-PL"/>
        </w:rPr>
      </w:pPr>
      <w:r w:rsidRPr="00816989">
        <w:rPr>
          <w:rFonts w:ascii="Times New Roman" w:eastAsia="Times New Roman" w:hAnsi="Times New Roman" w:cs="Times New Roman"/>
          <w:b/>
          <w:i/>
          <w:sz w:val="24"/>
          <w:szCs w:val="24"/>
          <w:lang w:eastAsia="pl-PL"/>
        </w:rPr>
        <w:t>Rozdział 1</w:t>
      </w:r>
      <w:r w:rsidRPr="00816989">
        <w:rPr>
          <w:rFonts w:ascii="Times New Roman" w:eastAsia="Times New Roman" w:hAnsi="Times New Roman" w:cs="Times New Roman"/>
          <w:b/>
          <w:sz w:val="24"/>
          <w:szCs w:val="24"/>
          <w:lang w:eastAsia="pl-PL"/>
        </w:rPr>
        <w:t xml:space="preserve"> GRUNTY KOMUNALNE I DROGI</w:t>
      </w:r>
    </w:p>
    <w:p w14:paraId="7590C651" w14:textId="77777777" w:rsidR="003B2111" w:rsidRDefault="003B2111" w:rsidP="003B2111">
      <w:pPr>
        <w:spacing w:after="0" w:line="360" w:lineRule="auto"/>
        <w:jc w:val="both"/>
        <w:rPr>
          <w:rFonts w:cs="Calibri"/>
          <w:b/>
          <w:sz w:val="20"/>
          <w:szCs w:val="20"/>
        </w:rPr>
      </w:pPr>
    </w:p>
    <w:p w14:paraId="4E150C75" w14:textId="77777777" w:rsidR="003B2111" w:rsidRPr="000E769E" w:rsidRDefault="003B2111" w:rsidP="003B2111">
      <w:p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Powierzchnia i wartość gruntów w Gminie Ślemień na dzień 31 grudzień 2020:</w:t>
      </w:r>
    </w:p>
    <w:p w14:paraId="188BC83C" w14:textId="77777777" w:rsidR="003B2111" w:rsidRPr="000E769E" w:rsidRDefault="003B2111" w:rsidP="00144DA6">
      <w:pPr>
        <w:numPr>
          <w:ilvl w:val="0"/>
          <w:numId w:val="67"/>
        </w:num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 xml:space="preserve">Grunty komunalne wraz z gruntami zabudowanymi </w:t>
      </w:r>
    </w:p>
    <w:p w14:paraId="458D7692" w14:textId="77777777" w:rsidR="003B2111" w:rsidRPr="000E769E" w:rsidRDefault="003B2111" w:rsidP="003B2111">
      <w:pPr>
        <w:spacing w:after="0" w:line="360" w:lineRule="auto"/>
        <w:ind w:left="360"/>
        <w:jc w:val="both"/>
        <w:rPr>
          <w:rFonts w:ascii="Times New Roman" w:hAnsi="Times New Roman" w:cs="Times New Roman"/>
          <w:sz w:val="24"/>
          <w:szCs w:val="24"/>
        </w:rPr>
      </w:pPr>
      <w:r w:rsidRPr="000E769E">
        <w:rPr>
          <w:rFonts w:ascii="Times New Roman" w:hAnsi="Times New Roman" w:cs="Times New Roman"/>
          <w:sz w:val="24"/>
          <w:szCs w:val="24"/>
        </w:rPr>
        <w:t xml:space="preserve"> - 84,1312 ha, wartość  12 341 474,27 zł.</w:t>
      </w:r>
    </w:p>
    <w:p w14:paraId="5F0A9189" w14:textId="77777777" w:rsidR="003B2111" w:rsidRPr="000E769E" w:rsidRDefault="003B2111" w:rsidP="00144DA6">
      <w:pPr>
        <w:numPr>
          <w:ilvl w:val="0"/>
          <w:numId w:val="67"/>
        </w:num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Grunty oddane w trwały zarząd - 1,425 ha, wartość 213 594,58 zł. (Szkoła Podstawowa Ślemień, Przedszkole Publiczne w Ślemieniu, Szkolne Schronisko Młodzieżowe  Ślemień, dz. nr 207/18 i 207/21 działki drogowe o/schroniska)</w:t>
      </w:r>
    </w:p>
    <w:p w14:paraId="337E0E16" w14:textId="77777777" w:rsidR="003B2111" w:rsidRPr="000E769E" w:rsidRDefault="003B2111" w:rsidP="00144DA6">
      <w:pPr>
        <w:numPr>
          <w:ilvl w:val="0"/>
          <w:numId w:val="67"/>
        </w:num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 xml:space="preserve">Grunty ujęte w ewidencji pozabilansowej pozostające we władaniu Gminy 3,37 ha,  </w:t>
      </w:r>
      <w:r w:rsidRPr="000E769E">
        <w:rPr>
          <w:rFonts w:ascii="Times New Roman" w:hAnsi="Times New Roman" w:cs="Times New Roman"/>
          <w:sz w:val="24"/>
          <w:szCs w:val="24"/>
        </w:rPr>
        <w:br/>
        <w:t>wartość 644 430,00 zł.</w:t>
      </w:r>
    </w:p>
    <w:p w14:paraId="05EF2941" w14:textId="77777777" w:rsidR="003B2111" w:rsidRPr="000E769E" w:rsidRDefault="003B2111" w:rsidP="003B2111">
      <w:p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Dodatkowo Gmina Ślemień dzierżawi 6 ha gruntów od Nadleśnictwa Jeleśnia dla potrzeb Żywieckiego Parku Etnograficznego w Ślemieniu.</w:t>
      </w:r>
    </w:p>
    <w:p w14:paraId="430E4C20" w14:textId="77777777" w:rsidR="003B2111" w:rsidRPr="000E769E" w:rsidRDefault="003B2111" w:rsidP="003B2111">
      <w:pPr>
        <w:spacing w:after="0" w:line="360" w:lineRule="auto"/>
        <w:jc w:val="both"/>
        <w:rPr>
          <w:rFonts w:ascii="Times New Roman" w:hAnsi="Times New Roman" w:cs="Times New Roman"/>
          <w:sz w:val="24"/>
          <w:szCs w:val="24"/>
        </w:rPr>
      </w:pPr>
    </w:p>
    <w:p w14:paraId="168B333B" w14:textId="77777777" w:rsidR="003B2111" w:rsidRPr="000E769E" w:rsidRDefault="003B2111" w:rsidP="003B2111">
      <w:p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 xml:space="preserve">Łączna długość dróg na terenie Gminy Ślemień wynosi 55 323 m z tego: </w:t>
      </w:r>
    </w:p>
    <w:p w14:paraId="75391C79" w14:textId="77777777" w:rsidR="003B2111" w:rsidRPr="000E769E" w:rsidRDefault="003B2111" w:rsidP="003B2111">
      <w:p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- 8 870 m to drogi wojewódzkie,</w:t>
      </w:r>
    </w:p>
    <w:p w14:paraId="2B063715" w14:textId="77777777" w:rsidR="003B2111" w:rsidRPr="000E769E" w:rsidRDefault="003B2111" w:rsidP="003B2111">
      <w:p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- 10 420 m to drogi powiatowe,</w:t>
      </w:r>
    </w:p>
    <w:p w14:paraId="287BF47A" w14:textId="77777777" w:rsidR="003B2111" w:rsidRPr="000E769E" w:rsidRDefault="003B2111" w:rsidP="003B2111">
      <w:pPr>
        <w:spacing w:after="0" w:line="360" w:lineRule="auto"/>
        <w:jc w:val="both"/>
        <w:rPr>
          <w:rFonts w:ascii="Times New Roman" w:hAnsi="Times New Roman" w:cs="Times New Roman"/>
          <w:sz w:val="24"/>
          <w:szCs w:val="24"/>
        </w:rPr>
      </w:pPr>
      <w:r w:rsidRPr="000E769E">
        <w:rPr>
          <w:rFonts w:ascii="Times New Roman" w:hAnsi="Times New Roman" w:cs="Times New Roman"/>
          <w:sz w:val="24"/>
          <w:szCs w:val="24"/>
        </w:rPr>
        <w:t xml:space="preserve">- 36 233 m to drogi gminne, </w:t>
      </w:r>
    </w:p>
    <w:p w14:paraId="365EA99D" w14:textId="77777777" w:rsidR="003B2111" w:rsidRPr="000E769E" w:rsidRDefault="003B2111" w:rsidP="003B2111">
      <w:pPr>
        <w:spacing w:after="0" w:line="360" w:lineRule="auto"/>
        <w:rPr>
          <w:rFonts w:ascii="Times New Roman" w:hAnsi="Times New Roman" w:cs="Times New Roman"/>
          <w:sz w:val="24"/>
          <w:szCs w:val="24"/>
        </w:rPr>
      </w:pPr>
    </w:p>
    <w:p w14:paraId="689DB5D6" w14:textId="77777777" w:rsidR="003B2111" w:rsidRPr="000E769E" w:rsidRDefault="003B2111" w:rsidP="003B2111">
      <w:pPr>
        <w:spacing w:after="0" w:line="360" w:lineRule="auto"/>
        <w:jc w:val="both"/>
        <w:rPr>
          <w:rFonts w:ascii="Times New Roman" w:hAnsi="Times New Roman" w:cs="Times New Roman"/>
          <w:b/>
          <w:sz w:val="24"/>
          <w:szCs w:val="24"/>
        </w:rPr>
      </w:pPr>
      <w:r w:rsidRPr="000E769E">
        <w:rPr>
          <w:rFonts w:ascii="Times New Roman" w:hAnsi="Times New Roman" w:cs="Times New Roman"/>
          <w:b/>
          <w:i/>
          <w:sz w:val="24"/>
          <w:szCs w:val="24"/>
        </w:rPr>
        <w:t>Rozdział 2</w:t>
      </w:r>
      <w:r w:rsidRPr="000E769E">
        <w:rPr>
          <w:rFonts w:ascii="Times New Roman" w:hAnsi="Times New Roman" w:cs="Times New Roman"/>
          <w:b/>
          <w:sz w:val="24"/>
          <w:szCs w:val="24"/>
        </w:rPr>
        <w:t xml:space="preserve"> DANE O ZMIANIE W STANIE MIENIA OD DNIA ZŁOŻENIA POPRZEDNIEJ INFORMACJI</w:t>
      </w:r>
    </w:p>
    <w:p w14:paraId="0555CFBA" w14:textId="77777777" w:rsidR="003B2111" w:rsidRPr="007D6E70" w:rsidRDefault="003B2111" w:rsidP="003B2111">
      <w:pPr>
        <w:spacing w:after="0" w:line="360" w:lineRule="auto"/>
        <w:ind w:firstLine="708"/>
        <w:jc w:val="both"/>
        <w:rPr>
          <w:rFonts w:ascii="Times New Roman" w:hAnsi="Times New Roman" w:cs="Times New Roman"/>
          <w:sz w:val="24"/>
          <w:szCs w:val="24"/>
        </w:rPr>
      </w:pPr>
      <w:r w:rsidRPr="000E769E">
        <w:rPr>
          <w:rFonts w:ascii="Times New Roman" w:hAnsi="Times New Roman" w:cs="Times New Roman"/>
          <w:sz w:val="24"/>
          <w:szCs w:val="24"/>
        </w:rPr>
        <w:t xml:space="preserve">W 2020 r. Gmina Ślemień Decyzją Wójta Gminy Ślemień RIBR.6831.18.2020 z dnia 09.11.2020 r. na mocy art. 98 ust. 1 ustawy z dnia 21 sierpnia 1997 r. o gospodarce nieruchomościami, Gmina Ślemień </w:t>
      </w:r>
      <w:r w:rsidRPr="007D6E70">
        <w:rPr>
          <w:rFonts w:ascii="Times New Roman" w:hAnsi="Times New Roman" w:cs="Times New Roman"/>
          <w:sz w:val="24"/>
          <w:szCs w:val="24"/>
        </w:rPr>
        <w:t xml:space="preserve">nabyła własność działek nr ew. 1182/9 o pow. 0,0028 ha,  nr ew. 1181/10 o pow. 0,0034 ha, położonych w Koconiu.  </w:t>
      </w:r>
    </w:p>
    <w:p w14:paraId="480EC526" w14:textId="77777777" w:rsidR="003B2111" w:rsidRPr="007D6E70" w:rsidRDefault="003B2111" w:rsidP="003B2111">
      <w:pPr>
        <w:spacing w:after="0" w:line="360" w:lineRule="auto"/>
        <w:jc w:val="both"/>
        <w:rPr>
          <w:rFonts w:ascii="Times New Roman" w:hAnsi="Times New Roman" w:cs="Times New Roman"/>
          <w:i/>
          <w:sz w:val="24"/>
          <w:szCs w:val="24"/>
        </w:rPr>
      </w:pPr>
    </w:p>
    <w:p w14:paraId="7E0B99EF" w14:textId="6A559B52" w:rsidR="003B2111" w:rsidRPr="007D6E70" w:rsidRDefault="003B2111" w:rsidP="003B2111">
      <w:pPr>
        <w:spacing w:after="0" w:line="360" w:lineRule="auto"/>
        <w:jc w:val="both"/>
        <w:rPr>
          <w:rFonts w:ascii="Times New Roman" w:hAnsi="Times New Roman" w:cs="Times New Roman"/>
          <w:b/>
          <w:bCs/>
          <w:sz w:val="24"/>
          <w:szCs w:val="24"/>
        </w:rPr>
      </w:pPr>
      <w:r w:rsidRPr="007D6E70">
        <w:rPr>
          <w:rFonts w:ascii="Times New Roman" w:hAnsi="Times New Roman" w:cs="Times New Roman"/>
          <w:i/>
          <w:sz w:val="24"/>
          <w:szCs w:val="24"/>
        </w:rPr>
        <w:t>Rozdział 3</w:t>
      </w:r>
      <w:r w:rsidRPr="007D6E70">
        <w:rPr>
          <w:rFonts w:ascii="Times New Roman" w:hAnsi="Times New Roman" w:cs="Times New Roman"/>
          <w:sz w:val="24"/>
          <w:szCs w:val="24"/>
        </w:rPr>
        <w:t xml:space="preserve"> </w:t>
      </w:r>
      <w:r w:rsidRPr="007D6E70">
        <w:rPr>
          <w:rFonts w:ascii="Times New Roman" w:hAnsi="Times New Roman" w:cs="Times New Roman"/>
          <w:b/>
          <w:bCs/>
          <w:sz w:val="24"/>
          <w:szCs w:val="24"/>
        </w:rPr>
        <w:t>BUDYNKI I BUDOWLE KOMUNALNE</w:t>
      </w:r>
    </w:p>
    <w:p w14:paraId="1E1D6521" w14:textId="77777777" w:rsidR="003B2111" w:rsidRPr="007D6E70" w:rsidRDefault="003B2111" w:rsidP="00144DA6">
      <w:pPr>
        <w:pStyle w:val="Akapitzlist"/>
        <w:numPr>
          <w:ilvl w:val="0"/>
          <w:numId w:val="68"/>
        </w:numPr>
        <w:spacing w:after="200" w:line="360" w:lineRule="auto"/>
        <w:jc w:val="both"/>
        <w:rPr>
          <w:rFonts w:ascii="Times New Roman" w:hAnsi="Times New Roman" w:cs="Times New Roman"/>
          <w:b/>
          <w:bCs/>
          <w:sz w:val="24"/>
          <w:szCs w:val="24"/>
        </w:rPr>
      </w:pPr>
      <w:r w:rsidRPr="007D6E70">
        <w:rPr>
          <w:rFonts w:ascii="Times New Roman" w:hAnsi="Times New Roman" w:cs="Times New Roman"/>
          <w:b/>
          <w:bCs/>
          <w:sz w:val="24"/>
          <w:szCs w:val="24"/>
        </w:rPr>
        <w:t xml:space="preserve">Budynki mieszkalne </w:t>
      </w:r>
    </w:p>
    <w:p w14:paraId="68BD6DD7"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Na dzień 31.12.2020 r. Gmina jest współwłaścicielem budynku „Ośrodka Zdrowia” położonego w Ślemieniu na działce nr 181/3. Do lokali mieszkalnych znajdujących się w budynku przypisane są udziały we własności nieruchomości gruntowej oraz w częściach wspólnych budynku.</w:t>
      </w:r>
    </w:p>
    <w:p w14:paraId="462BBC8D" w14:textId="77777777" w:rsidR="003B2111" w:rsidRPr="007D6E70" w:rsidRDefault="003B2111" w:rsidP="00144DA6">
      <w:pPr>
        <w:pStyle w:val="Akapitzlist"/>
        <w:numPr>
          <w:ilvl w:val="0"/>
          <w:numId w:val="68"/>
        </w:numPr>
        <w:spacing w:after="200" w:line="360" w:lineRule="auto"/>
        <w:jc w:val="both"/>
        <w:rPr>
          <w:rFonts w:ascii="Times New Roman" w:hAnsi="Times New Roman" w:cs="Times New Roman"/>
          <w:b/>
          <w:bCs/>
          <w:sz w:val="24"/>
          <w:szCs w:val="24"/>
        </w:rPr>
      </w:pPr>
      <w:r w:rsidRPr="007D6E70">
        <w:rPr>
          <w:rFonts w:ascii="Times New Roman" w:hAnsi="Times New Roman" w:cs="Times New Roman"/>
          <w:b/>
          <w:bCs/>
          <w:sz w:val="24"/>
          <w:szCs w:val="24"/>
        </w:rPr>
        <w:t>Budynki niemieszkalne</w:t>
      </w:r>
    </w:p>
    <w:p w14:paraId="16ED5932"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Gmina posiadała 1 budynek niemieszkalny tj. budynek administracyjny Urzędu Gminy, w którym część pomieszczeń wynajmowanych jest przez Bank Spółdzielczy w Gilowicach na prowadzenie punktu kasowego </w:t>
      </w:r>
      <w:r w:rsidRPr="007D6E70">
        <w:rPr>
          <w:rFonts w:ascii="Times New Roman" w:hAnsi="Times New Roman" w:cs="Times New Roman"/>
          <w:sz w:val="24"/>
          <w:szCs w:val="24"/>
        </w:rPr>
        <w:br/>
        <w:t>i bankomatu oraz przez Orange Polska i Agencji Ubezpieczeniowej.</w:t>
      </w:r>
    </w:p>
    <w:p w14:paraId="2A83A330" w14:textId="77777777" w:rsidR="003B2111" w:rsidRPr="007D6E70" w:rsidRDefault="003B2111" w:rsidP="00144DA6">
      <w:pPr>
        <w:pStyle w:val="Akapitzlist"/>
        <w:numPr>
          <w:ilvl w:val="0"/>
          <w:numId w:val="68"/>
        </w:numPr>
        <w:spacing w:after="200" w:line="360" w:lineRule="auto"/>
        <w:jc w:val="both"/>
        <w:rPr>
          <w:rFonts w:ascii="Times New Roman" w:hAnsi="Times New Roman" w:cs="Times New Roman"/>
          <w:b/>
          <w:bCs/>
          <w:sz w:val="24"/>
          <w:szCs w:val="24"/>
        </w:rPr>
      </w:pPr>
      <w:r w:rsidRPr="007D6E70">
        <w:rPr>
          <w:rFonts w:ascii="Times New Roman" w:hAnsi="Times New Roman" w:cs="Times New Roman"/>
          <w:b/>
          <w:bCs/>
          <w:sz w:val="24"/>
          <w:szCs w:val="24"/>
        </w:rPr>
        <w:t>Strażnice i hangary</w:t>
      </w:r>
    </w:p>
    <w:p w14:paraId="171841FB"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Gmina posiada strażnicę OSP wraz z garażem w Koconiu, która w 2013 roku została użyczona Gminnemu Ośrodkowi Kultury w Ślemieniu.</w:t>
      </w:r>
    </w:p>
    <w:p w14:paraId="18A7EFFC"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W budynku tym mieści się świetlica wiejska, zaplecze kuchenne, garaż dla samochodu bojowego, oraz siedziba OSP Kocoń i Koła Gospodyń Wiejskich.</w:t>
      </w:r>
    </w:p>
    <w:p w14:paraId="7DAE5A0E" w14:textId="77777777" w:rsidR="003B2111" w:rsidRPr="007D6E70" w:rsidRDefault="003B2111" w:rsidP="003B2111">
      <w:pPr>
        <w:spacing w:after="0" w:line="360" w:lineRule="auto"/>
        <w:jc w:val="both"/>
        <w:rPr>
          <w:rFonts w:ascii="Times New Roman" w:hAnsi="Times New Roman" w:cs="Times New Roman"/>
          <w:sz w:val="24"/>
          <w:szCs w:val="24"/>
        </w:rPr>
      </w:pPr>
    </w:p>
    <w:p w14:paraId="24C1BE2E" w14:textId="77777777" w:rsidR="003B2111" w:rsidRPr="007D6E70" w:rsidRDefault="003B2111" w:rsidP="00144DA6">
      <w:pPr>
        <w:pStyle w:val="Akapitzlist"/>
        <w:numPr>
          <w:ilvl w:val="0"/>
          <w:numId w:val="68"/>
        </w:numPr>
        <w:spacing w:after="200" w:line="360" w:lineRule="auto"/>
        <w:jc w:val="both"/>
        <w:rPr>
          <w:rFonts w:ascii="Times New Roman" w:hAnsi="Times New Roman" w:cs="Times New Roman"/>
          <w:b/>
          <w:bCs/>
          <w:sz w:val="24"/>
          <w:szCs w:val="24"/>
        </w:rPr>
      </w:pPr>
      <w:r w:rsidRPr="007D6E70">
        <w:rPr>
          <w:rFonts w:ascii="Times New Roman" w:hAnsi="Times New Roman" w:cs="Times New Roman"/>
          <w:b/>
          <w:bCs/>
          <w:sz w:val="24"/>
          <w:szCs w:val="24"/>
        </w:rPr>
        <w:t>Obiekty szkolne i przedszkolne</w:t>
      </w:r>
    </w:p>
    <w:p w14:paraId="37A99E30"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Gmina posiada:</w:t>
      </w:r>
    </w:p>
    <w:p w14:paraId="0126691D"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w:t>
      </w:r>
      <w:bookmarkStart w:id="2" w:name="_Hlk3978005"/>
      <w:r w:rsidRPr="007D6E70">
        <w:rPr>
          <w:rFonts w:ascii="Times New Roman" w:hAnsi="Times New Roman" w:cs="Times New Roman"/>
          <w:sz w:val="24"/>
          <w:szCs w:val="24"/>
        </w:rPr>
        <w:t>1 obiekt szkolny: budynek Szkoły Podstawowej w Ślemieniu</w:t>
      </w:r>
      <w:bookmarkEnd w:id="2"/>
      <w:r w:rsidRPr="007D6E70">
        <w:rPr>
          <w:rFonts w:ascii="Times New Roman" w:hAnsi="Times New Roman" w:cs="Times New Roman"/>
          <w:sz w:val="24"/>
          <w:szCs w:val="24"/>
        </w:rPr>
        <w:t>,</w:t>
      </w:r>
    </w:p>
    <w:p w14:paraId="399B3090"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- 1 obiekt przedszkolny: budynek byłej fili Szkoły Podstawowej w </w:t>
      </w:r>
      <w:proofErr w:type="spellStart"/>
      <w:r w:rsidRPr="007D6E70">
        <w:rPr>
          <w:rFonts w:ascii="Times New Roman" w:hAnsi="Times New Roman" w:cs="Times New Roman"/>
          <w:sz w:val="24"/>
          <w:szCs w:val="24"/>
        </w:rPr>
        <w:t>Lasie</w:t>
      </w:r>
      <w:proofErr w:type="spellEnd"/>
      <w:r w:rsidRPr="007D6E70">
        <w:rPr>
          <w:rFonts w:ascii="Times New Roman" w:hAnsi="Times New Roman" w:cs="Times New Roman"/>
          <w:sz w:val="24"/>
          <w:szCs w:val="24"/>
        </w:rPr>
        <w:t xml:space="preserve">. W budynku mieści się Oddział Przedszkola Publicznego w </w:t>
      </w:r>
      <w:proofErr w:type="spellStart"/>
      <w:r w:rsidRPr="007D6E70">
        <w:rPr>
          <w:rFonts w:ascii="Times New Roman" w:hAnsi="Times New Roman" w:cs="Times New Roman"/>
          <w:sz w:val="24"/>
          <w:szCs w:val="24"/>
        </w:rPr>
        <w:t>Lasie</w:t>
      </w:r>
      <w:proofErr w:type="spellEnd"/>
      <w:r w:rsidRPr="007D6E70">
        <w:rPr>
          <w:rFonts w:ascii="Times New Roman" w:hAnsi="Times New Roman" w:cs="Times New Roman"/>
          <w:sz w:val="24"/>
          <w:szCs w:val="24"/>
        </w:rPr>
        <w:t>, filia Gminnej Biblioteki Publicznej, siedziba KGW Las, siedziba GOK, Gminny Ośrodek Pomocy Społecznej. Budynki przekazane są w trwały zarząd.</w:t>
      </w:r>
    </w:p>
    <w:p w14:paraId="11A2D28B" w14:textId="77777777" w:rsidR="003B2111" w:rsidRPr="007D6E70" w:rsidRDefault="003B2111" w:rsidP="003B2111">
      <w:pPr>
        <w:spacing w:after="0" w:line="360" w:lineRule="auto"/>
        <w:jc w:val="both"/>
        <w:rPr>
          <w:rFonts w:ascii="Times New Roman" w:hAnsi="Times New Roman" w:cs="Times New Roman"/>
          <w:sz w:val="24"/>
          <w:szCs w:val="24"/>
        </w:rPr>
      </w:pPr>
    </w:p>
    <w:p w14:paraId="2E73CF5A" w14:textId="77777777" w:rsidR="003B2111" w:rsidRPr="007D6E70" w:rsidRDefault="003B2111" w:rsidP="00144DA6">
      <w:pPr>
        <w:pStyle w:val="Akapitzlist"/>
        <w:numPr>
          <w:ilvl w:val="0"/>
          <w:numId w:val="68"/>
        </w:numPr>
        <w:spacing w:after="200" w:line="360" w:lineRule="auto"/>
        <w:jc w:val="both"/>
        <w:rPr>
          <w:rFonts w:ascii="Times New Roman" w:hAnsi="Times New Roman" w:cs="Times New Roman"/>
          <w:b/>
          <w:bCs/>
          <w:sz w:val="24"/>
          <w:szCs w:val="24"/>
        </w:rPr>
      </w:pPr>
      <w:r w:rsidRPr="007D6E70">
        <w:rPr>
          <w:rFonts w:ascii="Times New Roman" w:hAnsi="Times New Roman" w:cs="Times New Roman"/>
          <w:b/>
          <w:bCs/>
          <w:sz w:val="24"/>
          <w:szCs w:val="24"/>
        </w:rPr>
        <w:t>Ośrodki kultury</w:t>
      </w:r>
    </w:p>
    <w:p w14:paraId="2BE673A8" w14:textId="3BC3C0C3"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Budynek Gminnego Ośrodka Kultury „Jemioła” w Ślemieniu. Ponadto na terenie Gminy Ślemień funkcjonuje Żywiecki Park Etnograficzny (skansen) – muzeum w organizacji powołany uchwałą Rady Gminy</w:t>
      </w:r>
      <w:r w:rsidR="007D6E70">
        <w:rPr>
          <w:rFonts w:ascii="Times New Roman" w:hAnsi="Times New Roman" w:cs="Times New Roman"/>
          <w:sz w:val="24"/>
          <w:szCs w:val="24"/>
        </w:rPr>
        <w:t xml:space="preserve"> </w:t>
      </w:r>
      <w:r w:rsidRPr="007D6E70">
        <w:rPr>
          <w:rFonts w:ascii="Times New Roman" w:hAnsi="Times New Roman" w:cs="Times New Roman"/>
          <w:sz w:val="24"/>
          <w:szCs w:val="24"/>
        </w:rPr>
        <w:t>Ślemień nr XXXIII.175.2013 z dnia 25.01.2013 roku.</w:t>
      </w:r>
    </w:p>
    <w:p w14:paraId="42EFC434" w14:textId="77777777" w:rsidR="003B2111" w:rsidRPr="007D6E70" w:rsidRDefault="003B2111" w:rsidP="003B2111">
      <w:pPr>
        <w:spacing w:line="360" w:lineRule="auto"/>
        <w:jc w:val="both"/>
        <w:rPr>
          <w:rFonts w:ascii="Times New Roman" w:hAnsi="Times New Roman" w:cs="Times New Roman"/>
          <w:sz w:val="24"/>
          <w:szCs w:val="24"/>
        </w:rPr>
      </w:pPr>
    </w:p>
    <w:p w14:paraId="0346E65F" w14:textId="77777777" w:rsidR="003B2111" w:rsidRPr="0008255E" w:rsidRDefault="003B2111" w:rsidP="00144DA6">
      <w:pPr>
        <w:pStyle w:val="Akapitzlist"/>
        <w:numPr>
          <w:ilvl w:val="0"/>
          <w:numId w:val="68"/>
        </w:numPr>
        <w:spacing w:after="200" w:line="360" w:lineRule="auto"/>
        <w:jc w:val="both"/>
        <w:rPr>
          <w:rFonts w:ascii="Times New Roman" w:hAnsi="Times New Roman" w:cs="Times New Roman"/>
          <w:b/>
          <w:bCs/>
          <w:sz w:val="24"/>
          <w:szCs w:val="24"/>
        </w:rPr>
      </w:pPr>
      <w:r w:rsidRPr="0008255E">
        <w:rPr>
          <w:rFonts w:ascii="Times New Roman" w:hAnsi="Times New Roman" w:cs="Times New Roman"/>
          <w:b/>
          <w:bCs/>
          <w:sz w:val="24"/>
          <w:szCs w:val="24"/>
        </w:rPr>
        <w:t>Ośrodki Sportu i Rekreacji</w:t>
      </w:r>
    </w:p>
    <w:p w14:paraId="52007811"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boisko sportowe wraz z budynkiem szatniowo – gospodarczym i szatnią sportową, plac zabaw i siłownia plenerowa (oddana do użytku w 2018r.) W 2012 roku  użyczono obiekt Gminnemu Ośrodkowi Kultury </w:t>
      </w:r>
      <w:r w:rsidRPr="007D6E70">
        <w:rPr>
          <w:rFonts w:ascii="Times New Roman" w:hAnsi="Times New Roman" w:cs="Times New Roman"/>
          <w:sz w:val="24"/>
          <w:szCs w:val="24"/>
        </w:rPr>
        <w:br/>
        <w:t>w Ślemieniu,</w:t>
      </w:r>
    </w:p>
    <w:p w14:paraId="770B0ECC"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boisko sportowe w </w:t>
      </w:r>
      <w:proofErr w:type="spellStart"/>
      <w:r w:rsidRPr="007D6E70">
        <w:rPr>
          <w:rFonts w:ascii="Times New Roman" w:hAnsi="Times New Roman" w:cs="Times New Roman"/>
          <w:sz w:val="24"/>
          <w:szCs w:val="24"/>
        </w:rPr>
        <w:t>Lasie</w:t>
      </w:r>
      <w:proofErr w:type="spellEnd"/>
      <w:r w:rsidRPr="007D6E70">
        <w:rPr>
          <w:rFonts w:ascii="Times New Roman" w:hAnsi="Times New Roman" w:cs="Times New Roman"/>
          <w:sz w:val="24"/>
          <w:szCs w:val="24"/>
        </w:rPr>
        <w:t xml:space="preserve">, </w:t>
      </w:r>
    </w:p>
    <w:p w14:paraId="7E43AB28"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boisko sportowe z nawierzchnia sztuczną przy Szkole podstawowej w Ślemieniu, </w:t>
      </w:r>
    </w:p>
    <w:p w14:paraId="050A11E6"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park obok Ośrodka Zdrowia wraz z oświetleniem,</w:t>
      </w:r>
    </w:p>
    <w:p w14:paraId="6E5D5B7A"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budynek wielofunkcyjny „Kuba” w </w:t>
      </w:r>
      <w:proofErr w:type="spellStart"/>
      <w:r w:rsidRPr="007D6E70">
        <w:rPr>
          <w:rFonts w:ascii="Times New Roman" w:hAnsi="Times New Roman" w:cs="Times New Roman"/>
          <w:sz w:val="24"/>
          <w:szCs w:val="24"/>
        </w:rPr>
        <w:t>Lasie</w:t>
      </w:r>
      <w:proofErr w:type="spellEnd"/>
      <w:r w:rsidRPr="007D6E70">
        <w:rPr>
          <w:rFonts w:ascii="Times New Roman" w:hAnsi="Times New Roman" w:cs="Times New Roman"/>
          <w:sz w:val="24"/>
          <w:szCs w:val="24"/>
        </w:rPr>
        <w:t xml:space="preserve"> oraz obiekty aktywnego wypoczynku. W budynku tym mieści się schronisko młodzieżowe, świetlica wiejska, sala bankietowa z zapleczem kuchennym oraz siedziba OSP Las,</w:t>
      </w:r>
    </w:p>
    <w:p w14:paraId="0E8B36A2"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budynek wielofunkcyjny w Ślemieniu. W budynku tym mieści się Szkolne Schronisko Młodzieżowe, Przedszkole Publiczne, sala bankietowa z zapleczem kuchennym, garaż na 3 samochody bojowe OSP Ślemień, siedziba OSP. Budynki wielofunkcyjne w </w:t>
      </w:r>
      <w:proofErr w:type="spellStart"/>
      <w:r w:rsidRPr="007D6E70">
        <w:rPr>
          <w:rFonts w:ascii="Times New Roman" w:hAnsi="Times New Roman" w:cs="Times New Roman"/>
          <w:sz w:val="24"/>
          <w:szCs w:val="24"/>
        </w:rPr>
        <w:t>Lasie</w:t>
      </w:r>
      <w:proofErr w:type="spellEnd"/>
      <w:r w:rsidRPr="007D6E70">
        <w:rPr>
          <w:rFonts w:ascii="Times New Roman" w:hAnsi="Times New Roman" w:cs="Times New Roman"/>
          <w:sz w:val="24"/>
          <w:szCs w:val="24"/>
        </w:rPr>
        <w:t xml:space="preserve"> i w Ślemieniu zostały przekazane w trwały zarząd Szkolnemu Schronisku Młodzieżowemu.</w:t>
      </w:r>
    </w:p>
    <w:p w14:paraId="0DBB9A21" w14:textId="77777777" w:rsidR="003B2111" w:rsidRPr="007D6E70" w:rsidRDefault="003B2111" w:rsidP="003B2111">
      <w:pPr>
        <w:spacing w:after="0" w:line="360" w:lineRule="auto"/>
        <w:jc w:val="both"/>
        <w:rPr>
          <w:rFonts w:ascii="Times New Roman" w:hAnsi="Times New Roman" w:cs="Times New Roman"/>
          <w:sz w:val="24"/>
          <w:szCs w:val="24"/>
        </w:rPr>
      </w:pPr>
    </w:p>
    <w:p w14:paraId="71149D15" w14:textId="77777777" w:rsidR="003B2111" w:rsidRPr="0008255E" w:rsidRDefault="003B2111" w:rsidP="003B2111">
      <w:pPr>
        <w:spacing w:after="0" w:line="360" w:lineRule="auto"/>
        <w:jc w:val="both"/>
        <w:rPr>
          <w:rFonts w:ascii="Times New Roman" w:hAnsi="Times New Roman" w:cs="Times New Roman"/>
          <w:b/>
          <w:bCs/>
          <w:i/>
          <w:sz w:val="24"/>
          <w:szCs w:val="24"/>
        </w:rPr>
      </w:pPr>
      <w:r w:rsidRPr="007D6E70">
        <w:rPr>
          <w:rFonts w:ascii="Times New Roman" w:hAnsi="Times New Roman" w:cs="Times New Roman"/>
          <w:i/>
          <w:sz w:val="24"/>
          <w:szCs w:val="24"/>
        </w:rPr>
        <w:t>Rozdział 4</w:t>
      </w:r>
      <w:r w:rsidRPr="007D6E70">
        <w:rPr>
          <w:rFonts w:ascii="Times New Roman" w:hAnsi="Times New Roman" w:cs="Times New Roman"/>
          <w:sz w:val="24"/>
          <w:szCs w:val="24"/>
        </w:rPr>
        <w:t xml:space="preserve"> </w:t>
      </w:r>
      <w:r w:rsidRPr="0008255E">
        <w:rPr>
          <w:rFonts w:ascii="Times New Roman" w:hAnsi="Times New Roman" w:cs="Times New Roman"/>
          <w:b/>
          <w:bCs/>
          <w:sz w:val="24"/>
          <w:szCs w:val="24"/>
        </w:rPr>
        <w:t>CHARAKTERYSTYKA INFRASTRUKTURY KOMUNALNEJ</w:t>
      </w:r>
    </w:p>
    <w:p w14:paraId="3EDB1834" w14:textId="77777777" w:rsidR="003B2111" w:rsidRPr="007D6E70" w:rsidRDefault="003B2111" w:rsidP="003B2111">
      <w:pPr>
        <w:spacing w:after="0" w:line="360" w:lineRule="auto"/>
        <w:jc w:val="both"/>
        <w:rPr>
          <w:rFonts w:ascii="Times New Roman" w:hAnsi="Times New Roman" w:cs="Times New Roman"/>
          <w:sz w:val="24"/>
          <w:szCs w:val="24"/>
        </w:rPr>
      </w:pPr>
    </w:p>
    <w:p w14:paraId="763C5A2E" w14:textId="77777777" w:rsidR="003B2111" w:rsidRPr="007D6E70" w:rsidRDefault="003B2111" w:rsidP="00144DA6">
      <w:pPr>
        <w:pStyle w:val="Akapitzlist"/>
        <w:numPr>
          <w:ilvl w:val="0"/>
          <w:numId w:val="69"/>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Sieć sanitarna i wodociągowa </w:t>
      </w:r>
    </w:p>
    <w:p w14:paraId="045C8802"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Gmina posiada sieć sanitarną i wodociągową. W skład tej infrastruktury wchodzi m.in. ujęcie wody (studnia głębinowa) przy ulicy Jodłowej w Ślemieniu oraz stację uzdatniania wody przy ulicy Widokowej. </w:t>
      </w:r>
    </w:p>
    <w:p w14:paraId="6CDA5A6A"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Ponadto Gmina posiada budynek Oczyszczalni Ścieków. Sieć sanitarna i wodociągowa oraz budynek Oczyszczalni Ścieków są wydzierżawiane ZUK Sp. z o.o. </w:t>
      </w:r>
    </w:p>
    <w:p w14:paraId="0FCB7C5D" w14:textId="77777777" w:rsidR="003B2111" w:rsidRPr="007D6E70" w:rsidRDefault="003B2111" w:rsidP="003B2111">
      <w:pPr>
        <w:spacing w:after="0" w:line="360" w:lineRule="auto"/>
        <w:jc w:val="both"/>
        <w:rPr>
          <w:rFonts w:ascii="Times New Roman" w:hAnsi="Times New Roman" w:cs="Times New Roman"/>
          <w:sz w:val="24"/>
          <w:szCs w:val="24"/>
        </w:rPr>
      </w:pPr>
    </w:p>
    <w:p w14:paraId="0C6EA5F9" w14:textId="77777777" w:rsidR="003B2111" w:rsidRPr="0008255E" w:rsidRDefault="003B2111" w:rsidP="003B2111">
      <w:pPr>
        <w:spacing w:after="0" w:line="360" w:lineRule="auto"/>
        <w:jc w:val="both"/>
        <w:rPr>
          <w:rFonts w:ascii="Times New Roman" w:hAnsi="Times New Roman" w:cs="Times New Roman"/>
          <w:b/>
          <w:bCs/>
          <w:sz w:val="24"/>
          <w:szCs w:val="24"/>
        </w:rPr>
      </w:pPr>
      <w:r w:rsidRPr="007D6E70">
        <w:rPr>
          <w:rFonts w:ascii="Times New Roman" w:hAnsi="Times New Roman" w:cs="Times New Roman"/>
          <w:i/>
          <w:sz w:val="24"/>
          <w:szCs w:val="24"/>
        </w:rPr>
        <w:t>Rozdział 5</w:t>
      </w:r>
      <w:r w:rsidRPr="007D6E70">
        <w:rPr>
          <w:rFonts w:ascii="Times New Roman" w:hAnsi="Times New Roman" w:cs="Times New Roman"/>
          <w:sz w:val="24"/>
          <w:szCs w:val="24"/>
        </w:rPr>
        <w:t xml:space="preserve"> </w:t>
      </w:r>
      <w:r w:rsidRPr="0008255E">
        <w:rPr>
          <w:rFonts w:ascii="Times New Roman" w:hAnsi="Times New Roman" w:cs="Times New Roman"/>
          <w:b/>
          <w:bCs/>
          <w:sz w:val="24"/>
          <w:szCs w:val="24"/>
        </w:rPr>
        <w:t>ŚRODKI TRANSPORTOWE</w:t>
      </w:r>
    </w:p>
    <w:p w14:paraId="0BE1FF0D" w14:textId="77777777" w:rsidR="003B2111" w:rsidRPr="007D6E70" w:rsidRDefault="003B2111" w:rsidP="003B2111">
      <w:pPr>
        <w:pStyle w:val="Akapitzlist"/>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Gmina posiada następujące środki  transportu i pojazdy:</w:t>
      </w:r>
    </w:p>
    <w:p w14:paraId="78025509" w14:textId="77777777" w:rsidR="003B2111" w:rsidRPr="007D6E70" w:rsidRDefault="003B2111" w:rsidP="00144DA6">
      <w:pPr>
        <w:pStyle w:val="Akapitzlist"/>
        <w:numPr>
          <w:ilvl w:val="0"/>
          <w:numId w:val="70"/>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4 samochody bojowe: OSP Las 2 (Lublin i Star), OSP Ślemień 2 (Star, Volvo – samochód ratowniczo-gaśniczy 4x4 zakupiony w ramach projektu współfinansowanego ze środków UE </w:t>
      </w:r>
      <w:r w:rsidRPr="007D6E70">
        <w:rPr>
          <w:rFonts w:ascii="Times New Roman" w:hAnsi="Times New Roman" w:cs="Times New Roman"/>
          <w:sz w:val="24"/>
          <w:szCs w:val="24"/>
        </w:rPr>
        <w:br/>
        <w:t>w 2018r. ),</w:t>
      </w:r>
    </w:p>
    <w:p w14:paraId="0C8526C5" w14:textId="77777777" w:rsidR="003B2111" w:rsidRPr="007D6E70" w:rsidRDefault="003B2111" w:rsidP="00144DA6">
      <w:pPr>
        <w:pStyle w:val="Akapitzlist"/>
        <w:numPr>
          <w:ilvl w:val="0"/>
          <w:numId w:val="70"/>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Samochód marki Fiat </w:t>
      </w:r>
      <w:proofErr w:type="spellStart"/>
      <w:r w:rsidRPr="007D6E70">
        <w:rPr>
          <w:rFonts w:ascii="Times New Roman" w:hAnsi="Times New Roman" w:cs="Times New Roman"/>
          <w:sz w:val="24"/>
          <w:szCs w:val="24"/>
        </w:rPr>
        <w:t>Doublo</w:t>
      </w:r>
      <w:proofErr w:type="spellEnd"/>
      <w:r w:rsidRPr="007D6E70">
        <w:rPr>
          <w:rFonts w:ascii="Times New Roman" w:hAnsi="Times New Roman" w:cs="Times New Roman"/>
          <w:sz w:val="24"/>
          <w:szCs w:val="24"/>
        </w:rPr>
        <w:t xml:space="preserve"> </w:t>
      </w:r>
      <w:proofErr w:type="spellStart"/>
      <w:r w:rsidRPr="007D6E70">
        <w:rPr>
          <w:rFonts w:ascii="Times New Roman" w:hAnsi="Times New Roman" w:cs="Times New Roman"/>
          <w:sz w:val="24"/>
          <w:szCs w:val="24"/>
        </w:rPr>
        <w:t>Multijet</w:t>
      </w:r>
      <w:proofErr w:type="spellEnd"/>
      <w:r w:rsidRPr="007D6E70">
        <w:rPr>
          <w:rFonts w:ascii="Times New Roman" w:hAnsi="Times New Roman" w:cs="Times New Roman"/>
          <w:sz w:val="24"/>
          <w:szCs w:val="24"/>
        </w:rPr>
        <w:t xml:space="preserve"> (zakupiony przez Szkolne Schronisko Młodzieżowe </w:t>
      </w:r>
      <w:r w:rsidRPr="007D6E70">
        <w:rPr>
          <w:rFonts w:ascii="Times New Roman" w:hAnsi="Times New Roman" w:cs="Times New Roman"/>
          <w:sz w:val="24"/>
          <w:szCs w:val="24"/>
        </w:rPr>
        <w:br/>
        <w:t>w Ślemieniu)</w:t>
      </w:r>
    </w:p>
    <w:p w14:paraId="6B2D07A4" w14:textId="77777777" w:rsidR="003B2111" w:rsidRPr="007D6E70" w:rsidRDefault="003B2111" w:rsidP="003B2111">
      <w:pPr>
        <w:spacing w:after="0" w:line="360" w:lineRule="auto"/>
        <w:ind w:left="993" w:hanging="993"/>
        <w:jc w:val="both"/>
        <w:rPr>
          <w:rFonts w:ascii="Times New Roman" w:hAnsi="Times New Roman" w:cs="Times New Roman"/>
          <w:i/>
          <w:sz w:val="24"/>
          <w:szCs w:val="24"/>
        </w:rPr>
      </w:pPr>
    </w:p>
    <w:p w14:paraId="24CA82CA" w14:textId="57275EA4" w:rsidR="003B2111" w:rsidRPr="007D6E70" w:rsidRDefault="003B2111" w:rsidP="003B2111">
      <w:pPr>
        <w:spacing w:after="0" w:line="360" w:lineRule="auto"/>
        <w:ind w:left="993" w:hanging="993"/>
        <w:jc w:val="both"/>
        <w:rPr>
          <w:rFonts w:ascii="Times New Roman" w:hAnsi="Times New Roman" w:cs="Times New Roman"/>
          <w:b/>
          <w:bCs/>
          <w:sz w:val="24"/>
          <w:szCs w:val="24"/>
        </w:rPr>
      </w:pPr>
      <w:r w:rsidRPr="007D6E70">
        <w:rPr>
          <w:rFonts w:ascii="Times New Roman" w:hAnsi="Times New Roman" w:cs="Times New Roman"/>
          <w:i/>
          <w:sz w:val="24"/>
          <w:szCs w:val="24"/>
        </w:rPr>
        <w:t>Rozdział 6</w:t>
      </w:r>
      <w:r w:rsidRPr="007D6E70">
        <w:rPr>
          <w:rFonts w:ascii="Times New Roman" w:hAnsi="Times New Roman" w:cs="Times New Roman"/>
          <w:sz w:val="24"/>
          <w:szCs w:val="24"/>
        </w:rPr>
        <w:t xml:space="preserve"> </w:t>
      </w:r>
      <w:r w:rsidRPr="007D6E70">
        <w:rPr>
          <w:rFonts w:ascii="Times New Roman" w:hAnsi="Times New Roman" w:cs="Times New Roman"/>
          <w:b/>
          <w:bCs/>
          <w:sz w:val="24"/>
          <w:szCs w:val="24"/>
        </w:rPr>
        <w:t xml:space="preserve">DOCHODY Z TYTUŁU WYKONANIA PRAWA WŁASNOŚCI I INNYCH PRAW MAJĄTKOWYCH </w:t>
      </w:r>
      <w:r w:rsidR="007D6E70" w:rsidRPr="007D6E70">
        <w:rPr>
          <w:rFonts w:ascii="Times New Roman" w:hAnsi="Times New Roman" w:cs="Times New Roman"/>
          <w:b/>
          <w:bCs/>
          <w:sz w:val="24"/>
          <w:szCs w:val="24"/>
        </w:rPr>
        <w:t xml:space="preserve"> </w:t>
      </w:r>
      <w:r w:rsidRPr="007D6E70">
        <w:rPr>
          <w:rFonts w:ascii="Times New Roman" w:hAnsi="Times New Roman" w:cs="Times New Roman"/>
          <w:b/>
          <w:bCs/>
          <w:sz w:val="24"/>
          <w:szCs w:val="24"/>
        </w:rPr>
        <w:t>ORAZ WYKONANIA POSIADANIA</w:t>
      </w:r>
    </w:p>
    <w:p w14:paraId="0808382F" w14:textId="77777777" w:rsidR="003B2111" w:rsidRPr="007D6E70" w:rsidRDefault="003B2111" w:rsidP="003B2111">
      <w:pPr>
        <w:spacing w:line="360" w:lineRule="auto"/>
        <w:jc w:val="both"/>
        <w:rPr>
          <w:rFonts w:ascii="Times New Roman" w:hAnsi="Times New Roman" w:cs="Times New Roman"/>
          <w:b/>
          <w:bCs/>
          <w:sz w:val="24"/>
          <w:szCs w:val="24"/>
        </w:rPr>
      </w:pPr>
    </w:p>
    <w:p w14:paraId="3E600A69" w14:textId="77777777" w:rsidR="003B2111" w:rsidRPr="007D6E70" w:rsidRDefault="003B2111" w:rsidP="00144DA6">
      <w:pPr>
        <w:numPr>
          <w:ilvl w:val="0"/>
          <w:numId w:val="45"/>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Dochody z tytułu nieruchomości wynajmowanych:</w:t>
      </w:r>
    </w:p>
    <w:p w14:paraId="057C45D9" w14:textId="77777777" w:rsidR="003B2111" w:rsidRPr="007D6E70" w:rsidRDefault="003B2111" w:rsidP="003B2111">
      <w:pPr>
        <w:spacing w:line="360" w:lineRule="auto"/>
        <w:ind w:firstLine="708"/>
        <w:jc w:val="both"/>
        <w:rPr>
          <w:rFonts w:ascii="Times New Roman" w:hAnsi="Times New Roman" w:cs="Times New Roman"/>
          <w:sz w:val="24"/>
          <w:szCs w:val="24"/>
        </w:rPr>
      </w:pPr>
      <w:r w:rsidRPr="007D6E70">
        <w:rPr>
          <w:rFonts w:ascii="Times New Roman" w:hAnsi="Times New Roman" w:cs="Times New Roman"/>
          <w:sz w:val="24"/>
          <w:szCs w:val="24"/>
        </w:rPr>
        <w:t>- pomieszczenie w budynku Ośrodka Zdrowia - średni miesięczny czynsz za wynajem pomieszczeń na prowadzenie działalności w zakresie ochrony zdrowia – 1 099,36 zł.</w:t>
      </w:r>
    </w:p>
    <w:p w14:paraId="0B90584C" w14:textId="77777777" w:rsidR="003B2111" w:rsidRPr="007D6E70" w:rsidRDefault="003B2111" w:rsidP="003B2111">
      <w:pPr>
        <w:spacing w:line="360" w:lineRule="auto"/>
        <w:ind w:firstLine="708"/>
        <w:jc w:val="both"/>
        <w:rPr>
          <w:rFonts w:ascii="Times New Roman" w:hAnsi="Times New Roman" w:cs="Times New Roman"/>
          <w:sz w:val="24"/>
          <w:szCs w:val="24"/>
        </w:rPr>
      </w:pPr>
      <w:r w:rsidRPr="007D6E70">
        <w:rPr>
          <w:rFonts w:ascii="Times New Roman" w:hAnsi="Times New Roman" w:cs="Times New Roman"/>
          <w:sz w:val="24"/>
          <w:szCs w:val="24"/>
        </w:rPr>
        <w:t>- lokale użytkowe mieszczące się w budynku administracyjnym Urzędu Gminy: czynsz za wynajem lokalu na prowadzenie punktu kasowego wynosił średniomiesięcznie 1 213,95 zł, czynsz za wynajem lokalu pod centralę telefoniczną wynosił miesięcznie 793,61 zł, czynsz za wynajem lokalu na prowadzenie działalności ubezpieczeniowej 63,00 zł.</w:t>
      </w:r>
    </w:p>
    <w:p w14:paraId="3B981382" w14:textId="77777777" w:rsidR="003B2111" w:rsidRPr="007D6E70" w:rsidRDefault="003B2111" w:rsidP="00144DA6">
      <w:pPr>
        <w:numPr>
          <w:ilvl w:val="0"/>
          <w:numId w:val="45"/>
        </w:numPr>
        <w:spacing w:after="120" w:line="360" w:lineRule="auto"/>
        <w:jc w:val="both"/>
        <w:rPr>
          <w:rFonts w:ascii="Times New Roman" w:hAnsi="Times New Roman" w:cs="Times New Roman"/>
          <w:sz w:val="24"/>
          <w:szCs w:val="24"/>
        </w:rPr>
      </w:pPr>
      <w:r w:rsidRPr="007D6E70">
        <w:rPr>
          <w:rFonts w:ascii="Times New Roman" w:hAnsi="Times New Roman" w:cs="Times New Roman"/>
          <w:sz w:val="24"/>
          <w:szCs w:val="24"/>
        </w:rPr>
        <w:t>Dochody z tytułu nieruchomości wydzierżawionych:</w:t>
      </w:r>
    </w:p>
    <w:p w14:paraId="54312908" w14:textId="77777777" w:rsidR="003B2111" w:rsidRPr="007D6E70" w:rsidRDefault="003B2111" w:rsidP="003B2111">
      <w:pPr>
        <w:spacing w:after="120" w:line="360" w:lineRule="auto"/>
        <w:jc w:val="both"/>
        <w:rPr>
          <w:rFonts w:ascii="Times New Roman" w:hAnsi="Times New Roman" w:cs="Times New Roman"/>
          <w:sz w:val="24"/>
          <w:szCs w:val="24"/>
        </w:rPr>
      </w:pPr>
      <w:r w:rsidRPr="007D6E70">
        <w:rPr>
          <w:rFonts w:ascii="Times New Roman" w:hAnsi="Times New Roman" w:cs="Times New Roman"/>
          <w:sz w:val="24"/>
          <w:szCs w:val="24"/>
        </w:rPr>
        <w:t>- czynsz za grunty mienia komunalnego Gminy Ślemień wydzierżawione na obwody łowieckie oraz na cele rolnicze i składnice drewna wyniósł w 2020 roku 770,33 zł.</w:t>
      </w:r>
    </w:p>
    <w:p w14:paraId="7D000AB1" w14:textId="77777777" w:rsidR="003B2111" w:rsidRPr="007D6E70" w:rsidRDefault="003B2111" w:rsidP="003B2111">
      <w:pPr>
        <w:spacing w:after="12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opłata za korzystanie z przystanków autobusowych na terenie Gminy Ślemień w 2020 roku wyniosła </w:t>
      </w:r>
      <w:r w:rsidRPr="007D6E70">
        <w:rPr>
          <w:rFonts w:ascii="Times New Roman" w:hAnsi="Times New Roman" w:cs="Times New Roman"/>
          <w:sz w:val="24"/>
          <w:szCs w:val="24"/>
        </w:rPr>
        <w:br/>
        <w:t>5 205,40 zł brutto (w tym netto  4 232,47 zł)</w:t>
      </w:r>
    </w:p>
    <w:p w14:paraId="05A732FF" w14:textId="77777777" w:rsidR="003B2111" w:rsidRPr="007D6E70" w:rsidRDefault="003B2111" w:rsidP="003B2111">
      <w:pPr>
        <w:spacing w:after="120" w:line="360" w:lineRule="auto"/>
        <w:jc w:val="both"/>
        <w:rPr>
          <w:rFonts w:ascii="Times New Roman" w:hAnsi="Times New Roman" w:cs="Times New Roman"/>
          <w:sz w:val="24"/>
          <w:szCs w:val="24"/>
        </w:rPr>
      </w:pPr>
      <w:r w:rsidRPr="007D6E70">
        <w:rPr>
          <w:rFonts w:ascii="Times New Roman" w:hAnsi="Times New Roman" w:cs="Times New Roman"/>
          <w:sz w:val="24"/>
          <w:szCs w:val="24"/>
        </w:rPr>
        <w:t>- średniomiesięczny czynsz za dzierżawę części działki 505/1 (kwiaciarnia „Maciejka”) 315,00 zł,</w:t>
      </w:r>
    </w:p>
    <w:p w14:paraId="7A5C1C80" w14:textId="77777777" w:rsidR="003B2111" w:rsidRPr="007D6E70" w:rsidRDefault="003B2111" w:rsidP="003B2111">
      <w:pPr>
        <w:spacing w:after="120" w:line="360" w:lineRule="auto"/>
        <w:jc w:val="both"/>
        <w:rPr>
          <w:rFonts w:ascii="Times New Roman" w:hAnsi="Times New Roman" w:cs="Times New Roman"/>
          <w:sz w:val="24"/>
          <w:szCs w:val="24"/>
        </w:rPr>
      </w:pPr>
      <w:r w:rsidRPr="007D6E70">
        <w:rPr>
          <w:rFonts w:ascii="Times New Roman" w:hAnsi="Times New Roman" w:cs="Times New Roman"/>
          <w:sz w:val="24"/>
          <w:szCs w:val="24"/>
        </w:rPr>
        <w:t>- średniomiesięczny czynsz za dzierżawę sieci kanalizacyjnej i oczyszczalni 2 042,17 zł</w:t>
      </w:r>
    </w:p>
    <w:p w14:paraId="3ABE5FB9" w14:textId="77777777" w:rsidR="003B2111" w:rsidRPr="007D6E70" w:rsidRDefault="003B2111" w:rsidP="003B2111">
      <w:pPr>
        <w:spacing w:after="120" w:line="360" w:lineRule="auto"/>
        <w:jc w:val="both"/>
        <w:rPr>
          <w:rFonts w:ascii="Times New Roman" w:hAnsi="Times New Roman" w:cs="Times New Roman"/>
          <w:sz w:val="24"/>
          <w:szCs w:val="24"/>
        </w:rPr>
      </w:pPr>
      <w:r w:rsidRPr="007D6E70">
        <w:rPr>
          <w:rFonts w:ascii="Times New Roman" w:hAnsi="Times New Roman" w:cs="Times New Roman"/>
          <w:sz w:val="24"/>
          <w:szCs w:val="24"/>
        </w:rPr>
        <w:t>- średniomiesięczny czynsz za dzierżawę sieci wodociągowej 2 042,17 zł</w:t>
      </w:r>
    </w:p>
    <w:p w14:paraId="346B148C" w14:textId="77777777" w:rsidR="003B2111" w:rsidRPr="007D6E70" w:rsidRDefault="003B2111" w:rsidP="003B2111">
      <w:pPr>
        <w:spacing w:after="120" w:line="360" w:lineRule="auto"/>
        <w:jc w:val="both"/>
        <w:rPr>
          <w:rFonts w:ascii="Times New Roman" w:hAnsi="Times New Roman" w:cs="Times New Roman"/>
          <w:sz w:val="24"/>
          <w:szCs w:val="24"/>
        </w:rPr>
      </w:pPr>
    </w:p>
    <w:p w14:paraId="0B001E9F" w14:textId="77777777" w:rsidR="003B2111" w:rsidRPr="007D6E70" w:rsidRDefault="003B2111" w:rsidP="00144DA6">
      <w:pPr>
        <w:numPr>
          <w:ilvl w:val="0"/>
          <w:numId w:val="45"/>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Dochody z tytułu opłat rocznych za posiadanie prawa trwałego zarządu przez jednostki podległe:</w:t>
      </w:r>
    </w:p>
    <w:p w14:paraId="1EA3727C" w14:textId="77777777" w:rsidR="003B2111" w:rsidRPr="007D6E70" w:rsidRDefault="003B2111" w:rsidP="00144DA6">
      <w:pPr>
        <w:numPr>
          <w:ilvl w:val="0"/>
          <w:numId w:val="71"/>
        </w:numPr>
        <w:spacing w:after="0" w:line="360" w:lineRule="auto"/>
        <w:rPr>
          <w:rFonts w:ascii="Times New Roman" w:hAnsi="Times New Roman" w:cs="Times New Roman"/>
          <w:sz w:val="24"/>
          <w:szCs w:val="24"/>
        </w:rPr>
      </w:pPr>
      <w:r w:rsidRPr="007D6E70">
        <w:rPr>
          <w:rFonts w:ascii="Times New Roman" w:hAnsi="Times New Roman" w:cs="Times New Roman"/>
          <w:sz w:val="24"/>
          <w:szCs w:val="24"/>
        </w:rPr>
        <w:t xml:space="preserve">Szkolne Schronisko Młodzieżowe – </w:t>
      </w:r>
      <w:bookmarkStart w:id="3" w:name="_Hlk3891282"/>
      <w:r w:rsidRPr="007D6E70">
        <w:rPr>
          <w:rFonts w:ascii="Times New Roman" w:hAnsi="Times New Roman" w:cs="Times New Roman"/>
          <w:sz w:val="24"/>
          <w:szCs w:val="24"/>
        </w:rPr>
        <w:t>(zwolnione z opłaty za trwały zarząd)</w:t>
      </w:r>
      <w:bookmarkEnd w:id="3"/>
    </w:p>
    <w:p w14:paraId="7F6BC5C7" w14:textId="77777777" w:rsidR="003B2111" w:rsidRPr="007D6E70" w:rsidRDefault="003B2111" w:rsidP="00144DA6">
      <w:pPr>
        <w:numPr>
          <w:ilvl w:val="0"/>
          <w:numId w:val="71"/>
        </w:numPr>
        <w:spacing w:after="0" w:line="360" w:lineRule="auto"/>
        <w:rPr>
          <w:rFonts w:ascii="Times New Roman" w:hAnsi="Times New Roman" w:cs="Times New Roman"/>
          <w:sz w:val="24"/>
          <w:szCs w:val="24"/>
        </w:rPr>
      </w:pPr>
      <w:r w:rsidRPr="007D6E70">
        <w:rPr>
          <w:rFonts w:ascii="Times New Roman" w:hAnsi="Times New Roman" w:cs="Times New Roman"/>
          <w:sz w:val="24"/>
          <w:szCs w:val="24"/>
        </w:rPr>
        <w:t>Przedszkole Publiczne w Ślemieniu - (zwolnione z opłaty za trwały zarząd)</w:t>
      </w:r>
    </w:p>
    <w:p w14:paraId="648F4F1D" w14:textId="77777777" w:rsidR="003B2111" w:rsidRPr="007D6E70" w:rsidRDefault="003B2111" w:rsidP="00144DA6">
      <w:pPr>
        <w:numPr>
          <w:ilvl w:val="0"/>
          <w:numId w:val="71"/>
        </w:numPr>
        <w:spacing w:after="0" w:line="360" w:lineRule="auto"/>
        <w:rPr>
          <w:rFonts w:ascii="Times New Roman" w:hAnsi="Times New Roman" w:cs="Times New Roman"/>
          <w:sz w:val="24"/>
          <w:szCs w:val="24"/>
        </w:rPr>
      </w:pPr>
      <w:r w:rsidRPr="007D6E70">
        <w:rPr>
          <w:rFonts w:ascii="Times New Roman" w:hAnsi="Times New Roman" w:cs="Times New Roman"/>
          <w:sz w:val="24"/>
          <w:szCs w:val="24"/>
        </w:rPr>
        <w:t xml:space="preserve">Szkoła Podstawowa w Ślemieniu – (zwolnione z opłaty za trwały zarząd) </w:t>
      </w:r>
    </w:p>
    <w:p w14:paraId="68DAF40F" w14:textId="77777777" w:rsidR="003B2111" w:rsidRPr="007D6E70" w:rsidRDefault="003B2111" w:rsidP="003B2111">
      <w:pPr>
        <w:spacing w:after="0" w:line="360" w:lineRule="auto"/>
        <w:jc w:val="both"/>
        <w:rPr>
          <w:rFonts w:ascii="Times New Roman" w:hAnsi="Times New Roman" w:cs="Times New Roman"/>
          <w:sz w:val="24"/>
          <w:szCs w:val="24"/>
        </w:rPr>
      </w:pPr>
    </w:p>
    <w:p w14:paraId="32D1CC33" w14:textId="77777777" w:rsidR="003B2111" w:rsidRPr="007D6E70" w:rsidRDefault="003B2111" w:rsidP="00144DA6">
      <w:pPr>
        <w:numPr>
          <w:ilvl w:val="0"/>
          <w:numId w:val="45"/>
        </w:num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Dochody z tytułu użytkowania wieczystego:</w:t>
      </w:r>
    </w:p>
    <w:p w14:paraId="359397D2"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 użytkowanie wieczyste działki 661/5 o pow. 0,0485 ha zostało ustanowiono dla Pani </w:t>
      </w:r>
      <w:proofErr w:type="spellStart"/>
      <w:r w:rsidRPr="007D6E70">
        <w:rPr>
          <w:rFonts w:ascii="Times New Roman" w:hAnsi="Times New Roman" w:cs="Times New Roman"/>
          <w:sz w:val="24"/>
          <w:szCs w:val="24"/>
        </w:rPr>
        <w:t>Ivetta</w:t>
      </w:r>
      <w:proofErr w:type="spellEnd"/>
      <w:r w:rsidRPr="007D6E70">
        <w:rPr>
          <w:rFonts w:ascii="Times New Roman" w:hAnsi="Times New Roman" w:cs="Times New Roman"/>
          <w:sz w:val="24"/>
          <w:szCs w:val="24"/>
        </w:rPr>
        <w:t xml:space="preserve"> Kamińska – opłata roczna 578,70 zł, </w:t>
      </w:r>
    </w:p>
    <w:p w14:paraId="7A341E37" w14:textId="77777777" w:rsidR="003B2111" w:rsidRPr="007D6E70" w:rsidRDefault="003B2111" w:rsidP="003B2111">
      <w:pPr>
        <w:spacing w:after="0" w:line="360" w:lineRule="auto"/>
        <w:jc w:val="both"/>
        <w:rPr>
          <w:rFonts w:ascii="Times New Roman" w:hAnsi="Times New Roman" w:cs="Times New Roman"/>
          <w:sz w:val="24"/>
          <w:szCs w:val="24"/>
        </w:rPr>
      </w:pPr>
      <w:r w:rsidRPr="007D6E70">
        <w:rPr>
          <w:rFonts w:ascii="Times New Roman" w:hAnsi="Times New Roman" w:cs="Times New Roman"/>
          <w:sz w:val="24"/>
          <w:szCs w:val="24"/>
        </w:rPr>
        <w:t>- użytkowanie wieczyste działek 665/1, 666 i 667 o łącznej pow. 0,1562 ha 276,00 zł (667-13,80 zł, 665/1 i 666 – 262,20 zł) - stan wg ewidencji gruntów i budynków Starostwa Powiatowego w Żywcu.</w:t>
      </w:r>
    </w:p>
    <w:p w14:paraId="3C781666" w14:textId="77777777" w:rsidR="003B2111" w:rsidRPr="007D6E70" w:rsidRDefault="003B2111" w:rsidP="003B2111">
      <w:pPr>
        <w:spacing w:line="360" w:lineRule="auto"/>
        <w:jc w:val="both"/>
        <w:rPr>
          <w:rFonts w:ascii="Times New Roman" w:hAnsi="Times New Roman" w:cs="Times New Roman"/>
          <w:i/>
          <w:iCs/>
          <w:sz w:val="24"/>
          <w:szCs w:val="24"/>
        </w:rPr>
      </w:pPr>
    </w:p>
    <w:p w14:paraId="6600089D" w14:textId="77777777" w:rsidR="003B2111" w:rsidRPr="0008255E" w:rsidRDefault="003B2111" w:rsidP="003B2111">
      <w:pPr>
        <w:spacing w:line="360" w:lineRule="auto"/>
        <w:jc w:val="both"/>
        <w:rPr>
          <w:rFonts w:ascii="Times New Roman" w:hAnsi="Times New Roman" w:cs="Times New Roman"/>
          <w:b/>
          <w:bCs/>
          <w:sz w:val="24"/>
          <w:szCs w:val="24"/>
        </w:rPr>
      </w:pPr>
      <w:r w:rsidRPr="007D6E70">
        <w:rPr>
          <w:rFonts w:ascii="Times New Roman" w:hAnsi="Times New Roman" w:cs="Times New Roman"/>
          <w:i/>
          <w:iCs/>
          <w:sz w:val="24"/>
          <w:szCs w:val="24"/>
        </w:rPr>
        <w:t>Rozdział 7</w:t>
      </w:r>
      <w:r w:rsidRPr="007D6E70">
        <w:rPr>
          <w:rFonts w:ascii="Times New Roman" w:hAnsi="Times New Roman" w:cs="Times New Roman"/>
          <w:sz w:val="24"/>
          <w:szCs w:val="24"/>
        </w:rPr>
        <w:t xml:space="preserve"> – </w:t>
      </w:r>
      <w:r w:rsidRPr="0008255E">
        <w:rPr>
          <w:rFonts w:ascii="Times New Roman" w:hAnsi="Times New Roman" w:cs="Times New Roman"/>
          <w:b/>
          <w:bCs/>
          <w:sz w:val="24"/>
          <w:szCs w:val="24"/>
        </w:rPr>
        <w:t>INNE NIŻ WŁASNOŚĆ PRAWA MAJATKOWE</w:t>
      </w:r>
    </w:p>
    <w:p w14:paraId="2A576CC4" w14:textId="77777777" w:rsidR="003B2111" w:rsidRPr="007D6E70" w:rsidRDefault="003B2111" w:rsidP="00144DA6">
      <w:pPr>
        <w:numPr>
          <w:ilvl w:val="0"/>
          <w:numId w:val="72"/>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Ograniczone prawa rzeczowe</w:t>
      </w:r>
    </w:p>
    <w:p w14:paraId="76F46D19"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W Gminie Ślemień w ogólnej wartości wierzytelności zabezpieczone hipoteką są wierzytelności o łącznej wartości 89 696,50 zł. Wpisy hipoteczne dotyczą osób fizycznych. </w:t>
      </w:r>
    </w:p>
    <w:p w14:paraId="1A0A4661" w14:textId="77777777" w:rsidR="003B2111" w:rsidRPr="007D6E70" w:rsidRDefault="003B2111" w:rsidP="00144DA6">
      <w:pPr>
        <w:numPr>
          <w:ilvl w:val="0"/>
          <w:numId w:val="72"/>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Wierzytelności </w:t>
      </w:r>
    </w:p>
    <w:p w14:paraId="173AB91A" w14:textId="77777777" w:rsidR="003B2111" w:rsidRPr="007D6E70" w:rsidRDefault="003B2111" w:rsidP="003B2111">
      <w:pPr>
        <w:autoSpaceDE w:val="0"/>
        <w:autoSpaceDN w:val="0"/>
        <w:adjustRightInd w:val="0"/>
        <w:spacing w:after="0" w:line="360" w:lineRule="auto"/>
        <w:rPr>
          <w:rFonts w:ascii="Times New Roman" w:hAnsi="Times New Roman" w:cs="Times New Roman"/>
          <w:sz w:val="24"/>
          <w:szCs w:val="24"/>
        </w:rPr>
      </w:pPr>
      <w:r w:rsidRPr="007D6E70">
        <w:rPr>
          <w:rFonts w:ascii="Times New Roman" w:hAnsi="Times New Roman" w:cs="Times New Roman"/>
          <w:sz w:val="24"/>
          <w:szCs w:val="24"/>
        </w:rPr>
        <w:t>Wartość wierzytelności Gminy Ślemień  z tytułu zaległości podatkowych i cywilnoprawnych według stanu na dzień 31 grudnia 2020 roku wyniosła  196 500,24 zł.</w:t>
      </w:r>
    </w:p>
    <w:p w14:paraId="42DBE752" w14:textId="77777777" w:rsidR="003B2111" w:rsidRPr="007D6E70" w:rsidRDefault="003B2111" w:rsidP="003B2111">
      <w:pPr>
        <w:autoSpaceDE w:val="0"/>
        <w:autoSpaceDN w:val="0"/>
        <w:adjustRightInd w:val="0"/>
        <w:spacing w:after="0" w:line="360" w:lineRule="auto"/>
        <w:rPr>
          <w:rFonts w:ascii="Times New Roman" w:hAnsi="Times New Roman" w:cs="Times New Roman"/>
          <w:sz w:val="24"/>
          <w:szCs w:val="24"/>
        </w:rPr>
      </w:pPr>
    </w:p>
    <w:p w14:paraId="09461C92" w14:textId="77777777" w:rsidR="003B2111" w:rsidRPr="007D6E70" w:rsidRDefault="003B2111" w:rsidP="003B2111">
      <w:pPr>
        <w:autoSpaceDE w:val="0"/>
        <w:autoSpaceDN w:val="0"/>
        <w:adjustRightInd w:val="0"/>
        <w:spacing w:after="0" w:line="360" w:lineRule="auto"/>
        <w:rPr>
          <w:rFonts w:ascii="Times New Roman" w:hAnsi="Times New Roman" w:cs="Times New Roman"/>
          <w:sz w:val="24"/>
          <w:szCs w:val="24"/>
        </w:rPr>
      </w:pPr>
    </w:p>
    <w:p w14:paraId="61C2B01B" w14:textId="77777777" w:rsidR="003B2111" w:rsidRPr="007D6E70" w:rsidRDefault="003B2111" w:rsidP="00144DA6">
      <w:pPr>
        <w:numPr>
          <w:ilvl w:val="0"/>
          <w:numId w:val="72"/>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Użytkowanie wieczyste</w:t>
      </w:r>
    </w:p>
    <w:p w14:paraId="04EAD5F4"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Gmina nie posiada gruntów w użytkowaniu wieczystym. Grunty oddane przez Gminę w użytkowanie wieczyste zajmują powierzchnię 0,2047 ha, zgodnie z informacją zawartą w Rozdziale 6 pkt 4</w:t>
      </w:r>
    </w:p>
    <w:p w14:paraId="401E9276" w14:textId="77777777" w:rsidR="003B2111" w:rsidRPr="007D6E70" w:rsidRDefault="003B2111" w:rsidP="00144DA6">
      <w:pPr>
        <w:numPr>
          <w:ilvl w:val="0"/>
          <w:numId w:val="72"/>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Udziały w spółkach</w:t>
      </w:r>
    </w:p>
    <w:p w14:paraId="6FE581C5"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Gmina Ślemień posiada udziały w Banku Spółdzielczym w Gilowicach w wysokości 1 800,00 zł, a także </w:t>
      </w:r>
      <w:r w:rsidRPr="007D6E70">
        <w:rPr>
          <w:rFonts w:ascii="Times New Roman" w:hAnsi="Times New Roman" w:cs="Times New Roman"/>
          <w:sz w:val="24"/>
          <w:szCs w:val="24"/>
        </w:rPr>
        <w:br/>
        <w:t xml:space="preserve">21 udziałów po 1 000,00 zł każdy w BESKID Żywiec Sp. z o.o. </w:t>
      </w:r>
    </w:p>
    <w:p w14:paraId="52B058A7"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Gmina Ślemień posiada 100% udziałów w spółce prawa handlowego. Jest to 3 400 udziałów o wartości nominalnej po 843,00 zł każdy w spółce o nazwie Zakład Usług Komunalnych Ślemień Sp. z o.o.</w:t>
      </w:r>
    </w:p>
    <w:p w14:paraId="5245E2B2" w14:textId="77777777" w:rsidR="003B2111" w:rsidRPr="007D6E70" w:rsidRDefault="003B2111" w:rsidP="00144DA6">
      <w:pPr>
        <w:numPr>
          <w:ilvl w:val="0"/>
          <w:numId w:val="72"/>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Akcje</w:t>
      </w:r>
    </w:p>
    <w:p w14:paraId="5E16B34F"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Gmina nie posiada akcji.</w:t>
      </w:r>
    </w:p>
    <w:p w14:paraId="27E9C613" w14:textId="77777777" w:rsidR="003B2111" w:rsidRPr="007D6E70" w:rsidRDefault="003B2111" w:rsidP="00144DA6">
      <w:pPr>
        <w:numPr>
          <w:ilvl w:val="0"/>
          <w:numId w:val="72"/>
        </w:numPr>
        <w:spacing w:after="200" w:line="360" w:lineRule="auto"/>
        <w:jc w:val="both"/>
        <w:rPr>
          <w:rFonts w:ascii="Times New Roman" w:hAnsi="Times New Roman" w:cs="Times New Roman"/>
          <w:sz w:val="24"/>
          <w:szCs w:val="24"/>
        </w:rPr>
      </w:pPr>
      <w:r w:rsidRPr="007D6E70">
        <w:rPr>
          <w:rFonts w:ascii="Times New Roman" w:hAnsi="Times New Roman" w:cs="Times New Roman"/>
          <w:sz w:val="24"/>
          <w:szCs w:val="24"/>
        </w:rPr>
        <w:t>Posiadanie</w:t>
      </w:r>
    </w:p>
    <w:p w14:paraId="4E60A1B7" w14:textId="77777777" w:rsidR="003B2111" w:rsidRPr="007D6E70" w:rsidRDefault="003B2111" w:rsidP="003B2111">
      <w:pPr>
        <w:spacing w:line="360" w:lineRule="auto"/>
        <w:jc w:val="both"/>
        <w:rPr>
          <w:rFonts w:ascii="Times New Roman" w:hAnsi="Times New Roman" w:cs="Times New Roman"/>
          <w:sz w:val="24"/>
          <w:szCs w:val="24"/>
        </w:rPr>
      </w:pPr>
      <w:r w:rsidRPr="007D6E70">
        <w:rPr>
          <w:rFonts w:ascii="Times New Roman" w:hAnsi="Times New Roman" w:cs="Times New Roman"/>
          <w:sz w:val="24"/>
          <w:szCs w:val="24"/>
        </w:rPr>
        <w:t xml:space="preserve">W Gminie nie występuje stan posiadania. </w:t>
      </w:r>
    </w:p>
    <w:p w14:paraId="43234482" w14:textId="77777777" w:rsidR="00AE3A8D" w:rsidRDefault="00AE3A8D" w:rsidP="004B20EE">
      <w:pPr>
        <w:spacing w:after="200" w:line="360" w:lineRule="auto"/>
        <w:jc w:val="both"/>
        <w:rPr>
          <w:rFonts w:ascii="Times New Roman" w:hAnsi="Times New Roman" w:cs="Times New Roman"/>
          <w:b/>
          <w:bCs/>
          <w:sz w:val="96"/>
          <w:szCs w:val="96"/>
        </w:rPr>
      </w:pPr>
    </w:p>
    <w:p w14:paraId="39554CE0" w14:textId="0ECBFFDC" w:rsidR="004B20EE" w:rsidRPr="00DB17EC" w:rsidRDefault="00614147" w:rsidP="004B20EE">
      <w:pPr>
        <w:spacing w:after="200" w:line="360" w:lineRule="auto"/>
        <w:jc w:val="both"/>
        <w:rPr>
          <w:rFonts w:ascii="Times New Roman" w:hAnsi="Times New Roman" w:cs="Times New Roman"/>
          <w:b/>
          <w:bCs/>
          <w:sz w:val="36"/>
          <w:szCs w:val="36"/>
        </w:rPr>
      </w:pPr>
      <w:r w:rsidRPr="000E769E">
        <w:rPr>
          <w:rFonts w:ascii="Times New Roman" w:hAnsi="Times New Roman" w:cs="Times New Roman"/>
          <w:b/>
          <w:bCs/>
          <w:sz w:val="96"/>
          <w:szCs w:val="96"/>
        </w:rPr>
        <w:t>8</w:t>
      </w:r>
      <w:r w:rsidR="0080198D" w:rsidRPr="000E769E">
        <w:rPr>
          <w:rFonts w:ascii="Times New Roman" w:hAnsi="Times New Roman" w:cs="Times New Roman"/>
          <w:b/>
          <w:bCs/>
          <w:sz w:val="24"/>
          <w:szCs w:val="24"/>
        </w:rPr>
        <w:t xml:space="preserve">     </w:t>
      </w:r>
      <w:r w:rsidR="0080198D" w:rsidRPr="00DB17EC">
        <w:rPr>
          <w:rFonts w:ascii="Times New Roman" w:hAnsi="Times New Roman" w:cs="Times New Roman"/>
          <w:b/>
          <w:bCs/>
          <w:sz w:val="36"/>
          <w:szCs w:val="36"/>
        </w:rPr>
        <w:t>Realizacja uchwał Rady Gminy w zakresie:</w:t>
      </w:r>
    </w:p>
    <w:p w14:paraId="1873124E" w14:textId="77777777" w:rsidR="00A72E49" w:rsidRPr="004A01C4" w:rsidRDefault="00A72E49" w:rsidP="004B20EE">
      <w:pPr>
        <w:spacing w:after="200" w:line="360" w:lineRule="auto"/>
        <w:jc w:val="both"/>
        <w:rPr>
          <w:rFonts w:ascii="Times New Roman" w:hAnsi="Times New Roman" w:cs="Times New Roman"/>
          <w:iCs/>
          <w:sz w:val="24"/>
          <w:szCs w:val="24"/>
        </w:rPr>
      </w:pPr>
      <w:r w:rsidRPr="004A01C4">
        <w:rPr>
          <w:rFonts w:ascii="Times New Roman" w:hAnsi="Times New Roman" w:cs="Times New Roman"/>
          <w:b/>
          <w:iCs/>
          <w:sz w:val="24"/>
          <w:szCs w:val="24"/>
        </w:rPr>
        <w:t>Ochrony środowiska</w:t>
      </w:r>
    </w:p>
    <w:p w14:paraId="3298515C" w14:textId="77777777" w:rsidR="0009638F" w:rsidRPr="00DB17EC" w:rsidRDefault="0009638F" w:rsidP="0009638F">
      <w:pPr>
        <w:autoSpaceDE w:val="0"/>
        <w:autoSpaceDN w:val="0"/>
        <w:adjustRightInd w:val="0"/>
        <w:spacing w:after="0" w:line="240" w:lineRule="auto"/>
        <w:rPr>
          <w:rFonts w:ascii="Times New Roman" w:hAnsi="Times New Roman" w:cs="Times New Roman"/>
          <w:color w:val="000000"/>
          <w:sz w:val="24"/>
          <w:szCs w:val="24"/>
          <w:lang w:eastAsia="pl-PL"/>
        </w:rPr>
      </w:pPr>
      <w:r w:rsidRPr="00DB17EC">
        <w:rPr>
          <w:rFonts w:ascii="Times New Roman" w:hAnsi="Times New Roman" w:cs="Times New Roman"/>
          <w:color w:val="000000"/>
          <w:sz w:val="24"/>
          <w:szCs w:val="24"/>
          <w:lang w:eastAsia="pl-PL"/>
        </w:rPr>
        <w:t>Uchwała nr XXI.122.2020 Rady Gminy w Ślemieniu z dnia 27 luty 2020 r. w sprawie zwolnienia w części z opłaty za gospodarowanie odpadami komunalnymi właścicieli nieruchomości zabudowanych budynkami mieszkalnymi jednorodzinnymi kompostujących bioodpady w kompostowniku przydomowym</w:t>
      </w:r>
    </w:p>
    <w:p w14:paraId="187607B9" w14:textId="77777777" w:rsidR="0009638F" w:rsidRPr="00DB17EC" w:rsidRDefault="0009638F" w:rsidP="0009638F">
      <w:pPr>
        <w:autoSpaceDE w:val="0"/>
        <w:autoSpaceDN w:val="0"/>
        <w:adjustRightInd w:val="0"/>
        <w:spacing w:after="0" w:line="240" w:lineRule="auto"/>
        <w:rPr>
          <w:rFonts w:ascii="Times New Roman" w:hAnsi="Times New Roman" w:cs="Times New Roman"/>
          <w:color w:val="000000"/>
          <w:sz w:val="24"/>
          <w:szCs w:val="24"/>
          <w:lang w:eastAsia="pl-PL"/>
        </w:rPr>
      </w:pPr>
    </w:p>
    <w:p w14:paraId="0312FAC2" w14:textId="77777777" w:rsidR="0009638F" w:rsidRPr="00DB17EC" w:rsidRDefault="0009638F" w:rsidP="0009638F">
      <w:pPr>
        <w:autoSpaceDE w:val="0"/>
        <w:autoSpaceDN w:val="0"/>
        <w:adjustRightInd w:val="0"/>
        <w:spacing w:after="0" w:line="240" w:lineRule="auto"/>
        <w:rPr>
          <w:rFonts w:ascii="Times New Roman" w:hAnsi="Times New Roman" w:cs="Times New Roman"/>
          <w:color w:val="000000"/>
          <w:sz w:val="24"/>
          <w:szCs w:val="24"/>
          <w:lang w:eastAsia="pl-PL"/>
        </w:rPr>
      </w:pPr>
      <w:r w:rsidRPr="00DB17EC">
        <w:rPr>
          <w:rFonts w:ascii="Times New Roman" w:hAnsi="Times New Roman" w:cs="Times New Roman"/>
          <w:color w:val="000000"/>
          <w:sz w:val="24"/>
          <w:szCs w:val="24"/>
          <w:lang w:eastAsia="pl-PL"/>
        </w:rPr>
        <w:t>Uchwała nr XXI.123.2020 Rady Gminy w Ślemieniu z dnia 27 luty 2020 r. w sprawie wzoru deklaracji o wysokości opłaty za gospodarowanie odpadami komunalnymi składanej przez właściciela nieruchomości oraz warunków i trybu składania deklaracji za pomocą środków komunikacji elektronicznej</w:t>
      </w:r>
    </w:p>
    <w:p w14:paraId="0A2AA0F3" w14:textId="77777777" w:rsidR="0009638F" w:rsidRPr="00DB17EC" w:rsidRDefault="0009638F" w:rsidP="0009638F">
      <w:pPr>
        <w:autoSpaceDE w:val="0"/>
        <w:autoSpaceDN w:val="0"/>
        <w:adjustRightInd w:val="0"/>
        <w:spacing w:after="0" w:line="240" w:lineRule="auto"/>
        <w:rPr>
          <w:rFonts w:ascii="Times New Roman" w:hAnsi="Times New Roman" w:cs="Times New Roman"/>
          <w:color w:val="000000"/>
          <w:sz w:val="24"/>
          <w:szCs w:val="24"/>
          <w:lang w:eastAsia="pl-PL"/>
        </w:rPr>
      </w:pPr>
    </w:p>
    <w:p w14:paraId="206D2DCC" w14:textId="77777777" w:rsidR="0009638F" w:rsidRPr="00DB17EC" w:rsidRDefault="0009638F" w:rsidP="0009638F">
      <w:pPr>
        <w:spacing w:line="259" w:lineRule="auto"/>
        <w:rPr>
          <w:rFonts w:ascii="Times New Roman" w:hAnsi="Times New Roman" w:cs="Times New Roman"/>
          <w:bCs/>
          <w:sz w:val="24"/>
          <w:szCs w:val="24"/>
          <w:lang w:eastAsia="pl-PL"/>
        </w:rPr>
      </w:pPr>
      <w:r w:rsidRPr="00DB17EC">
        <w:rPr>
          <w:rFonts w:ascii="Times New Roman" w:hAnsi="Times New Roman" w:cs="Times New Roman"/>
          <w:bCs/>
          <w:sz w:val="24"/>
          <w:szCs w:val="24"/>
          <w:lang w:eastAsia="pl-PL"/>
        </w:rPr>
        <w:t>Uchwała nr XXVI.152.2020 Rady Gminy w Ślemieniu z dnia 12 października 2020 r. w sprawie przyjęcia Regulaminu utrzymania czystości i porządku na terenie gminy Ślemień</w:t>
      </w:r>
    </w:p>
    <w:p w14:paraId="1782B954" w14:textId="77777777" w:rsidR="0009638F" w:rsidRPr="00DB17EC" w:rsidRDefault="0009638F" w:rsidP="0009638F">
      <w:pPr>
        <w:spacing w:line="259" w:lineRule="auto"/>
        <w:rPr>
          <w:rFonts w:ascii="Times New Roman" w:hAnsi="Times New Roman" w:cs="Times New Roman"/>
          <w:bCs/>
          <w:sz w:val="24"/>
          <w:szCs w:val="24"/>
          <w:lang w:eastAsia="pl-PL"/>
        </w:rPr>
      </w:pPr>
      <w:r w:rsidRPr="00DB17EC">
        <w:rPr>
          <w:rFonts w:ascii="Times New Roman" w:hAnsi="Times New Roman" w:cs="Times New Roman"/>
          <w:bCs/>
          <w:sz w:val="24"/>
          <w:szCs w:val="24"/>
          <w:lang w:eastAsia="pl-PL"/>
        </w:rPr>
        <w:t>Uchwała nr XXVI.153.2020 Rady Gminy w Ślemieniu z dnia 12 października 2020 r. w sprawie szczegółowego sposobu i zakresu świadczenia usług w zakresie odbierania odpadów komunalnych od właścicieli nieruchomości i zagospodarowania tych odpadów w zamian za uiszczoną opłatę</w:t>
      </w:r>
    </w:p>
    <w:p w14:paraId="0D0C8806" w14:textId="77777777" w:rsidR="0009638F" w:rsidRPr="00DB17EC" w:rsidRDefault="0009638F" w:rsidP="0009638F">
      <w:pPr>
        <w:spacing w:line="259" w:lineRule="auto"/>
        <w:rPr>
          <w:rFonts w:ascii="Times New Roman" w:hAnsi="Times New Roman" w:cs="Times New Roman"/>
          <w:sz w:val="24"/>
          <w:szCs w:val="24"/>
          <w:lang w:eastAsia="pl-PL"/>
        </w:rPr>
      </w:pPr>
      <w:r w:rsidRPr="00DB17EC">
        <w:rPr>
          <w:rFonts w:ascii="Times New Roman" w:hAnsi="Times New Roman" w:cs="Times New Roman"/>
          <w:sz w:val="24"/>
          <w:szCs w:val="24"/>
          <w:lang w:eastAsia="pl-PL"/>
        </w:rPr>
        <w:t>Uchwały regulują kwestię opłat za gospodarowanie odpadami komunalnymi w związku ze zwiększeniem kosztów funkcjonowania systemu gospodarki odpadami</w:t>
      </w:r>
    </w:p>
    <w:p w14:paraId="34CB085D" w14:textId="77777777" w:rsidR="0009638F" w:rsidRPr="00DB17EC" w:rsidRDefault="0009638F" w:rsidP="0009638F">
      <w:pPr>
        <w:spacing w:line="259" w:lineRule="auto"/>
        <w:rPr>
          <w:rFonts w:ascii="Times New Roman" w:hAnsi="Times New Roman" w:cs="Times New Roman"/>
          <w:sz w:val="24"/>
          <w:szCs w:val="24"/>
          <w:lang w:eastAsia="pl-PL"/>
        </w:rPr>
      </w:pPr>
    </w:p>
    <w:p w14:paraId="6C0CA020" w14:textId="77777777" w:rsidR="0009638F" w:rsidRPr="00DB17EC" w:rsidRDefault="0009638F" w:rsidP="0009638F">
      <w:pPr>
        <w:spacing w:line="259" w:lineRule="auto"/>
        <w:rPr>
          <w:rFonts w:ascii="Times New Roman" w:hAnsi="Times New Roman" w:cs="Times New Roman"/>
          <w:sz w:val="24"/>
          <w:szCs w:val="24"/>
          <w:lang w:eastAsia="pl-PL"/>
        </w:rPr>
      </w:pPr>
      <w:r w:rsidRPr="00DB17EC">
        <w:rPr>
          <w:rFonts w:ascii="Times New Roman" w:hAnsi="Times New Roman" w:cs="Times New Roman"/>
          <w:sz w:val="24"/>
          <w:szCs w:val="24"/>
          <w:lang w:eastAsia="pl-PL"/>
        </w:rPr>
        <w:t>Uchwała Nr XV.86.2019 Rady Gminy w Ślemieniu z dnia 31 października 2019 r. w sprawie przyjęcia „Programu współpracy Gminy Ślemień z organizacjami pozarządowymi oraz podmiotami uprawnionymi, o których mowa w ustawie o działalności pożytku publicznego i o wolontariacie na rok 2020”</w:t>
      </w:r>
    </w:p>
    <w:p w14:paraId="3B67E6FF" w14:textId="77777777" w:rsidR="0009638F" w:rsidRPr="00DB17EC" w:rsidRDefault="0009638F" w:rsidP="0009638F">
      <w:pPr>
        <w:spacing w:line="259" w:lineRule="auto"/>
        <w:rPr>
          <w:rFonts w:ascii="Times New Roman" w:hAnsi="Times New Roman" w:cs="Times New Roman"/>
          <w:sz w:val="24"/>
          <w:szCs w:val="24"/>
          <w:lang w:eastAsia="pl-PL"/>
        </w:rPr>
      </w:pPr>
      <w:r w:rsidRPr="00DB17EC">
        <w:rPr>
          <w:rFonts w:ascii="Times New Roman" w:hAnsi="Times New Roman" w:cs="Times New Roman"/>
          <w:sz w:val="24"/>
          <w:szCs w:val="24"/>
          <w:lang w:eastAsia="pl-PL"/>
        </w:rPr>
        <w:t xml:space="preserve">Zgodnie z uchwałą ogłoszono konkurs ofert na realizację zadań publicznych z zakresu upowszechniania kultury fizycznej i sportu oraz tzw. </w:t>
      </w:r>
      <w:proofErr w:type="spellStart"/>
      <w:r w:rsidRPr="00DB17EC">
        <w:rPr>
          <w:rFonts w:ascii="Times New Roman" w:hAnsi="Times New Roman" w:cs="Times New Roman"/>
          <w:sz w:val="24"/>
          <w:szCs w:val="24"/>
          <w:lang w:eastAsia="pl-PL"/>
        </w:rPr>
        <w:t>regrantingu</w:t>
      </w:r>
      <w:proofErr w:type="spellEnd"/>
      <w:r w:rsidRPr="00DB17EC">
        <w:rPr>
          <w:rFonts w:ascii="Times New Roman" w:hAnsi="Times New Roman" w:cs="Times New Roman"/>
          <w:sz w:val="24"/>
          <w:szCs w:val="24"/>
          <w:lang w:eastAsia="pl-PL"/>
        </w:rPr>
        <w:t xml:space="preserve"> Podpisano 4 umowy z podmiotami wyłonionymi w konkursach. Na realizację określonych w konkursach przeznaczono 26 000 zł. Zadania realizowano do 30 listopada, a wszystkie podmioty złożyły sprawozdania zgodnie z umowami do 31 grudnia. </w:t>
      </w:r>
    </w:p>
    <w:p w14:paraId="1C158E25" w14:textId="77777777" w:rsidR="0009638F" w:rsidRPr="00DB17EC" w:rsidRDefault="0009638F" w:rsidP="0009638F">
      <w:pPr>
        <w:spacing w:line="259" w:lineRule="auto"/>
        <w:rPr>
          <w:rFonts w:ascii="Times New Roman" w:hAnsi="Times New Roman" w:cs="Times New Roman"/>
          <w:sz w:val="24"/>
          <w:szCs w:val="24"/>
          <w:shd w:val="clear" w:color="auto" w:fill="FFFFFF"/>
          <w:lang w:eastAsia="pl-PL"/>
        </w:rPr>
      </w:pPr>
      <w:r w:rsidRPr="00DB17EC">
        <w:rPr>
          <w:rFonts w:ascii="Times New Roman" w:hAnsi="Times New Roman" w:cs="Times New Roman"/>
          <w:sz w:val="24"/>
          <w:szCs w:val="24"/>
          <w:shd w:val="clear" w:color="auto" w:fill="FFFFFF"/>
          <w:lang w:eastAsia="pl-PL"/>
        </w:rPr>
        <w:t>Uchwała nr XXI.121.2020 Rady Gminy w Ślemieniu z dnia 27 lutego 2020 r. w sprawie przyjęcia programu opieki nad zwierzętami bezdomnymi oraz zapobiegania bezdomności zwierząt na terenie Gminy Ślemień w 2020 roku</w:t>
      </w:r>
    </w:p>
    <w:p w14:paraId="01FADC30" w14:textId="77777777" w:rsidR="0009638F" w:rsidRPr="00DB17EC" w:rsidRDefault="0009638F" w:rsidP="0009638F">
      <w:pPr>
        <w:spacing w:line="259" w:lineRule="auto"/>
        <w:rPr>
          <w:rFonts w:ascii="Times New Roman" w:hAnsi="Times New Roman" w:cs="Times New Roman"/>
          <w:sz w:val="24"/>
          <w:szCs w:val="24"/>
          <w:lang w:eastAsia="pl-PL"/>
        </w:rPr>
      </w:pPr>
      <w:r w:rsidRPr="00DB17EC">
        <w:rPr>
          <w:rFonts w:ascii="Times New Roman" w:hAnsi="Times New Roman" w:cs="Times New Roman"/>
          <w:sz w:val="24"/>
          <w:szCs w:val="24"/>
          <w:lang w:eastAsia="pl-PL"/>
        </w:rPr>
        <w:t>W ramach realizacji uchwały w 2020r. nie przekazano zwierząt do schroniska należącego do Stowarzyszenia Futrzany los oraz udzielono dwukrotnej pomocy zwierzętom poszkodowanym w zdarzeniach drogowych. Całkowity koszt realizacji programu wyniósł 6500,00 zł.</w:t>
      </w:r>
    </w:p>
    <w:p w14:paraId="578C7A14" w14:textId="77777777" w:rsidR="00491F20" w:rsidRPr="00DB17EC" w:rsidRDefault="00491F20" w:rsidP="00612E65">
      <w:pPr>
        <w:rPr>
          <w:rFonts w:ascii="Times New Roman" w:hAnsi="Times New Roman" w:cs="Times New Roman"/>
          <w:b/>
          <w:i/>
          <w:sz w:val="24"/>
          <w:szCs w:val="24"/>
        </w:rPr>
      </w:pPr>
    </w:p>
    <w:p w14:paraId="4BCE1891" w14:textId="77777777" w:rsidR="009C6641" w:rsidRDefault="009C6641" w:rsidP="00612E65">
      <w:pPr>
        <w:rPr>
          <w:rFonts w:ascii="Times New Roman" w:hAnsi="Times New Roman" w:cs="Times New Roman"/>
          <w:b/>
          <w:i/>
          <w:sz w:val="24"/>
          <w:szCs w:val="24"/>
        </w:rPr>
      </w:pPr>
    </w:p>
    <w:p w14:paraId="2BE6A480" w14:textId="77777777" w:rsidR="009C6641" w:rsidRDefault="009C6641" w:rsidP="00612E65">
      <w:pPr>
        <w:rPr>
          <w:rFonts w:ascii="Times New Roman" w:hAnsi="Times New Roman" w:cs="Times New Roman"/>
          <w:b/>
          <w:i/>
          <w:sz w:val="24"/>
          <w:szCs w:val="24"/>
        </w:rPr>
      </w:pPr>
    </w:p>
    <w:p w14:paraId="3BAF92CB" w14:textId="3C9143E6" w:rsidR="00612E65" w:rsidRPr="004A01C4" w:rsidRDefault="0080198D" w:rsidP="00612E65">
      <w:pPr>
        <w:rPr>
          <w:rFonts w:ascii="Times New Roman" w:hAnsi="Times New Roman" w:cs="Times New Roman"/>
          <w:b/>
          <w:iCs/>
          <w:sz w:val="24"/>
          <w:szCs w:val="24"/>
          <w:lang w:eastAsia="pl-PL"/>
        </w:rPr>
      </w:pPr>
      <w:r w:rsidRPr="004A01C4">
        <w:rPr>
          <w:rFonts w:ascii="Times New Roman" w:hAnsi="Times New Roman" w:cs="Times New Roman"/>
          <w:b/>
          <w:iCs/>
          <w:sz w:val="24"/>
          <w:szCs w:val="24"/>
        </w:rPr>
        <w:t xml:space="preserve">Oświaty i </w:t>
      </w:r>
      <w:r w:rsidR="00F810C4" w:rsidRPr="004A01C4">
        <w:rPr>
          <w:rFonts w:ascii="Times New Roman" w:hAnsi="Times New Roman" w:cs="Times New Roman"/>
          <w:b/>
          <w:iCs/>
          <w:sz w:val="24"/>
          <w:szCs w:val="24"/>
        </w:rPr>
        <w:t>opieki nad dziećmi do lat 3</w:t>
      </w:r>
    </w:p>
    <w:p w14:paraId="4F285700" w14:textId="4215159E" w:rsidR="00B94A9A" w:rsidRPr="00DB17EC" w:rsidRDefault="0078601B" w:rsidP="00B94A9A">
      <w:pPr>
        <w:jc w:val="both"/>
        <w:rPr>
          <w:rFonts w:ascii="Times New Roman" w:hAnsi="Times New Roman" w:cs="Times New Roman"/>
          <w:sz w:val="24"/>
          <w:szCs w:val="24"/>
        </w:rPr>
      </w:pPr>
      <w:r w:rsidRPr="00DB17EC">
        <w:rPr>
          <w:rFonts w:ascii="Times New Roman" w:hAnsi="Times New Roman" w:cs="Times New Roman"/>
          <w:sz w:val="24"/>
          <w:szCs w:val="24"/>
        </w:rPr>
        <w:t>1.</w:t>
      </w:r>
      <w:r w:rsidR="00B94A9A" w:rsidRPr="00DB17EC">
        <w:rPr>
          <w:rFonts w:ascii="Times New Roman" w:hAnsi="Times New Roman" w:cs="Times New Roman"/>
          <w:sz w:val="24"/>
          <w:szCs w:val="24"/>
        </w:rPr>
        <w:t>Uchwała nr XXII.128.2020 Rady Gminy w Ślemieniu z dnia 16 kwietnia 2020 r.  w sprawie planu dofinansowania form doskonalenia zawodowego nauczycieli zatrudnionych w szkołach i przedszkolach, dla których organem prowadzącym jest Gmina Ślemień na rok 2020 – uchwała określa zasady przyznawania dofinansowania na doskonalenie zawodowe nauczycieli.</w:t>
      </w:r>
    </w:p>
    <w:p w14:paraId="30C6D8D4" w14:textId="01C4702C" w:rsidR="00B94A9A" w:rsidRPr="00DB17EC" w:rsidRDefault="00B94A9A" w:rsidP="00B94A9A">
      <w:pPr>
        <w:jc w:val="both"/>
        <w:rPr>
          <w:rFonts w:ascii="Times New Roman" w:hAnsi="Times New Roman" w:cs="Times New Roman"/>
          <w:b/>
          <w:bCs/>
          <w:sz w:val="24"/>
          <w:szCs w:val="24"/>
        </w:rPr>
      </w:pPr>
      <w:r w:rsidRPr="00DB17EC">
        <w:rPr>
          <w:rFonts w:ascii="Times New Roman" w:hAnsi="Times New Roman" w:cs="Times New Roman"/>
          <w:b/>
          <w:bCs/>
          <w:sz w:val="24"/>
          <w:szCs w:val="24"/>
        </w:rPr>
        <w:t>Uchwały w zakresie form opieki nad dziećmi do lat 3:</w:t>
      </w:r>
    </w:p>
    <w:p w14:paraId="577906F8" w14:textId="7FDE3010" w:rsidR="00B94A9A" w:rsidRPr="00DB17EC" w:rsidRDefault="0078601B" w:rsidP="00B94A9A">
      <w:pPr>
        <w:jc w:val="both"/>
        <w:rPr>
          <w:rFonts w:ascii="Times New Roman" w:hAnsi="Times New Roman" w:cs="Times New Roman"/>
          <w:sz w:val="24"/>
          <w:szCs w:val="24"/>
        </w:rPr>
      </w:pPr>
      <w:r w:rsidRPr="00DB17EC">
        <w:rPr>
          <w:rFonts w:ascii="Times New Roman" w:hAnsi="Times New Roman" w:cs="Times New Roman"/>
          <w:sz w:val="24"/>
          <w:szCs w:val="24"/>
        </w:rPr>
        <w:t>2.</w:t>
      </w:r>
      <w:r w:rsidR="00B94A9A" w:rsidRPr="00DB17EC">
        <w:rPr>
          <w:rFonts w:ascii="Times New Roman" w:hAnsi="Times New Roman" w:cs="Times New Roman"/>
          <w:sz w:val="24"/>
          <w:szCs w:val="24"/>
        </w:rPr>
        <w:t xml:space="preserve">Uchwała nr XXIV.141.2020  Rady Gminy w Ślemieniu z dnia 9 lipca 2020 r. w sprawie wysokości i zasad ustalania oraz rozliczania dotacji celowej dla podmiotów prowadzących klub dziecięcy na terenie Gminy Ślemień – uchwała traktuje o zasadach przyznawania comiesięcznej dotacji celowej w wysokości 100 zł na każde dziecko będące mieszkańcem gminy Ślemień, uczęszczające do klubu dziecięcego. </w:t>
      </w:r>
    </w:p>
    <w:p w14:paraId="4903AFC6" w14:textId="77777777" w:rsidR="004A01C4" w:rsidRDefault="0078601B" w:rsidP="004A01C4">
      <w:pPr>
        <w:jc w:val="both"/>
        <w:rPr>
          <w:rFonts w:ascii="Times New Roman" w:hAnsi="Times New Roman" w:cs="Times New Roman"/>
          <w:sz w:val="24"/>
          <w:szCs w:val="24"/>
        </w:rPr>
      </w:pPr>
      <w:r w:rsidRPr="00DB17EC">
        <w:rPr>
          <w:rFonts w:ascii="Times New Roman" w:hAnsi="Times New Roman" w:cs="Times New Roman"/>
          <w:sz w:val="24"/>
          <w:szCs w:val="24"/>
        </w:rPr>
        <w:t>3.</w:t>
      </w:r>
      <w:r w:rsidR="00B94A9A" w:rsidRPr="00DB17EC">
        <w:rPr>
          <w:rFonts w:ascii="Times New Roman" w:hAnsi="Times New Roman" w:cs="Times New Roman"/>
          <w:sz w:val="24"/>
          <w:szCs w:val="24"/>
        </w:rPr>
        <w:t>Uchwała nr XII.129.2020 Rady Gminy w Ślemieniu z dnia 16 kwietnia 2020 r. w sprawie udzielenia pomocy finansowej Powiatowi Żywieckiemu w formie dotacji celowej na dofinansowanie pobytu osoby niepełnosprawnej – mieszkańca gminy Ślemień, biorącego udział w zajęciach w Środowiskowym Domu Samopomocy „Pod Skrzydłem Anioła” w Radziechowach – na podstawie niniejszej uchwały przekazano dotację celową dla Powiatu Żywieckiego w 2020 r. w wysokości 1.600 zł na dofinansowanie transportu osoby niepełnosprawnej do Środowiskowego Domu Samopomocy.</w:t>
      </w:r>
    </w:p>
    <w:p w14:paraId="7D8548A4" w14:textId="77777777" w:rsidR="004A01C4" w:rsidRDefault="0080198D" w:rsidP="004A01C4">
      <w:pPr>
        <w:jc w:val="both"/>
        <w:rPr>
          <w:rFonts w:ascii="Times New Roman" w:hAnsi="Times New Roman" w:cs="Times New Roman"/>
          <w:b/>
          <w:bCs/>
          <w:sz w:val="24"/>
          <w:szCs w:val="24"/>
        </w:rPr>
      </w:pPr>
      <w:r w:rsidRPr="00DB17EC">
        <w:rPr>
          <w:rFonts w:ascii="Times New Roman" w:hAnsi="Times New Roman" w:cs="Times New Roman"/>
          <w:b/>
          <w:bCs/>
          <w:sz w:val="24"/>
          <w:szCs w:val="24"/>
        </w:rPr>
        <w:t xml:space="preserve"> </w:t>
      </w:r>
      <w:r w:rsidR="004A01C4">
        <w:rPr>
          <w:rFonts w:ascii="Times New Roman" w:hAnsi="Times New Roman" w:cs="Times New Roman"/>
          <w:b/>
          <w:bCs/>
          <w:sz w:val="24"/>
          <w:szCs w:val="24"/>
        </w:rPr>
        <w:t>M</w:t>
      </w:r>
      <w:r w:rsidRPr="00DB17EC">
        <w:rPr>
          <w:rFonts w:ascii="Times New Roman" w:hAnsi="Times New Roman" w:cs="Times New Roman"/>
          <w:b/>
          <w:bCs/>
          <w:sz w:val="24"/>
          <w:szCs w:val="24"/>
        </w:rPr>
        <w:t>ienia komunalnego</w:t>
      </w:r>
    </w:p>
    <w:p w14:paraId="085235BB" w14:textId="77777777" w:rsidR="004A01C4" w:rsidRDefault="0078601B" w:rsidP="004A01C4">
      <w:pPr>
        <w:jc w:val="both"/>
        <w:rPr>
          <w:rFonts w:ascii="Times New Roman" w:hAnsi="Times New Roman" w:cs="Times New Roman"/>
          <w:sz w:val="24"/>
          <w:szCs w:val="24"/>
        </w:rPr>
      </w:pPr>
      <w:r w:rsidRPr="00DB17EC">
        <w:rPr>
          <w:rFonts w:ascii="Times New Roman" w:eastAsia="Times New Roman" w:hAnsi="Times New Roman" w:cs="Times New Roman"/>
          <w:sz w:val="24"/>
          <w:szCs w:val="24"/>
          <w:lang w:eastAsia="pl-PL"/>
        </w:rPr>
        <w:t>1.</w:t>
      </w:r>
      <w:r w:rsidR="00F87996" w:rsidRPr="00DB17EC">
        <w:rPr>
          <w:rFonts w:ascii="Times New Roman" w:eastAsia="Times New Roman" w:hAnsi="Times New Roman" w:cs="Times New Roman"/>
          <w:sz w:val="24"/>
          <w:szCs w:val="24"/>
          <w:lang w:eastAsia="pl-PL"/>
        </w:rPr>
        <w:t>Uchwała XXV.148.2020 z dnia 20.08.2020</w:t>
      </w:r>
      <w:r w:rsidRPr="00DB17EC">
        <w:rPr>
          <w:rFonts w:ascii="Times New Roman" w:eastAsia="Times New Roman" w:hAnsi="Times New Roman" w:cs="Times New Roman"/>
          <w:sz w:val="24"/>
          <w:szCs w:val="24"/>
          <w:lang w:eastAsia="pl-PL"/>
        </w:rPr>
        <w:t>r.</w:t>
      </w:r>
      <w:r w:rsidR="00F87996" w:rsidRPr="00DB17EC">
        <w:rPr>
          <w:rFonts w:ascii="Times New Roman" w:eastAsia="Times New Roman" w:hAnsi="Times New Roman" w:cs="Times New Roman"/>
          <w:sz w:val="24"/>
          <w:szCs w:val="24"/>
          <w:lang w:eastAsia="pl-PL"/>
        </w:rPr>
        <w:t xml:space="preserve"> w sprawie nieodpłatnego przyjęcia w drodze umowy darowizny na mienie komunalne Gminy Ślemień nieruchomości nr 767/5 położonej w Koconiu.</w:t>
      </w:r>
    </w:p>
    <w:p w14:paraId="6F7216CE" w14:textId="3759BA70" w:rsidR="00F87996" w:rsidRPr="004A01C4" w:rsidRDefault="0078601B" w:rsidP="004A01C4">
      <w:pPr>
        <w:jc w:val="both"/>
        <w:rPr>
          <w:rFonts w:ascii="Times New Roman" w:hAnsi="Times New Roman" w:cs="Times New Roman"/>
          <w:sz w:val="24"/>
          <w:szCs w:val="24"/>
        </w:rPr>
      </w:pPr>
      <w:r w:rsidRPr="00DB17EC">
        <w:rPr>
          <w:rFonts w:ascii="Times New Roman" w:eastAsia="Times New Roman" w:hAnsi="Times New Roman" w:cs="Times New Roman"/>
          <w:sz w:val="24"/>
          <w:szCs w:val="24"/>
          <w:lang w:eastAsia="pl-PL"/>
        </w:rPr>
        <w:t>2.</w:t>
      </w:r>
      <w:r w:rsidR="00F87996" w:rsidRPr="00DB17EC">
        <w:rPr>
          <w:rFonts w:ascii="Times New Roman" w:eastAsia="Times New Roman" w:hAnsi="Times New Roman" w:cs="Times New Roman"/>
          <w:sz w:val="24"/>
          <w:szCs w:val="24"/>
          <w:lang w:eastAsia="pl-PL"/>
        </w:rPr>
        <w:t>Uchwała XXV.156.2020 z dnia 29.10.2020 r</w:t>
      </w:r>
      <w:r w:rsidR="004B5170" w:rsidRPr="00DB17EC">
        <w:rPr>
          <w:rFonts w:ascii="Times New Roman" w:eastAsia="Times New Roman" w:hAnsi="Times New Roman" w:cs="Times New Roman"/>
          <w:sz w:val="24"/>
          <w:szCs w:val="24"/>
          <w:lang w:eastAsia="pl-PL"/>
        </w:rPr>
        <w:t>.</w:t>
      </w:r>
      <w:r w:rsidR="00F87996" w:rsidRPr="00DB17EC">
        <w:rPr>
          <w:rFonts w:ascii="Times New Roman" w:eastAsia="Times New Roman" w:hAnsi="Times New Roman" w:cs="Times New Roman"/>
          <w:sz w:val="24"/>
          <w:szCs w:val="24"/>
          <w:lang w:eastAsia="pl-PL"/>
        </w:rPr>
        <w:t xml:space="preserve"> w sprawie wyrażenia zgody na zamianę gruntów położonych w miejscowości Kocoń w rejonie ul. Miła.</w:t>
      </w:r>
    </w:p>
    <w:p w14:paraId="61239149" w14:textId="5461C83E" w:rsidR="0080198D" w:rsidRPr="000514C1" w:rsidRDefault="004B5170" w:rsidP="000514C1">
      <w:pPr>
        <w:spacing w:before="100" w:beforeAutospacing="1" w:after="100" w:afterAutospacing="1" w:line="240" w:lineRule="auto"/>
        <w:rPr>
          <w:rFonts w:ascii="Times New Roman" w:eastAsia="Times New Roman" w:hAnsi="Times New Roman" w:cs="Times New Roman"/>
          <w:sz w:val="24"/>
          <w:szCs w:val="24"/>
          <w:lang w:eastAsia="pl-PL"/>
        </w:rPr>
      </w:pPr>
      <w:r w:rsidRPr="00DB17EC">
        <w:rPr>
          <w:rFonts w:ascii="Times New Roman" w:eastAsia="Times New Roman" w:hAnsi="Times New Roman" w:cs="Times New Roman"/>
          <w:sz w:val="24"/>
          <w:szCs w:val="24"/>
          <w:lang w:eastAsia="pl-PL"/>
        </w:rPr>
        <w:t xml:space="preserve"> </w:t>
      </w:r>
      <w:r w:rsidR="00F87996" w:rsidRPr="00DB17EC">
        <w:rPr>
          <w:rFonts w:ascii="Times New Roman" w:eastAsia="Times New Roman" w:hAnsi="Times New Roman" w:cs="Times New Roman"/>
          <w:sz w:val="24"/>
          <w:szCs w:val="24"/>
          <w:lang w:eastAsia="pl-PL"/>
        </w:rPr>
        <w:t> </w:t>
      </w:r>
      <w:r w:rsidR="004A01C4">
        <w:rPr>
          <w:rFonts w:ascii="Times New Roman" w:hAnsi="Times New Roman" w:cs="Times New Roman"/>
          <w:b/>
          <w:bCs/>
          <w:sz w:val="24"/>
          <w:szCs w:val="24"/>
        </w:rPr>
        <w:t>P</w:t>
      </w:r>
      <w:r w:rsidR="0080198D" w:rsidRPr="00DB17EC">
        <w:rPr>
          <w:rFonts w:ascii="Times New Roman" w:hAnsi="Times New Roman" w:cs="Times New Roman"/>
          <w:b/>
          <w:bCs/>
          <w:sz w:val="24"/>
          <w:szCs w:val="24"/>
        </w:rPr>
        <w:t xml:space="preserve">odatków i opłat lokalnych </w:t>
      </w:r>
    </w:p>
    <w:p w14:paraId="2C899555" w14:textId="77777777" w:rsidR="0080198D" w:rsidRPr="00DB17EC" w:rsidRDefault="0080198D" w:rsidP="0080198D">
      <w:pPr>
        <w:jc w:val="both"/>
        <w:rPr>
          <w:rFonts w:ascii="Times New Roman" w:hAnsi="Times New Roman" w:cs="Times New Roman"/>
          <w:sz w:val="24"/>
          <w:szCs w:val="24"/>
        </w:rPr>
      </w:pPr>
      <w:r w:rsidRPr="00DB17EC">
        <w:rPr>
          <w:rFonts w:ascii="Times New Roman" w:hAnsi="Times New Roman" w:cs="Times New Roman"/>
          <w:sz w:val="24"/>
          <w:szCs w:val="24"/>
        </w:rPr>
        <w:t>1.</w:t>
      </w:r>
      <w:bookmarkStart w:id="4" w:name="_Hlk6997011"/>
      <w:r w:rsidRPr="00DB17EC">
        <w:rPr>
          <w:rFonts w:ascii="Times New Roman" w:hAnsi="Times New Roman" w:cs="Times New Roman"/>
          <w:sz w:val="24"/>
          <w:szCs w:val="24"/>
        </w:rPr>
        <w:t xml:space="preserve">Uchwała Nr </w:t>
      </w:r>
      <w:r w:rsidR="00753C37" w:rsidRPr="00DB17EC">
        <w:rPr>
          <w:rFonts w:ascii="Times New Roman" w:hAnsi="Times New Roman" w:cs="Times New Roman"/>
          <w:sz w:val="24"/>
          <w:szCs w:val="24"/>
        </w:rPr>
        <w:t>XVI.93.2019</w:t>
      </w:r>
      <w:r w:rsidRPr="00DB17EC">
        <w:rPr>
          <w:rFonts w:ascii="Times New Roman" w:hAnsi="Times New Roman" w:cs="Times New Roman"/>
          <w:sz w:val="24"/>
          <w:szCs w:val="24"/>
        </w:rPr>
        <w:t xml:space="preserve"> Rady Gminy w Ślemieniu z dnia </w:t>
      </w:r>
      <w:r w:rsidR="00753C37" w:rsidRPr="00DB17EC">
        <w:rPr>
          <w:rFonts w:ascii="Times New Roman" w:hAnsi="Times New Roman" w:cs="Times New Roman"/>
          <w:sz w:val="24"/>
          <w:szCs w:val="24"/>
        </w:rPr>
        <w:t>05 grudnia 201</w:t>
      </w:r>
      <w:r w:rsidR="00B66D13" w:rsidRPr="00DB17EC">
        <w:rPr>
          <w:rFonts w:ascii="Times New Roman" w:hAnsi="Times New Roman" w:cs="Times New Roman"/>
          <w:sz w:val="24"/>
          <w:szCs w:val="24"/>
        </w:rPr>
        <w:t>9</w:t>
      </w:r>
      <w:r w:rsidR="00753C37" w:rsidRPr="00DB17EC">
        <w:rPr>
          <w:rFonts w:ascii="Times New Roman" w:hAnsi="Times New Roman" w:cs="Times New Roman"/>
          <w:sz w:val="24"/>
          <w:szCs w:val="24"/>
        </w:rPr>
        <w:t>r.</w:t>
      </w:r>
      <w:r w:rsidRPr="00DB17EC">
        <w:rPr>
          <w:rFonts w:ascii="Times New Roman" w:hAnsi="Times New Roman" w:cs="Times New Roman"/>
          <w:sz w:val="24"/>
          <w:szCs w:val="24"/>
        </w:rPr>
        <w:t xml:space="preserve">  w sprawie </w:t>
      </w:r>
      <w:bookmarkEnd w:id="4"/>
      <w:r w:rsidRPr="00DB17EC">
        <w:rPr>
          <w:rFonts w:ascii="Times New Roman" w:hAnsi="Times New Roman" w:cs="Times New Roman"/>
          <w:sz w:val="24"/>
          <w:szCs w:val="24"/>
        </w:rPr>
        <w:t>określenia wysokości stawek oraz zwolnień w podatku od nieruchomości budynków, budowli i gruntów na terenie Gminy Ślemień na 20</w:t>
      </w:r>
      <w:r w:rsidR="00B66D13" w:rsidRPr="00DB17EC">
        <w:rPr>
          <w:rFonts w:ascii="Times New Roman" w:hAnsi="Times New Roman" w:cs="Times New Roman"/>
          <w:sz w:val="24"/>
          <w:szCs w:val="24"/>
        </w:rPr>
        <w:t>20</w:t>
      </w:r>
      <w:r w:rsidRPr="00DB17EC">
        <w:rPr>
          <w:rFonts w:ascii="Times New Roman" w:hAnsi="Times New Roman" w:cs="Times New Roman"/>
          <w:sz w:val="24"/>
          <w:szCs w:val="24"/>
        </w:rPr>
        <w:t>r.</w:t>
      </w:r>
    </w:p>
    <w:p w14:paraId="3532A25D" w14:textId="77777777" w:rsidR="0080198D" w:rsidRPr="00DB17EC" w:rsidRDefault="0080198D" w:rsidP="0080198D">
      <w:pPr>
        <w:jc w:val="both"/>
        <w:rPr>
          <w:rFonts w:ascii="Times New Roman" w:hAnsi="Times New Roman" w:cs="Times New Roman"/>
          <w:sz w:val="24"/>
          <w:szCs w:val="24"/>
        </w:rPr>
      </w:pPr>
      <w:r w:rsidRPr="00DB17EC">
        <w:rPr>
          <w:rFonts w:ascii="Times New Roman" w:hAnsi="Times New Roman" w:cs="Times New Roman"/>
          <w:sz w:val="24"/>
          <w:szCs w:val="24"/>
        </w:rPr>
        <w:t xml:space="preserve">2. Uchwała  Nr </w:t>
      </w:r>
      <w:r w:rsidR="00753C37" w:rsidRPr="00DB17EC">
        <w:rPr>
          <w:rFonts w:ascii="Times New Roman" w:hAnsi="Times New Roman" w:cs="Times New Roman"/>
          <w:sz w:val="24"/>
          <w:szCs w:val="24"/>
        </w:rPr>
        <w:t xml:space="preserve">XVI.94.2019 </w:t>
      </w:r>
      <w:r w:rsidRPr="00DB17EC">
        <w:rPr>
          <w:rFonts w:ascii="Times New Roman" w:hAnsi="Times New Roman" w:cs="Times New Roman"/>
          <w:sz w:val="24"/>
          <w:szCs w:val="24"/>
        </w:rPr>
        <w:t xml:space="preserve"> Rady Gminy w Ślemieniu z dnia </w:t>
      </w:r>
      <w:r w:rsidR="00753C37" w:rsidRPr="00DB17EC">
        <w:rPr>
          <w:rFonts w:ascii="Times New Roman" w:hAnsi="Times New Roman" w:cs="Times New Roman"/>
          <w:sz w:val="24"/>
          <w:szCs w:val="24"/>
        </w:rPr>
        <w:t xml:space="preserve">05 grudnia </w:t>
      </w:r>
      <w:r w:rsidRPr="00DB17EC">
        <w:rPr>
          <w:rFonts w:ascii="Times New Roman" w:hAnsi="Times New Roman" w:cs="Times New Roman"/>
          <w:sz w:val="24"/>
          <w:szCs w:val="24"/>
        </w:rPr>
        <w:t xml:space="preserve"> 201</w:t>
      </w:r>
      <w:r w:rsidR="00B66D13" w:rsidRPr="00DB17EC">
        <w:rPr>
          <w:rFonts w:ascii="Times New Roman" w:hAnsi="Times New Roman" w:cs="Times New Roman"/>
          <w:sz w:val="24"/>
          <w:szCs w:val="24"/>
        </w:rPr>
        <w:t>8</w:t>
      </w:r>
      <w:r w:rsidRPr="00DB17EC">
        <w:rPr>
          <w:rFonts w:ascii="Times New Roman" w:hAnsi="Times New Roman" w:cs="Times New Roman"/>
          <w:sz w:val="24"/>
          <w:szCs w:val="24"/>
        </w:rPr>
        <w:t>r</w:t>
      </w:r>
      <w:r w:rsidR="00753C37" w:rsidRPr="00DB17EC">
        <w:rPr>
          <w:rFonts w:ascii="Times New Roman" w:hAnsi="Times New Roman" w:cs="Times New Roman"/>
          <w:sz w:val="24"/>
          <w:szCs w:val="24"/>
        </w:rPr>
        <w:t>.</w:t>
      </w:r>
      <w:r w:rsidRPr="00DB17EC">
        <w:rPr>
          <w:rFonts w:ascii="Times New Roman" w:hAnsi="Times New Roman" w:cs="Times New Roman"/>
          <w:sz w:val="24"/>
          <w:szCs w:val="24"/>
        </w:rPr>
        <w:t xml:space="preserve"> w sprawie określenia wysokości stawek w podatku od środków transportowych na terenie Gminy Ślemień na rok 20</w:t>
      </w:r>
      <w:r w:rsidR="00B66D13" w:rsidRPr="00DB17EC">
        <w:rPr>
          <w:rFonts w:ascii="Times New Roman" w:hAnsi="Times New Roman" w:cs="Times New Roman"/>
          <w:sz w:val="24"/>
          <w:szCs w:val="24"/>
        </w:rPr>
        <w:t>20</w:t>
      </w:r>
      <w:r w:rsidRPr="00DB17EC">
        <w:rPr>
          <w:rFonts w:ascii="Times New Roman" w:hAnsi="Times New Roman" w:cs="Times New Roman"/>
          <w:sz w:val="24"/>
          <w:szCs w:val="24"/>
        </w:rPr>
        <w:t>.</w:t>
      </w:r>
    </w:p>
    <w:p w14:paraId="7A5EF452" w14:textId="77777777" w:rsidR="004A01C4" w:rsidRDefault="004A01C4" w:rsidP="004A01C4">
      <w:pPr>
        <w:jc w:val="both"/>
        <w:rPr>
          <w:rFonts w:ascii="Times New Roman" w:hAnsi="Times New Roman" w:cs="Times New Roman"/>
          <w:b/>
          <w:bCs/>
          <w:sz w:val="24"/>
          <w:szCs w:val="24"/>
        </w:rPr>
      </w:pPr>
      <w:r>
        <w:rPr>
          <w:rFonts w:ascii="Times New Roman" w:hAnsi="Times New Roman" w:cs="Times New Roman"/>
          <w:b/>
          <w:bCs/>
          <w:sz w:val="24"/>
          <w:szCs w:val="24"/>
        </w:rPr>
        <w:t>B</w:t>
      </w:r>
      <w:r w:rsidR="0080198D" w:rsidRPr="00DB17EC">
        <w:rPr>
          <w:rFonts w:ascii="Times New Roman" w:hAnsi="Times New Roman" w:cs="Times New Roman"/>
          <w:b/>
          <w:bCs/>
          <w:sz w:val="24"/>
          <w:szCs w:val="24"/>
        </w:rPr>
        <w:t>ezpieczeństwa</w:t>
      </w:r>
    </w:p>
    <w:p w14:paraId="75E0DB81" w14:textId="77777777" w:rsidR="004A01C4" w:rsidRDefault="0080198D" w:rsidP="004A01C4">
      <w:pPr>
        <w:jc w:val="both"/>
        <w:rPr>
          <w:rFonts w:ascii="Times New Roman" w:hAnsi="Times New Roman" w:cs="Times New Roman"/>
          <w:sz w:val="24"/>
          <w:szCs w:val="24"/>
        </w:rPr>
      </w:pPr>
      <w:r w:rsidRPr="00DB17EC">
        <w:rPr>
          <w:rFonts w:ascii="Times New Roman" w:hAnsi="Times New Roman" w:cs="Times New Roman"/>
          <w:sz w:val="24"/>
          <w:szCs w:val="24"/>
        </w:rPr>
        <w:t xml:space="preserve">1.Uchwała Nr </w:t>
      </w:r>
      <w:r w:rsidR="00A31C3F" w:rsidRPr="00DB17EC">
        <w:rPr>
          <w:rFonts w:ascii="Times New Roman" w:hAnsi="Times New Roman" w:cs="Times New Roman"/>
          <w:sz w:val="24"/>
          <w:szCs w:val="24"/>
        </w:rPr>
        <w:t>XIX</w:t>
      </w:r>
      <w:r w:rsidRPr="00DB17EC">
        <w:rPr>
          <w:rFonts w:ascii="Times New Roman" w:hAnsi="Times New Roman" w:cs="Times New Roman"/>
          <w:sz w:val="24"/>
          <w:szCs w:val="24"/>
        </w:rPr>
        <w:t>.</w:t>
      </w:r>
      <w:r w:rsidR="00A31C3F" w:rsidRPr="00DB17EC">
        <w:rPr>
          <w:rFonts w:ascii="Times New Roman" w:hAnsi="Times New Roman" w:cs="Times New Roman"/>
          <w:sz w:val="24"/>
          <w:szCs w:val="24"/>
        </w:rPr>
        <w:t>106</w:t>
      </w:r>
      <w:r w:rsidRPr="00DB17EC">
        <w:rPr>
          <w:rFonts w:ascii="Times New Roman" w:hAnsi="Times New Roman" w:cs="Times New Roman"/>
          <w:sz w:val="24"/>
          <w:szCs w:val="24"/>
        </w:rPr>
        <w:t>.20</w:t>
      </w:r>
      <w:r w:rsidR="00A31C3F" w:rsidRPr="00DB17EC">
        <w:rPr>
          <w:rFonts w:ascii="Times New Roman" w:hAnsi="Times New Roman" w:cs="Times New Roman"/>
          <w:sz w:val="24"/>
          <w:szCs w:val="24"/>
        </w:rPr>
        <w:t>20</w:t>
      </w:r>
      <w:r w:rsidRPr="00DB17EC">
        <w:rPr>
          <w:rFonts w:ascii="Times New Roman" w:hAnsi="Times New Roman" w:cs="Times New Roman"/>
          <w:sz w:val="24"/>
          <w:szCs w:val="24"/>
        </w:rPr>
        <w:t xml:space="preserve"> Rady Gminy </w:t>
      </w:r>
      <w:r w:rsidR="00F810C4" w:rsidRPr="00DB17EC">
        <w:rPr>
          <w:rFonts w:ascii="Times New Roman" w:hAnsi="Times New Roman" w:cs="Times New Roman"/>
          <w:sz w:val="24"/>
          <w:szCs w:val="24"/>
        </w:rPr>
        <w:t xml:space="preserve"> w Ślemieniu </w:t>
      </w:r>
      <w:r w:rsidRPr="00DB17EC">
        <w:rPr>
          <w:rFonts w:ascii="Times New Roman" w:hAnsi="Times New Roman" w:cs="Times New Roman"/>
          <w:sz w:val="24"/>
          <w:szCs w:val="24"/>
        </w:rPr>
        <w:t xml:space="preserve"> z dnia </w:t>
      </w:r>
      <w:r w:rsidR="00A31C3F" w:rsidRPr="00DB17EC">
        <w:rPr>
          <w:rFonts w:ascii="Times New Roman" w:hAnsi="Times New Roman" w:cs="Times New Roman"/>
          <w:sz w:val="24"/>
          <w:szCs w:val="24"/>
        </w:rPr>
        <w:t>14</w:t>
      </w:r>
      <w:r w:rsidRPr="00DB17EC">
        <w:rPr>
          <w:rFonts w:ascii="Times New Roman" w:hAnsi="Times New Roman" w:cs="Times New Roman"/>
          <w:sz w:val="24"/>
          <w:szCs w:val="24"/>
        </w:rPr>
        <w:t xml:space="preserve"> stycznia 20</w:t>
      </w:r>
      <w:r w:rsidR="00A31C3F" w:rsidRPr="00DB17EC">
        <w:rPr>
          <w:rFonts w:ascii="Times New Roman" w:hAnsi="Times New Roman" w:cs="Times New Roman"/>
          <w:sz w:val="24"/>
          <w:szCs w:val="24"/>
        </w:rPr>
        <w:t>20</w:t>
      </w:r>
      <w:r w:rsidRPr="00DB17EC">
        <w:rPr>
          <w:rFonts w:ascii="Times New Roman" w:hAnsi="Times New Roman" w:cs="Times New Roman"/>
          <w:sz w:val="24"/>
          <w:szCs w:val="24"/>
        </w:rPr>
        <w:t>r. w sprawie uchwalenia Gminnego Programu Profilaktyki i Rozwiązywania  problemów Alkoholowych i Narkomanii w Ślemieniu na rok 20</w:t>
      </w:r>
      <w:r w:rsidR="00A31C3F" w:rsidRPr="00DB17EC">
        <w:rPr>
          <w:rFonts w:ascii="Times New Roman" w:hAnsi="Times New Roman" w:cs="Times New Roman"/>
          <w:sz w:val="24"/>
          <w:szCs w:val="24"/>
        </w:rPr>
        <w:t>20</w:t>
      </w:r>
      <w:r w:rsidRPr="00DB17EC">
        <w:rPr>
          <w:rFonts w:ascii="Times New Roman" w:hAnsi="Times New Roman" w:cs="Times New Roman"/>
          <w:sz w:val="24"/>
          <w:szCs w:val="24"/>
        </w:rPr>
        <w:t>.</w:t>
      </w:r>
    </w:p>
    <w:p w14:paraId="1496C166" w14:textId="77777777" w:rsidR="004A01C4" w:rsidRDefault="00F810C4" w:rsidP="004A01C4">
      <w:pPr>
        <w:jc w:val="both"/>
        <w:rPr>
          <w:rFonts w:ascii="Times New Roman" w:hAnsi="Times New Roman" w:cs="Times New Roman"/>
          <w:sz w:val="24"/>
          <w:szCs w:val="24"/>
        </w:rPr>
      </w:pPr>
      <w:r w:rsidRPr="00DB17EC">
        <w:rPr>
          <w:rFonts w:ascii="Times New Roman" w:hAnsi="Times New Roman" w:cs="Times New Roman"/>
          <w:sz w:val="24"/>
          <w:szCs w:val="24"/>
        </w:rPr>
        <w:t>2.Uchwała Nr.</w:t>
      </w:r>
      <w:r w:rsidR="00A31C3F" w:rsidRPr="00DB17EC">
        <w:rPr>
          <w:rFonts w:ascii="Times New Roman" w:hAnsi="Times New Roman" w:cs="Times New Roman"/>
          <w:sz w:val="24"/>
          <w:szCs w:val="24"/>
        </w:rPr>
        <w:t>XIX.109.2020</w:t>
      </w:r>
      <w:r w:rsidRPr="00DB17EC">
        <w:rPr>
          <w:rFonts w:ascii="Times New Roman" w:hAnsi="Times New Roman" w:cs="Times New Roman"/>
          <w:sz w:val="24"/>
          <w:szCs w:val="24"/>
        </w:rPr>
        <w:t xml:space="preserve"> Rady Gminy w Ślemieniu z dnia </w:t>
      </w:r>
      <w:r w:rsidR="00A31C3F" w:rsidRPr="00DB17EC">
        <w:rPr>
          <w:rFonts w:ascii="Times New Roman" w:hAnsi="Times New Roman" w:cs="Times New Roman"/>
          <w:sz w:val="24"/>
          <w:szCs w:val="24"/>
        </w:rPr>
        <w:t>14</w:t>
      </w:r>
      <w:r w:rsidRPr="00DB17EC">
        <w:rPr>
          <w:rFonts w:ascii="Times New Roman" w:hAnsi="Times New Roman" w:cs="Times New Roman"/>
          <w:sz w:val="24"/>
          <w:szCs w:val="24"/>
        </w:rPr>
        <w:t xml:space="preserve"> stycznia 20</w:t>
      </w:r>
      <w:r w:rsidR="00A31C3F" w:rsidRPr="00DB17EC">
        <w:rPr>
          <w:rFonts w:ascii="Times New Roman" w:hAnsi="Times New Roman" w:cs="Times New Roman"/>
          <w:sz w:val="24"/>
          <w:szCs w:val="24"/>
        </w:rPr>
        <w:t>20</w:t>
      </w:r>
      <w:r w:rsidRPr="00DB17EC">
        <w:rPr>
          <w:rFonts w:ascii="Times New Roman" w:hAnsi="Times New Roman" w:cs="Times New Roman"/>
          <w:sz w:val="24"/>
          <w:szCs w:val="24"/>
        </w:rPr>
        <w:t>r. w sprawie udzielenia pomocy finansowej w postaci dotacji celowej dla miasta Bielsko-Białej na dofinansowanie działalności Ośrodka przeciwdziałania Problemom Alkoholowym w Bielsku-Białej.</w:t>
      </w:r>
    </w:p>
    <w:p w14:paraId="09977A2C" w14:textId="77777777" w:rsidR="004A01C4" w:rsidRDefault="004A01C4" w:rsidP="004A01C4">
      <w:pPr>
        <w:jc w:val="both"/>
        <w:rPr>
          <w:rFonts w:ascii="Times New Roman" w:hAnsi="Times New Roman" w:cs="Times New Roman"/>
          <w:b/>
          <w:bCs/>
          <w:sz w:val="24"/>
          <w:szCs w:val="24"/>
        </w:rPr>
      </w:pPr>
      <w:r>
        <w:rPr>
          <w:rFonts w:ascii="Times New Roman" w:hAnsi="Times New Roman" w:cs="Times New Roman"/>
          <w:b/>
          <w:bCs/>
          <w:sz w:val="24"/>
          <w:szCs w:val="24"/>
        </w:rPr>
        <w:t>O</w:t>
      </w:r>
      <w:r w:rsidR="00F810C4" w:rsidRPr="00DB17EC">
        <w:rPr>
          <w:rFonts w:ascii="Times New Roman" w:hAnsi="Times New Roman" w:cs="Times New Roman"/>
          <w:b/>
          <w:bCs/>
          <w:sz w:val="24"/>
          <w:szCs w:val="24"/>
        </w:rPr>
        <w:t>pieki społecznej</w:t>
      </w:r>
    </w:p>
    <w:p w14:paraId="65ECB87C" w14:textId="77777777" w:rsidR="004A01C4" w:rsidRDefault="00F810C4" w:rsidP="004A01C4">
      <w:pPr>
        <w:jc w:val="both"/>
        <w:rPr>
          <w:rFonts w:ascii="Times New Roman" w:hAnsi="Times New Roman" w:cs="Times New Roman"/>
          <w:sz w:val="24"/>
          <w:szCs w:val="24"/>
        </w:rPr>
      </w:pPr>
      <w:r w:rsidRPr="00DB17EC">
        <w:rPr>
          <w:rFonts w:ascii="Times New Roman" w:hAnsi="Times New Roman" w:cs="Times New Roman"/>
          <w:sz w:val="24"/>
          <w:szCs w:val="24"/>
        </w:rPr>
        <w:t>1.</w:t>
      </w:r>
      <w:bookmarkStart w:id="5" w:name="_Hlk69972633"/>
      <w:r w:rsidRPr="00DB17EC">
        <w:rPr>
          <w:rFonts w:ascii="Times New Roman" w:hAnsi="Times New Roman" w:cs="Times New Roman"/>
          <w:sz w:val="24"/>
          <w:szCs w:val="24"/>
        </w:rPr>
        <w:t xml:space="preserve">Uchwała Nr </w:t>
      </w:r>
      <w:r w:rsidR="00931F1B" w:rsidRPr="00DB17EC">
        <w:rPr>
          <w:rFonts w:ascii="Times New Roman" w:hAnsi="Times New Roman" w:cs="Times New Roman"/>
          <w:sz w:val="24"/>
          <w:szCs w:val="24"/>
        </w:rPr>
        <w:t>XXI.118.2020 Rady Gminy w Ślemieniu z dnia 27 lutego 2020r</w:t>
      </w:r>
      <w:bookmarkEnd w:id="5"/>
      <w:r w:rsidR="00931F1B" w:rsidRPr="00DB17EC">
        <w:rPr>
          <w:rFonts w:ascii="Times New Roman" w:hAnsi="Times New Roman" w:cs="Times New Roman"/>
          <w:sz w:val="24"/>
          <w:szCs w:val="24"/>
        </w:rPr>
        <w:t>. w sprawie szczegółowych warunków przyznawania i odpłatności za usługi opiekuńcze i specjalistyczne usługi opiekuńcze ,z wyłączeniem specjalistycznych usług opiekuńczych dla osób zaburzeniami psychicznymi oraz szczegółowych warunków częściowego lub całkowitego zwolnienia z opłat ,jak również trybu ich pobierania</w:t>
      </w:r>
    </w:p>
    <w:p w14:paraId="525593F7" w14:textId="77777777" w:rsidR="004A01C4" w:rsidRDefault="001403AF" w:rsidP="004A01C4">
      <w:pPr>
        <w:jc w:val="both"/>
        <w:rPr>
          <w:rFonts w:ascii="Times New Roman" w:hAnsi="Times New Roman" w:cs="Times New Roman"/>
          <w:sz w:val="24"/>
          <w:szCs w:val="24"/>
        </w:rPr>
      </w:pPr>
      <w:r w:rsidRPr="00DB17EC">
        <w:rPr>
          <w:rFonts w:ascii="Times New Roman" w:hAnsi="Times New Roman" w:cs="Times New Roman"/>
          <w:sz w:val="24"/>
          <w:szCs w:val="24"/>
        </w:rPr>
        <w:t>2</w:t>
      </w:r>
      <w:bookmarkStart w:id="6" w:name="_Hlk69972747"/>
      <w:r w:rsidR="002164CE" w:rsidRPr="00DB17EC">
        <w:rPr>
          <w:rFonts w:ascii="Times New Roman" w:hAnsi="Times New Roman" w:cs="Times New Roman"/>
          <w:sz w:val="24"/>
          <w:szCs w:val="24"/>
        </w:rPr>
        <w:t>.</w:t>
      </w:r>
      <w:r w:rsidRPr="00DB17EC">
        <w:rPr>
          <w:rFonts w:ascii="Times New Roman" w:hAnsi="Times New Roman" w:cs="Times New Roman"/>
          <w:sz w:val="24"/>
          <w:szCs w:val="24"/>
        </w:rPr>
        <w:t xml:space="preserve"> Uchwała Nr XXI.119.2020 Rady Gminy w Ślemieniu z dnia 27 lutego 2020r. w sprawie </w:t>
      </w:r>
      <w:bookmarkEnd w:id="6"/>
      <w:r w:rsidRPr="00DB17EC">
        <w:rPr>
          <w:rFonts w:ascii="Times New Roman" w:hAnsi="Times New Roman" w:cs="Times New Roman"/>
          <w:sz w:val="24"/>
          <w:szCs w:val="24"/>
        </w:rPr>
        <w:t>ustalenia szczegółowych zasad ponoszenia odpłatności za pobyt w ośrodkach wsparcia i mieszkaniach chronionych.</w:t>
      </w:r>
    </w:p>
    <w:p w14:paraId="55B00D0A" w14:textId="77777777" w:rsidR="004A01C4" w:rsidRDefault="001403AF" w:rsidP="004A01C4">
      <w:pPr>
        <w:jc w:val="both"/>
        <w:rPr>
          <w:rFonts w:ascii="Times New Roman" w:hAnsi="Times New Roman" w:cs="Times New Roman"/>
          <w:sz w:val="24"/>
          <w:szCs w:val="24"/>
        </w:rPr>
      </w:pPr>
      <w:r w:rsidRPr="00DB17EC">
        <w:rPr>
          <w:rFonts w:ascii="Times New Roman" w:hAnsi="Times New Roman" w:cs="Times New Roman"/>
          <w:sz w:val="24"/>
          <w:szCs w:val="24"/>
        </w:rPr>
        <w:t>3. Uchwała Nr XXI.120.2020 Rady Gminy w Ślemieniu z dnia 27 lutego 2020r. w sprawie zmian w Statucie Gminnego Ośrodka Pomocy Społecznej w Ślemieniu.</w:t>
      </w:r>
    </w:p>
    <w:p w14:paraId="130EDDA4" w14:textId="77777777" w:rsidR="004A01C4" w:rsidRDefault="004A01C4" w:rsidP="004A01C4">
      <w:pPr>
        <w:jc w:val="both"/>
        <w:rPr>
          <w:rFonts w:ascii="Times New Roman" w:hAnsi="Times New Roman" w:cs="Times New Roman"/>
          <w:b/>
          <w:bCs/>
          <w:sz w:val="24"/>
          <w:szCs w:val="24"/>
        </w:rPr>
      </w:pPr>
      <w:r>
        <w:rPr>
          <w:rFonts w:ascii="Times New Roman" w:hAnsi="Times New Roman" w:cs="Times New Roman"/>
          <w:b/>
          <w:bCs/>
          <w:sz w:val="24"/>
          <w:szCs w:val="24"/>
        </w:rPr>
        <w:t>P</w:t>
      </w:r>
      <w:r w:rsidR="00560C8E" w:rsidRPr="00DB17EC">
        <w:rPr>
          <w:rFonts w:ascii="Times New Roman" w:hAnsi="Times New Roman" w:cs="Times New Roman"/>
          <w:b/>
          <w:bCs/>
          <w:sz w:val="24"/>
          <w:szCs w:val="24"/>
        </w:rPr>
        <w:t>rojektów unijnych</w:t>
      </w:r>
    </w:p>
    <w:p w14:paraId="24581341" w14:textId="77777777" w:rsidR="004A01C4" w:rsidRDefault="00560C8E" w:rsidP="004A01C4">
      <w:pPr>
        <w:jc w:val="both"/>
        <w:rPr>
          <w:rFonts w:ascii="Times New Roman" w:hAnsi="Times New Roman" w:cs="Times New Roman"/>
          <w:sz w:val="24"/>
          <w:szCs w:val="24"/>
        </w:rPr>
      </w:pPr>
      <w:r w:rsidRPr="00DB17EC">
        <w:rPr>
          <w:rFonts w:ascii="Times New Roman" w:hAnsi="Times New Roman" w:cs="Times New Roman"/>
          <w:sz w:val="24"/>
          <w:szCs w:val="24"/>
        </w:rPr>
        <w:t>1.</w:t>
      </w:r>
      <w:r w:rsidR="0012310C" w:rsidRPr="00DB17EC">
        <w:rPr>
          <w:rFonts w:ascii="Times New Roman" w:hAnsi="Times New Roman" w:cs="Times New Roman"/>
          <w:sz w:val="24"/>
          <w:szCs w:val="24"/>
        </w:rPr>
        <w:t xml:space="preserve">Uchwała Nr XXII.127.2020 Rady Gminy w Ślemieniu z dnia 16 kwietnia 2020r. w sprawie wyrażenia zgody na wystąpienie Gminy Ślemień z wnioskiem </w:t>
      </w:r>
      <w:proofErr w:type="spellStart"/>
      <w:r w:rsidR="0012310C" w:rsidRPr="00DB17EC">
        <w:rPr>
          <w:rFonts w:ascii="Times New Roman" w:hAnsi="Times New Roman" w:cs="Times New Roman"/>
          <w:sz w:val="24"/>
          <w:szCs w:val="24"/>
        </w:rPr>
        <w:t>pn</w:t>
      </w:r>
      <w:proofErr w:type="spellEnd"/>
      <w:r w:rsidR="0012310C" w:rsidRPr="00DB17EC">
        <w:rPr>
          <w:rFonts w:ascii="Times New Roman" w:hAnsi="Times New Roman" w:cs="Times New Roman"/>
          <w:sz w:val="24"/>
          <w:szCs w:val="24"/>
        </w:rPr>
        <w:t xml:space="preserve">.”Zagospodarowanie terenu przy budynku wielofunkcyjnym w </w:t>
      </w:r>
      <w:proofErr w:type="spellStart"/>
      <w:r w:rsidR="0012310C" w:rsidRPr="00DB17EC">
        <w:rPr>
          <w:rFonts w:ascii="Times New Roman" w:hAnsi="Times New Roman" w:cs="Times New Roman"/>
          <w:sz w:val="24"/>
          <w:szCs w:val="24"/>
        </w:rPr>
        <w:t>Lasie</w:t>
      </w:r>
      <w:proofErr w:type="spellEnd"/>
      <w:r w:rsidR="0012310C" w:rsidRPr="00DB17EC">
        <w:rPr>
          <w:rFonts w:ascii="Times New Roman" w:hAnsi="Times New Roman" w:cs="Times New Roman"/>
          <w:sz w:val="24"/>
          <w:szCs w:val="24"/>
        </w:rPr>
        <w:t xml:space="preserve"> z przeznaczeniem na cele kulturowe wraz funkcją miejsc postojowych o udzielenie pomocy finansowej w formie dotacji celowej w Marszałkowskim Konkursie „Inicjatywa Sołecka w 2020r.”</w:t>
      </w:r>
    </w:p>
    <w:p w14:paraId="4125E169" w14:textId="77777777" w:rsidR="004A01C4" w:rsidRDefault="004A01C4" w:rsidP="004A01C4">
      <w:pPr>
        <w:jc w:val="both"/>
        <w:rPr>
          <w:rFonts w:ascii="Times New Roman" w:hAnsi="Times New Roman" w:cs="Times New Roman"/>
          <w:b/>
          <w:bCs/>
          <w:sz w:val="24"/>
          <w:szCs w:val="24"/>
        </w:rPr>
      </w:pPr>
      <w:r>
        <w:rPr>
          <w:rFonts w:ascii="Times New Roman" w:hAnsi="Times New Roman" w:cs="Times New Roman"/>
          <w:b/>
          <w:bCs/>
          <w:sz w:val="24"/>
          <w:szCs w:val="24"/>
        </w:rPr>
        <w:t>S</w:t>
      </w:r>
      <w:r w:rsidR="00D61112" w:rsidRPr="00DB17EC">
        <w:rPr>
          <w:rFonts w:ascii="Times New Roman" w:hAnsi="Times New Roman" w:cs="Times New Roman"/>
          <w:b/>
          <w:bCs/>
          <w:sz w:val="24"/>
          <w:szCs w:val="24"/>
        </w:rPr>
        <w:t xml:space="preserve">praw </w:t>
      </w:r>
      <w:r w:rsidR="00BA2C4D" w:rsidRPr="00DB17EC">
        <w:rPr>
          <w:rFonts w:ascii="Times New Roman" w:hAnsi="Times New Roman" w:cs="Times New Roman"/>
          <w:b/>
          <w:bCs/>
          <w:sz w:val="24"/>
          <w:szCs w:val="24"/>
        </w:rPr>
        <w:t xml:space="preserve"> formalnych</w:t>
      </w:r>
    </w:p>
    <w:p w14:paraId="00F9C374" w14:textId="77777777" w:rsidR="004A01C4" w:rsidRDefault="00BA2C4D" w:rsidP="004A01C4">
      <w:pPr>
        <w:jc w:val="both"/>
        <w:rPr>
          <w:rFonts w:ascii="Times New Roman" w:hAnsi="Times New Roman" w:cs="Times New Roman"/>
          <w:sz w:val="24"/>
          <w:szCs w:val="24"/>
        </w:rPr>
      </w:pPr>
      <w:r w:rsidRPr="00DB17EC">
        <w:rPr>
          <w:rFonts w:ascii="Times New Roman" w:hAnsi="Times New Roman" w:cs="Times New Roman"/>
          <w:sz w:val="24"/>
          <w:szCs w:val="24"/>
        </w:rPr>
        <w:t xml:space="preserve">1.Uchwała Nr </w:t>
      </w:r>
      <w:r w:rsidR="00AC476E" w:rsidRPr="00DB17EC">
        <w:rPr>
          <w:rFonts w:ascii="Times New Roman" w:hAnsi="Times New Roman" w:cs="Times New Roman"/>
          <w:sz w:val="24"/>
          <w:szCs w:val="24"/>
        </w:rPr>
        <w:t>XXI.114</w:t>
      </w:r>
      <w:r w:rsidRPr="00DB17EC">
        <w:rPr>
          <w:rFonts w:ascii="Times New Roman" w:hAnsi="Times New Roman" w:cs="Times New Roman"/>
          <w:sz w:val="24"/>
          <w:szCs w:val="24"/>
        </w:rPr>
        <w:t>.</w:t>
      </w:r>
      <w:r w:rsidR="00AC476E" w:rsidRPr="00DB17EC">
        <w:rPr>
          <w:rFonts w:ascii="Times New Roman" w:hAnsi="Times New Roman" w:cs="Times New Roman"/>
          <w:sz w:val="24"/>
          <w:szCs w:val="24"/>
        </w:rPr>
        <w:t xml:space="preserve">2020 </w:t>
      </w:r>
      <w:r w:rsidRPr="00DB17EC">
        <w:rPr>
          <w:rFonts w:ascii="Times New Roman" w:hAnsi="Times New Roman" w:cs="Times New Roman"/>
          <w:sz w:val="24"/>
          <w:szCs w:val="24"/>
        </w:rPr>
        <w:t xml:space="preserve"> Rady Gminy w Ślemieniu z dnia 2</w:t>
      </w:r>
      <w:r w:rsidR="00AC476E" w:rsidRPr="00DB17EC">
        <w:rPr>
          <w:rFonts w:ascii="Times New Roman" w:hAnsi="Times New Roman" w:cs="Times New Roman"/>
          <w:sz w:val="24"/>
          <w:szCs w:val="24"/>
        </w:rPr>
        <w:t>7</w:t>
      </w:r>
      <w:r w:rsidRPr="00DB17EC">
        <w:rPr>
          <w:rFonts w:ascii="Times New Roman" w:hAnsi="Times New Roman" w:cs="Times New Roman"/>
          <w:sz w:val="24"/>
          <w:szCs w:val="24"/>
        </w:rPr>
        <w:t xml:space="preserve"> lutego 20</w:t>
      </w:r>
      <w:r w:rsidR="00AC476E" w:rsidRPr="00DB17EC">
        <w:rPr>
          <w:rFonts w:ascii="Times New Roman" w:hAnsi="Times New Roman" w:cs="Times New Roman"/>
          <w:sz w:val="24"/>
          <w:szCs w:val="24"/>
        </w:rPr>
        <w:t>20</w:t>
      </w:r>
      <w:r w:rsidRPr="00DB17EC">
        <w:rPr>
          <w:rFonts w:ascii="Times New Roman" w:hAnsi="Times New Roman" w:cs="Times New Roman"/>
          <w:sz w:val="24"/>
          <w:szCs w:val="24"/>
        </w:rPr>
        <w:t>r. w sprawie przyjęcia planu pracy Rady Gminy w Ślemieniu.</w:t>
      </w:r>
    </w:p>
    <w:p w14:paraId="387B0D00" w14:textId="77777777" w:rsidR="004A01C4" w:rsidRDefault="00BA2C4D" w:rsidP="004A01C4">
      <w:pPr>
        <w:jc w:val="both"/>
        <w:rPr>
          <w:rFonts w:ascii="Times New Roman" w:hAnsi="Times New Roman" w:cs="Times New Roman"/>
          <w:sz w:val="24"/>
          <w:szCs w:val="24"/>
        </w:rPr>
      </w:pPr>
      <w:r w:rsidRPr="00DB17EC">
        <w:rPr>
          <w:rFonts w:ascii="Times New Roman" w:hAnsi="Times New Roman" w:cs="Times New Roman"/>
          <w:sz w:val="24"/>
          <w:szCs w:val="24"/>
        </w:rPr>
        <w:t xml:space="preserve">2.Uchwała Nr </w:t>
      </w:r>
      <w:r w:rsidR="00AC476E" w:rsidRPr="00DB17EC">
        <w:rPr>
          <w:rFonts w:ascii="Times New Roman" w:hAnsi="Times New Roman" w:cs="Times New Roman"/>
          <w:sz w:val="24"/>
          <w:szCs w:val="24"/>
        </w:rPr>
        <w:t xml:space="preserve">XXI.115.2020 </w:t>
      </w:r>
      <w:r w:rsidRPr="00DB17EC">
        <w:rPr>
          <w:rFonts w:ascii="Times New Roman" w:hAnsi="Times New Roman" w:cs="Times New Roman"/>
          <w:sz w:val="24"/>
          <w:szCs w:val="24"/>
        </w:rPr>
        <w:t xml:space="preserve"> Rady Gminy w Ślemieniu z dnia 2</w:t>
      </w:r>
      <w:r w:rsidR="00AC476E" w:rsidRPr="00DB17EC">
        <w:rPr>
          <w:rFonts w:ascii="Times New Roman" w:hAnsi="Times New Roman" w:cs="Times New Roman"/>
          <w:sz w:val="24"/>
          <w:szCs w:val="24"/>
        </w:rPr>
        <w:t>7</w:t>
      </w:r>
      <w:r w:rsidRPr="00DB17EC">
        <w:rPr>
          <w:rFonts w:ascii="Times New Roman" w:hAnsi="Times New Roman" w:cs="Times New Roman"/>
          <w:sz w:val="24"/>
          <w:szCs w:val="24"/>
        </w:rPr>
        <w:t xml:space="preserve"> lutego 20</w:t>
      </w:r>
      <w:r w:rsidR="00AC476E" w:rsidRPr="00DB17EC">
        <w:rPr>
          <w:rFonts w:ascii="Times New Roman" w:hAnsi="Times New Roman" w:cs="Times New Roman"/>
          <w:sz w:val="24"/>
          <w:szCs w:val="24"/>
        </w:rPr>
        <w:t>20</w:t>
      </w:r>
      <w:r w:rsidRPr="00DB17EC">
        <w:rPr>
          <w:rFonts w:ascii="Times New Roman" w:hAnsi="Times New Roman" w:cs="Times New Roman"/>
          <w:sz w:val="24"/>
          <w:szCs w:val="24"/>
        </w:rPr>
        <w:t>r. uchwalenia pracy stałych Komisji Rady Gminy w Ślemieniu na 2019r.</w:t>
      </w:r>
    </w:p>
    <w:p w14:paraId="43B206B9" w14:textId="77777777" w:rsidR="004A01C4" w:rsidRDefault="004E55C2" w:rsidP="004A01C4">
      <w:pPr>
        <w:jc w:val="both"/>
        <w:rPr>
          <w:rFonts w:ascii="Times New Roman" w:hAnsi="Times New Roman" w:cs="Times New Roman"/>
          <w:sz w:val="24"/>
          <w:szCs w:val="24"/>
        </w:rPr>
      </w:pPr>
      <w:r w:rsidRPr="00DB17EC">
        <w:rPr>
          <w:rFonts w:ascii="Times New Roman" w:hAnsi="Times New Roman" w:cs="Times New Roman"/>
          <w:sz w:val="24"/>
          <w:szCs w:val="24"/>
        </w:rPr>
        <w:t>3</w:t>
      </w:r>
      <w:bookmarkStart w:id="7" w:name="_Hlk69974381"/>
      <w:r w:rsidR="00BA2C4D" w:rsidRPr="00DB17EC">
        <w:rPr>
          <w:rFonts w:ascii="Times New Roman" w:hAnsi="Times New Roman" w:cs="Times New Roman"/>
          <w:sz w:val="24"/>
          <w:szCs w:val="24"/>
        </w:rPr>
        <w:t xml:space="preserve">.Uchwała Nr </w:t>
      </w:r>
      <w:r w:rsidRPr="00DB17EC">
        <w:rPr>
          <w:rFonts w:ascii="Times New Roman" w:hAnsi="Times New Roman" w:cs="Times New Roman"/>
          <w:sz w:val="24"/>
          <w:szCs w:val="24"/>
        </w:rPr>
        <w:t>XXIV.13</w:t>
      </w:r>
      <w:r w:rsidR="0078601B" w:rsidRPr="00DB17EC">
        <w:rPr>
          <w:rFonts w:ascii="Times New Roman" w:hAnsi="Times New Roman" w:cs="Times New Roman"/>
          <w:sz w:val="24"/>
          <w:szCs w:val="24"/>
        </w:rPr>
        <w:t>6</w:t>
      </w:r>
      <w:r w:rsidRPr="00DB17EC">
        <w:rPr>
          <w:rFonts w:ascii="Times New Roman" w:hAnsi="Times New Roman" w:cs="Times New Roman"/>
          <w:sz w:val="24"/>
          <w:szCs w:val="24"/>
        </w:rPr>
        <w:t xml:space="preserve">.2020 </w:t>
      </w:r>
      <w:r w:rsidR="00BA2C4D" w:rsidRPr="00DB17EC">
        <w:rPr>
          <w:rFonts w:ascii="Times New Roman" w:hAnsi="Times New Roman" w:cs="Times New Roman"/>
          <w:sz w:val="24"/>
          <w:szCs w:val="24"/>
        </w:rPr>
        <w:t xml:space="preserve">Rady Gminy w Ślemieniu z dnia </w:t>
      </w:r>
      <w:r w:rsidRPr="00DB17EC">
        <w:rPr>
          <w:rFonts w:ascii="Times New Roman" w:hAnsi="Times New Roman" w:cs="Times New Roman"/>
          <w:sz w:val="24"/>
          <w:szCs w:val="24"/>
        </w:rPr>
        <w:t>09 lipca 2020r.</w:t>
      </w:r>
      <w:r w:rsidR="00BA2C4D" w:rsidRPr="00DB17EC">
        <w:rPr>
          <w:rFonts w:ascii="Times New Roman" w:hAnsi="Times New Roman" w:cs="Times New Roman"/>
          <w:sz w:val="24"/>
          <w:szCs w:val="24"/>
        </w:rPr>
        <w:t xml:space="preserve"> w sprawie </w:t>
      </w:r>
      <w:bookmarkEnd w:id="7"/>
      <w:r w:rsidR="00BA2C4D" w:rsidRPr="00DB17EC">
        <w:rPr>
          <w:rFonts w:ascii="Times New Roman" w:hAnsi="Times New Roman" w:cs="Times New Roman"/>
          <w:sz w:val="24"/>
          <w:szCs w:val="24"/>
        </w:rPr>
        <w:t>udzielenia wotum zaufania Wójtowi Gminy Ślemień.</w:t>
      </w:r>
    </w:p>
    <w:p w14:paraId="33183BA0" w14:textId="77777777" w:rsidR="004A01C4" w:rsidRDefault="0078601B" w:rsidP="004A01C4">
      <w:pPr>
        <w:jc w:val="both"/>
        <w:rPr>
          <w:rFonts w:ascii="Times New Roman" w:hAnsi="Times New Roman" w:cs="Times New Roman"/>
          <w:sz w:val="24"/>
          <w:szCs w:val="24"/>
        </w:rPr>
      </w:pPr>
      <w:r w:rsidRPr="00DB17EC">
        <w:rPr>
          <w:rFonts w:ascii="Times New Roman" w:hAnsi="Times New Roman" w:cs="Times New Roman"/>
          <w:sz w:val="24"/>
          <w:szCs w:val="24"/>
        </w:rPr>
        <w:t>4. Uchwała Nr XXIV.138.2020 Rady Gminy w Ślemieniu z dnia 09 lipca 2020r. w sprawie udzielenia Wójtowi Gminy Ślemień absolutorium z tytułu wykonania budżetu Gminy Ślemień na rok 2020.</w:t>
      </w:r>
    </w:p>
    <w:p w14:paraId="7FEEFA0A" w14:textId="0C55C8C7" w:rsidR="004A01C4" w:rsidRDefault="0078601B" w:rsidP="00511E7B">
      <w:pPr>
        <w:jc w:val="both"/>
        <w:rPr>
          <w:rFonts w:ascii="Times New Roman" w:hAnsi="Times New Roman" w:cs="Times New Roman"/>
          <w:b/>
          <w:bCs/>
          <w:sz w:val="24"/>
          <w:szCs w:val="24"/>
        </w:rPr>
      </w:pPr>
      <w:r w:rsidRPr="00DB17EC">
        <w:rPr>
          <w:rFonts w:ascii="Times New Roman" w:hAnsi="Times New Roman" w:cs="Times New Roman"/>
          <w:sz w:val="24"/>
          <w:szCs w:val="24"/>
        </w:rPr>
        <w:t>5</w:t>
      </w:r>
      <w:r w:rsidR="00041A03" w:rsidRPr="00DB17EC">
        <w:rPr>
          <w:rFonts w:ascii="Times New Roman" w:hAnsi="Times New Roman" w:cs="Times New Roman"/>
          <w:sz w:val="24"/>
          <w:szCs w:val="24"/>
        </w:rPr>
        <w:t>.</w:t>
      </w:r>
      <w:bookmarkStart w:id="8" w:name="_Hlk69973752"/>
      <w:r w:rsidR="00041A03" w:rsidRPr="00DB17EC">
        <w:rPr>
          <w:rFonts w:ascii="Times New Roman" w:hAnsi="Times New Roman" w:cs="Times New Roman"/>
          <w:sz w:val="24"/>
          <w:szCs w:val="24"/>
        </w:rPr>
        <w:t>Uchwała Nr XXV.147.2020 Rady Gminy w Ślemieniu z dnia 20 sierpnia 2020r</w:t>
      </w:r>
      <w:bookmarkEnd w:id="8"/>
      <w:r w:rsidR="00041A03" w:rsidRPr="00DB17EC">
        <w:rPr>
          <w:rFonts w:ascii="Times New Roman" w:hAnsi="Times New Roman" w:cs="Times New Roman"/>
          <w:sz w:val="24"/>
          <w:szCs w:val="24"/>
        </w:rPr>
        <w:t>. w sprawie wyrażenia zgody na wykorzystanie wizerunku herbu Gminy Ślemień przez OSP w Koconiu.</w:t>
      </w:r>
    </w:p>
    <w:p w14:paraId="05C6E4BD" w14:textId="77777777" w:rsidR="004A01C4" w:rsidRDefault="004A01C4" w:rsidP="00777EF7">
      <w:pPr>
        <w:rPr>
          <w:rFonts w:ascii="Times New Roman" w:hAnsi="Times New Roman" w:cs="Times New Roman"/>
          <w:b/>
          <w:bCs/>
          <w:sz w:val="24"/>
          <w:szCs w:val="24"/>
        </w:rPr>
      </w:pPr>
      <w:r>
        <w:rPr>
          <w:rFonts w:ascii="Times New Roman" w:hAnsi="Times New Roman" w:cs="Times New Roman"/>
          <w:b/>
          <w:bCs/>
          <w:sz w:val="24"/>
          <w:szCs w:val="24"/>
        </w:rPr>
        <w:t>B</w:t>
      </w:r>
      <w:r w:rsidR="0078601B" w:rsidRPr="00DB17EC">
        <w:rPr>
          <w:rFonts w:ascii="Times New Roman" w:hAnsi="Times New Roman" w:cs="Times New Roman"/>
          <w:b/>
          <w:bCs/>
          <w:sz w:val="24"/>
          <w:szCs w:val="24"/>
        </w:rPr>
        <w:t>udownictwa i budowy dróg</w:t>
      </w:r>
    </w:p>
    <w:p w14:paraId="0A731096" w14:textId="77777777" w:rsidR="004A01C4" w:rsidRDefault="00D33F84" w:rsidP="004A01C4">
      <w:pPr>
        <w:rPr>
          <w:rFonts w:ascii="Times New Roman" w:hAnsi="Times New Roman" w:cs="Times New Roman"/>
          <w:sz w:val="24"/>
          <w:szCs w:val="24"/>
        </w:rPr>
      </w:pPr>
      <w:r w:rsidRPr="00DB17EC">
        <w:rPr>
          <w:rFonts w:ascii="Times New Roman" w:hAnsi="Times New Roman" w:cs="Times New Roman"/>
          <w:sz w:val="24"/>
          <w:szCs w:val="24"/>
        </w:rPr>
        <w:t xml:space="preserve">  </w:t>
      </w:r>
      <w:r w:rsidR="0078601B" w:rsidRPr="00DB17EC">
        <w:rPr>
          <w:rFonts w:ascii="Times New Roman" w:hAnsi="Times New Roman" w:cs="Times New Roman"/>
          <w:sz w:val="24"/>
          <w:szCs w:val="24"/>
        </w:rPr>
        <w:t>1.</w:t>
      </w:r>
      <w:r w:rsidRPr="00DB17EC">
        <w:rPr>
          <w:rFonts w:ascii="Times New Roman" w:hAnsi="Times New Roman" w:cs="Times New Roman"/>
          <w:sz w:val="24"/>
          <w:szCs w:val="24"/>
        </w:rPr>
        <w:t xml:space="preserve"> Uchwała Nr XXVII.157.2020 Rady Gminy w Ślemieniu z dnia 29 października 2020r. w       </w:t>
      </w:r>
    </w:p>
    <w:p w14:paraId="29EBD8D2" w14:textId="77777777" w:rsidR="004A01C4" w:rsidRDefault="00D33F84" w:rsidP="004A01C4">
      <w:pPr>
        <w:rPr>
          <w:rFonts w:ascii="Times New Roman" w:hAnsi="Times New Roman" w:cs="Times New Roman"/>
          <w:b/>
          <w:bCs/>
          <w:sz w:val="24"/>
          <w:szCs w:val="24"/>
        </w:rPr>
      </w:pPr>
      <w:r w:rsidRPr="00DB17EC">
        <w:rPr>
          <w:rFonts w:ascii="Times New Roman" w:hAnsi="Times New Roman" w:cs="Times New Roman"/>
          <w:sz w:val="24"/>
          <w:szCs w:val="24"/>
        </w:rPr>
        <w:t>sprawie przystąpienia do sporządzenia zmiany miejscowego planu zagospodarowania</w:t>
      </w:r>
      <w:r w:rsidR="004A01C4">
        <w:rPr>
          <w:rFonts w:ascii="Times New Roman" w:hAnsi="Times New Roman" w:cs="Times New Roman"/>
          <w:sz w:val="24"/>
          <w:szCs w:val="24"/>
        </w:rPr>
        <w:t xml:space="preserve"> </w:t>
      </w:r>
      <w:r w:rsidRPr="00DB17EC">
        <w:rPr>
          <w:rFonts w:ascii="Times New Roman" w:hAnsi="Times New Roman" w:cs="Times New Roman"/>
          <w:sz w:val="24"/>
          <w:szCs w:val="24"/>
        </w:rPr>
        <w:t>przestrzennego./Kościół/.</w:t>
      </w:r>
    </w:p>
    <w:p w14:paraId="395B1803" w14:textId="77777777" w:rsidR="004A01C4" w:rsidRDefault="00D33F84" w:rsidP="004A01C4">
      <w:pPr>
        <w:rPr>
          <w:rFonts w:ascii="Times New Roman" w:hAnsi="Times New Roman" w:cs="Times New Roman"/>
          <w:sz w:val="24"/>
          <w:szCs w:val="24"/>
        </w:rPr>
      </w:pPr>
      <w:r w:rsidRPr="00DB17EC">
        <w:rPr>
          <w:rFonts w:ascii="Times New Roman" w:hAnsi="Times New Roman" w:cs="Times New Roman"/>
          <w:sz w:val="24"/>
          <w:szCs w:val="24"/>
        </w:rPr>
        <w:t xml:space="preserve"> 2. </w:t>
      </w:r>
      <w:bookmarkStart w:id="9" w:name="_Hlk69974904"/>
      <w:r w:rsidRPr="00DB17EC">
        <w:rPr>
          <w:rFonts w:ascii="Times New Roman" w:hAnsi="Times New Roman" w:cs="Times New Roman"/>
          <w:sz w:val="24"/>
          <w:szCs w:val="24"/>
        </w:rPr>
        <w:t xml:space="preserve">Uchwała Nr XXVII.158.2020 Rady Gminy w Ślemieniu z dnia 29 października 2020r. w       </w:t>
      </w:r>
      <w:bookmarkEnd w:id="9"/>
    </w:p>
    <w:p w14:paraId="7E8483AA" w14:textId="76B500BB" w:rsidR="00D33F84" w:rsidRPr="004A01C4" w:rsidRDefault="00D33F84" w:rsidP="004A01C4">
      <w:pPr>
        <w:rPr>
          <w:rFonts w:ascii="Times New Roman" w:hAnsi="Times New Roman" w:cs="Times New Roman"/>
          <w:b/>
          <w:bCs/>
          <w:sz w:val="24"/>
          <w:szCs w:val="24"/>
        </w:rPr>
      </w:pPr>
      <w:r w:rsidRPr="00DB17EC">
        <w:rPr>
          <w:rFonts w:ascii="Times New Roman" w:hAnsi="Times New Roman" w:cs="Times New Roman"/>
          <w:sz w:val="24"/>
          <w:szCs w:val="24"/>
        </w:rPr>
        <w:t>sprawie przystąpienia do sporządzenia zmiany miejscowego planu zagospodarowania przestrzennego./Rynek/.</w:t>
      </w:r>
    </w:p>
    <w:p w14:paraId="057190DA" w14:textId="7DF26FFB" w:rsidR="0012310C" w:rsidRPr="00DB17EC" w:rsidRDefault="00567EE8" w:rsidP="004A01C4">
      <w:pPr>
        <w:rPr>
          <w:rFonts w:ascii="Times New Roman" w:hAnsi="Times New Roman" w:cs="Times New Roman"/>
          <w:sz w:val="24"/>
          <w:szCs w:val="24"/>
        </w:rPr>
      </w:pPr>
      <w:r w:rsidRPr="00DB17EC">
        <w:rPr>
          <w:rFonts w:ascii="Times New Roman" w:hAnsi="Times New Roman" w:cs="Times New Roman"/>
          <w:sz w:val="24"/>
          <w:szCs w:val="24"/>
        </w:rPr>
        <w:t xml:space="preserve"> 3. Uchwała Nr XXVIII.164.2020 Rady Gminy w Ślemieniu z dnia 03 grudnia 2020r. w   sprawie    ustalenia wysokości stawek opłat za zajecie pasa drogowego dróg publicznych dla których   </w:t>
      </w:r>
      <w:r w:rsidRPr="00DB17EC">
        <w:rPr>
          <w:rFonts w:ascii="Times New Roman" w:hAnsi="Times New Roman" w:cs="Times New Roman"/>
          <w:sz w:val="24"/>
          <w:szCs w:val="24"/>
        </w:rPr>
        <w:tab/>
        <w:t xml:space="preserve">zarządcą jest Wójt   Gminy Ślemień. </w:t>
      </w:r>
    </w:p>
    <w:p w14:paraId="0D0E03F5" w14:textId="4D036E6C" w:rsidR="00567EE8" w:rsidRPr="00DB17EC" w:rsidRDefault="0012310C" w:rsidP="004A01C4">
      <w:pPr>
        <w:rPr>
          <w:rFonts w:ascii="Times New Roman" w:hAnsi="Times New Roman" w:cs="Times New Roman"/>
          <w:sz w:val="24"/>
          <w:szCs w:val="24"/>
        </w:rPr>
      </w:pPr>
      <w:r w:rsidRPr="00DB17EC">
        <w:rPr>
          <w:rFonts w:ascii="Times New Roman" w:hAnsi="Times New Roman" w:cs="Times New Roman"/>
          <w:sz w:val="24"/>
          <w:szCs w:val="24"/>
        </w:rPr>
        <w:t xml:space="preserve"> 4.</w:t>
      </w:r>
      <w:r w:rsidR="00567EE8" w:rsidRPr="00DB17EC">
        <w:rPr>
          <w:rFonts w:ascii="Times New Roman" w:hAnsi="Times New Roman" w:cs="Times New Roman"/>
          <w:sz w:val="24"/>
          <w:szCs w:val="24"/>
        </w:rPr>
        <w:t xml:space="preserve">   </w:t>
      </w:r>
      <w:r w:rsidRPr="00DB17EC">
        <w:rPr>
          <w:rFonts w:ascii="Times New Roman" w:hAnsi="Times New Roman" w:cs="Times New Roman"/>
          <w:sz w:val="24"/>
          <w:szCs w:val="24"/>
        </w:rPr>
        <w:t xml:space="preserve"> Uchwała Nr XXIX.167.2020 Rady Gminy w Ślemieniu z dnia 29 grudnia 2020r. w   sprawie        organizacji publicznego transportu zbiorowego na terenie Gminy Ślemień. </w:t>
      </w:r>
    </w:p>
    <w:p w14:paraId="0DD0F717" w14:textId="316A60E5" w:rsidR="0080198D" w:rsidRPr="003D73B2" w:rsidRDefault="00614147" w:rsidP="00777EF7">
      <w:pPr>
        <w:rPr>
          <w:rFonts w:ascii="Times New Roman" w:hAnsi="Times New Roman" w:cs="Times New Roman"/>
          <w:b/>
          <w:bCs/>
          <w:sz w:val="24"/>
          <w:szCs w:val="24"/>
        </w:rPr>
      </w:pPr>
      <w:r w:rsidRPr="00DB17EC">
        <w:rPr>
          <w:rFonts w:ascii="Times New Roman" w:hAnsi="Times New Roman" w:cs="Times New Roman"/>
          <w:sz w:val="96"/>
          <w:szCs w:val="96"/>
        </w:rPr>
        <w:t>9</w:t>
      </w:r>
      <w:r w:rsidR="00777EF7" w:rsidRPr="006F73A7">
        <w:rPr>
          <w:rFonts w:ascii="Times New Roman" w:hAnsi="Times New Roman" w:cs="Times New Roman"/>
          <w:sz w:val="96"/>
          <w:szCs w:val="96"/>
        </w:rPr>
        <w:t xml:space="preserve"> </w:t>
      </w:r>
      <w:r w:rsidR="00777EF7" w:rsidRPr="00816989">
        <w:rPr>
          <w:rFonts w:ascii="Times New Roman" w:hAnsi="Times New Roman" w:cs="Times New Roman"/>
          <w:sz w:val="24"/>
          <w:szCs w:val="24"/>
        </w:rPr>
        <w:t xml:space="preserve"> </w:t>
      </w:r>
      <w:r w:rsidR="0080198D" w:rsidRPr="00816989">
        <w:rPr>
          <w:rFonts w:ascii="Times New Roman" w:hAnsi="Times New Roman" w:cs="Times New Roman"/>
          <w:sz w:val="24"/>
          <w:szCs w:val="24"/>
        </w:rPr>
        <w:t xml:space="preserve"> </w:t>
      </w:r>
      <w:r w:rsidR="0080198D" w:rsidRPr="00DB17EC">
        <w:rPr>
          <w:rFonts w:ascii="Times New Roman" w:hAnsi="Times New Roman" w:cs="Times New Roman"/>
          <w:b/>
          <w:bCs/>
          <w:sz w:val="36"/>
          <w:szCs w:val="36"/>
        </w:rPr>
        <w:t xml:space="preserve">Inwestycje </w:t>
      </w:r>
      <w:r w:rsidR="00FA0C3D" w:rsidRPr="00DB17EC">
        <w:rPr>
          <w:rFonts w:ascii="Times New Roman" w:hAnsi="Times New Roman" w:cs="Times New Roman"/>
          <w:b/>
          <w:bCs/>
          <w:sz w:val="36"/>
          <w:szCs w:val="36"/>
        </w:rPr>
        <w:t>gminne</w:t>
      </w:r>
    </w:p>
    <w:p w14:paraId="24A3D49F" w14:textId="6A3B426D" w:rsidR="0080198D" w:rsidRPr="00DB17EC" w:rsidRDefault="00777EF7" w:rsidP="0080198D">
      <w:pPr>
        <w:jc w:val="both"/>
        <w:rPr>
          <w:rFonts w:ascii="Times New Roman" w:hAnsi="Times New Roman" w:cs="Times New Roman"/>
          <w:sz w:val="24"/>
          <w:szCs w:val="24"/>
        </w:rPr>
      </w:pPr>
      <w:r w:rsidRPr="00DB17EC">
        <w:rPr>
          <w:rFonts w:ascii="Times New Roman" w:hAnsi="Times New Roman" w:cs="Times New Roman"/>
          <w:sz w:val="24"/>
          <w:szCs w:val="24"/>
        </w:rPr>
        <w:t xml:space="preserve">  </w:t>
      </w:r>
    </w:p>
    <w:p w14:paraId="3C209222" w14:textId="77777777" w:rsidR="0080198D" w:rsidRPr="00A02773" w:rsidRDefault="0080198D" w:rsidP="0080198D">
      <w:pPr>
        <w:jc w:val="both"/>
        <w:rPr>
          <w:rFonts w:ascii="Times New Roman" w:hAnsi="Times New Roman" w:cs="Times New Roman"/>
          <w:sz w:val="24"/>
          <w:szCs w:val="24"/>
        </w:rPr>
      </w:pPr>
      <w:r w:rsidRPr="00A02773">
        <w:rPr>
          <w:rFonts w:ascii="Times New Roman" w:hAnsi="Times New Roman" w:cs="Times New Roman"/>
          <w:sz w:val="24"/>
          <w:szCs w:val="24"/>
        </w:rPr>
        <w:t>Gmina Ślemień stoi przed wieloma wyzwaniami.</w:t>
      </w:r>
    </w:p>
    <w:p w14:paraId="4892E8EF" w14:textId="6522C101" w:rsidR="0080198D" w:rsidRPr="00A02773" w:rsidRDefault="0080198D" w:rsidP="0080198D">
      <w:pPr>
        <w:jc w:val="both"/>
        <w:rPr>
          <w:rFonts w:ascii="Times New Roman" w:hAnsi="Times New Roman" w:cs="Times New Roman"/>
          <w:sz w:val="24"/>
          <w:szCs w:val="24"/>
        </w:rPr>
      </w:pPr>
      <w:r w:rsidRPr="00A02773">
        <w:rPr>
          <w:rFonts w:ascii="Times New Roman" w:hAnsi="Times New Roman" w:cs="Times New Roman"/>
          <w:sz w:val="24"/>
          <w:szCs w:val="24"/>
        </w:rPr>
        <w:t>Podnoszenie komfortu życia mieszkańców wymaga ciągłych inwestycji w infrastrukturę techniczną i społeczną. Aby przyśpieszyć realizację zaplanowanych zadań (inwestycji/ przebudowy/remontów) staramy się pozyskiwać dofinansowanie ze źródeł zewnętrznych.</w:t>
      </w:r>
    </w:p>
    <w:p w14:paraId="6CAE7DD6" w14:textId="65C61DC3" w:rsidR="00DE7C80" w:rsidRPr="00A02773" w:rsidRDefault="00DE7C80" w:rsidP="00E76D38">
      <w:pPr>
        <w:spacing w:line="259" w:lineRule="auto"/>
        <w:rPr>
          <w:rFonts w:ascii="Times New Roman" w:eastAsiaTheme="minorHAnsi" w:hAnsi="Times New Roman" w:cs="Times New Roman"/>
          <w:bCs/>
          <w:iCs/>
          <w:sz w:val="24"/>
          <w:szCs w:val="24"/>
        </w:rPr>
      </w:pPr>
      <w:r w:rsidRPr="00A02773">
        <w:rPr>
          <w:rFonts w:ascii="Times New Roman" w:eastAsiaTheme="minorHAnsi" w:hAnsi="Times New Roman" w:cs="Times New Roman"/>
          <w:bCs/>
          <w:iCs/>
          <w:noProof/>
          <w:sz w:val="24"/>
          <w:szCs w:val="24"/>
        </w:rPr>
        <w:t>Zadanie pn.„Zagospodarowanie terenu przy budynku wielofunkcyjnym w Lasie z</w:t>
      </w:r>
      <w:r w:rsidR="00E76D38" w:rsidRPr="00A02773">
        <w:rPr>
          <w:rFonts w:ascii="Times New Roman" w:eastAsiaTheme="minorHAnsi" w:hAnsi="Times New Roman" w:cs="Times New Roman"/>
          <w:bCs/>
          <w:iCs/>
          <w:noProof/>
          <w:sz w:val="24"/>
          <w:szCs w:val="24"/>
        </w:rPr>
        <w:t xml:space="preserve"> </w:t>
      </w:r>
      <w:r w:rsidRPr="00A02773">
        <w:rPr>
          <w:rFonts w:ascii="Times New Roman" w:eastAsiaTheme="minorHAnsi" w:hAnsi="Times New Roman" w:cs="Times New Roman"/>
          <w:bCs/>
          <w:iCs/>
          <w:noProof/>
          <w:sz w:val="24"/>
          <w:szCs w:val="24"/>
        </w:rPr>
        <w:t>przeznaczeniem na cele kulturalne wraz z funkcja miejsc postojowych” współfinansowano przy pomocy środków z budżetu Województwa Śląskiego w ramach Marszałkowskiego Konkursu Sołeckiego w 2020 roku.</w:t>
      </w:r>
    </w:p>
    <w:p w14:paraId="55206AEC" w14:textId="77777777" w:rsidR="00A02773" w:rsidRDefault="00DE7C80" w:rsidP="00A02773">
      <w:pPr>
        <w:tabs>
          <w:tab w:val="left" w:pos="1365"/>
        </w:tabs>
        <w:spacing w:line="259" w:lineRule="auto"/>
        <w:rPr>
          <w:rFonts w:ascii="Times New Roman" w:eastAsiaTheme="minorHAnsi" w:hAnsi="Times New Roman" w:cs="Times New Roman"/>
          <w:sz w:val="24"/>
          <w:szCs w:val="24"/>
        </w:rPr>
      </w:pPr>
      <w:r w:rsidRPr="00A02773">
        <w:rPr>
          <w:rFonts w:ascii="Times New Roman" w:eastAsiaTheme="minorHAnsi" w:hAnsi="Times New Roman" w:cs="Times New Roman"/>
          <w:sz w:val="24"/>
          <w:szCs w:val="24"/>
        </w:rPr>
        <w:t xml:space="preserve">  Dzięki udzielonej pomocy finansowej w formie dotacji celowej w Konkursie Marszałkowskim „Inicjatywa Sołecka” w 2020 roku, Gmina Ślemień mogła zrealizować zadanie inwestycyjne pn. „Zagospodarowanie terenu przy budynku wielofunkcyjnym w </w:t>
      </w:r>
      <w:proofErr w:type="spellStart"/>
      <w:r w:rsidRPr="00A02773">
        <w:rPr>
          <w:rFonts w:ascii="Times New Roman" w:eastAsiaTheme="minorHAnsi" w:hAnsi="Times New Roman" w:cs="Times New Roman"/>
          <w:sz w:val="24"/>
          <w:szCs w:val="24"/>
        </w:rPr>
        <w:t>Lasie</w:t>
      </w:r>
      <w:proofErr w:type="spellEnd"/>
      <w:r w:rsidRPr="00A02773">
        <w:rPr>
          <w:rFonts w:ascii="Times New Roman" w:eastAsiaTheme="minorHAnsi" w:hAnsi="Times New Roman" w:cs="Times New Roman"/>
          <w:sz w:val="24"/>
          <w:szCs w:val="24"/>
        </w:rPr>
        <w:t xml:space="preserve"> z przeznaczeniem na cele kulturalne wraz z funkcją miejsc postojowych”.</w:t>
      </w:r>
    </w:p>
    <w:p w14:paraId="23DB70ED" w14:textId="3A407049" w:rsidR="00DE7C80" w:rsidRPr="00A02773" w:rsidRDefault="00DE7C80" w:rsidP="00A02773">
      <w:pPr>
        <w:tabs>
          <w:tab w:val="left" w:pos="1365"/>
        </w:tabs>
        <w:spacing w:line="259" w:lineRule="auto"/>
        <w:rPr>
          <w:rFonts w:ascii="Times New Roman" w:eastAsiaTheme="minorHAnsi" w:hAnsi="Times New Roman" w:cs="Times New Roman"/>
          <w:sz w:val="24"/>
          <w:szCs w:val="24"/>
        </w:rPr>
      </w:pPr>
      <w:r w:rsidRPr="00A02773">
        <w:rPr>
          <w:rFonts w:ascii="Times New Roman" w:eastAsiaTheme="minorHAnsi" w:hAnsi="Times New Roman" w:cs="Times New Roman"/>
          <w:sz w:val="24"/>
          <w:szCs w:val="24"/>
        </w:rPr>
        <w:t>W ramach zadania zostało zagospodarowane miejsce publiczne w sołectwie Las przy budynku wielofunkcyjny, przy drodze wojewódzkiej 946. W budynku tym mieści się przedszkole, biblioteka, Gminny Ośrodek Pomocy Społecznej oraz tymczasowo również  siedziba Gminnego Ośrodka Kultury.</w:t>
      </w:r>
    </w:p>
    <w:p w14:paraId="3488077E" w14:textId="77777777" w:rsidR="00DE7C80" w:rsidRPr="00A02773" w:rsidRDefault="00DE7C80" w:rsidP="00A02773">
      <w:pPr>
        <w:spacing w:line="259" w:lineRule="auto"/>
        <w:ind w:firstLine="708"/>
        <w:rPr>
          <w:rFonts w:ascii="Times New Roman" w:eastAsiaTheme="minorHAnsi" w:hAnsi="Times New Roman" w:cs="Times New Roman"/>
          <w:sz w:val="24"/>
          <w:szCs w:val="24"/>
        </w:rPr>
      </w:pPr>
      <w:r w:rsidRPr="00A02773">
        <w:rPr>
          <w:rFonts w:ascii="Times New Roman" w:eastAsiaTheme="minorHAnsi" w:hAnsi="Times New Roman" w:cs="Times New Roman"/>
          <w:sz w:val="24"/>
          <w:szCs w:val="24"/>
        </w:rPr>
        <w:t>Przedsięwzięcie  obejmowało następujący zakres prac:</w:t>
      </w:r>
    </w:p>
    <w:p w14:paraId="61944CFB" w14:textId="77777777" w:rsidR="00DE7C80" w:rsidRPr="00A02773" w:rsidRDefault="00DE7C80" w:rsidP="00A02773">
      <w:pPr>
        <w:spacing w:line="259" w:lineRule="auto"/>
        <w:ind w:firstLine="708"/>
        <w:rPr>
          <w:rFonts w:ascii="Times New Roman" w:eastAsiaTheme="minorHAnsi" w:hAnsi="Times New Roman" w:cs="Times New Roman"/>
          <w:sz w:val="24"/>
          <w:szCs w:val="24"/>
        </w:rPr>
      </w:pPr>
      <w:r w:rsidRPr="00A02773">
        <w:rPr>
          <w:rFonts w:ascii="Times New Roman" w:eastAsiaTheme="minorHAnsi" w:hAnsi="Times New Roman" w:cs="Times New Roman"/>
          <w:sz w:val="24"/>
          <w:szCs w:val="24"/>
        </w:rPr>
        <w:t>- roboty ziemne wraz z niwelacją terenu i odwodnieniem</w:t>
      </w:r>
    </w:p>
    <w:p w14:paraId="115A1BB8" w14:textId="77777777" w:rsidR="00DE7C80" w:rsidRPr="00A02773" w:rsidRDefault="00DE7C80" w:rsidP="00A02773">
      <w:pPr>
        <w:spacing w:line="259" w:lineRule="auto"/>
        <w:ind w:firstLine="708"/>
        <w:rPr>
          <w:rFonts w:ascii="Times New Roman" w:eastAsiaTheme="minorHAnsi" w:hAnsi="Times New Roman" w:cs="Times New Roman"/>
          <w:sz w:val="24"/>
          <w:szCs w:val="24"/>
        </w:rPr>
      </w:pPr>
      <w:r w:rsidRPr="00A02773">
        <w:rPr>
          <w:rFonts w:ascii="Times New Roman" w:eastAsiaTheme="minorHAnsi" w:hAnsi="Times New Roman" w:cs="Times New Roman"/>
          <w:sz w:val="24"/>
          <w:szCs w:val="24"/>
        </w:rPr>
        <w:t>- wykonanie warstw stabilizacyjnych</w:t>
      </w:r>
    </w:p>
    <w:p w14:paraId="48E60FD9" w14:textId="77777777" w:rsidR="00DE7C80" w:rsidRPr="00DE7C80" w:rsidRDefault="00DE7C80" w:rsidP="00A02773">
      <w:pPr>
        <w:spacing w:line="259" w:lineRule="auto"/>
        <w:ind w:firstLine="708"/>
        <w:rPr>
          <w:rFonts w:ascii="Times New Roman" w:eastAsiaTheme="minorHAnsi" w:hAnsi="Times New Roman" w:cs="Times New Roman"/>
          <w:sz w:val="24"/>
          <w:szCs w:val="24"/>
        </w:rPr>
      </w:pPr>
      <w:r w:rsidRPr="00DE7C80">
        <w:rPr>
          <w:rFonts w:ascii="Times New Roman" w:eastAsiaTheme="minorHAnsi" w:hAnsi="Times New Roman" w:cs="Times New Roman"/>
          <w:sz w:val="24"/>
          <w:szCs w:val="24"/>
        </w:rPr>
        <w:t>- układanie kostki betonowej</w:t>
      </w:r>
    </w:p>
    <w:p w14:paraId="3CFAE5E7" w14:textId="77777777" w:rsidR="00DE7C80" w:rsidRPr="00DE7C80" w:rsidRDefault="00DE7C80" w:rsidP="00DE7C80">
      <w:pPr>
        <w:spacing w:line="259" w:lineRule="auto"/>
        <w:ind w:firstLine="708"/>
        <w:jc w:val="both"/>
        <w:rPr>
          <w:rFonts w:ascii="Times New Roman" w:eastAsiaTheme="minorHAnsi" w:hAnsi="Times New Roman" w:cs="Times New Roman"/>
          <w:sz w:val="24"/>
          <w:szCs w:val="24"/>
        </w:rPr>
      </w:pPr>
      <w:r w:rsidRPr="00DE7C80">
        <w:rPr>
          <w:rFonts w:ascii="Times New Roman" w:eastAsiaTheme="minorHAnsi" w:hAnsi="Times New Roman" w:cs="Times New Roman"/>
          <w:sz w:val="24"/>
          <w:szCs w:val="24"/>
        </w:rPr>
        <w:t xml:space="preserve">- montaż elementów małej architektury </w:t>
      </w:r>
    </w:p>
    <w:p w14:paraId="0052A23E" w14:textId="77777777" w:rsidR="00DE7C80" w:rsidRPr="00DE7C80" w:rsidRDefault="00DE7C80" w:rsidP="00DE7C80">
      <w:pPr>
        <w:spacing w:line="259" w:lineRule="auto"/>
        <w:ind w:firstLine="708"/>
        <w:jc w:val="both"/>
        <w:rPr>
          <w:rFonts w:ascii="Times New Roman" w:eastAsiaTheme="minorHAnsi" w:hAnsi="Times New Roman" w:cs="Times New Roman"/>
          <w:sz w:val="24"/>
          <w:szCs w:val="24"/>
        </w:rPr>
      </w:pPr>
      <w:r w:rsidRPr="00DE7C80">
        <w:rPr>
          <w:rFonts w:ascii="Times New Roman" w:eastAsiaTheme="minorHAnsi" w:hAnsi="Times New Roman" w:cs="Times New Roman"/>
          <w:sz w:val="24"/>
          <w:szCs w:val="24"/>
        </w:rPr>
        <w:t>- nasadzenie zieleni</w:t>
      </w:r>
    </w:p>
    <w:p w14:paraId="7D26D765" w14:textId="77777777" w:rsidR="00DE7C80" w:rsidRPr="00DE7C80" w:rsidRDefault="00DE7C80" w:rsidP="00DE7C80">
      <w:pPr>
        <w:spacing w:line="259" w:lineRule="auto"/>
        <w:ind w:firstLine="708"/>
        <w:jc w:val="both"/>
        <w:rPr>
          <w:rFonts w:ascii="Times New Roman" w:eastAsiaTheme="minorHAnsi" w:hAnsi="Times New Roman" w:cs="Times New Roman"/>
          <w:sz w:val="24"/>
          <w:szCs w:val="24"/>
        </w:rPr>
      </w:pPr>
      <w:r w:rsidRPr="00DE7C80">
        <w:rPr>
          <w:rFonts w:ascii="Times New Roman" w:eastAsiaTheme="minorHAnsi" w:hAnsi="Times New Roman" w:cs="Times New Roman"/>
          <w:sz w:val="24"/>
          <w:szCs w:val="24"/>
        </w:rPr>
        <w:t>Teren przeznaczony na realizację zadania został utwardzony  kostką betonową. Zostały zamontowane elementy małej architektury( ławki, kosz na śmieci, tablica informacyjna) oraz lampy solarne. Zagospodarowany teren jest dostosowany dla osób       z niepełnosprawnością;</w:t>
      </w:r>
      <w:r w:rsidRPr="00DE7C80">
        <w:rPr>
          <w:rFonts w:ascii="Times New Roman" w:eastAsiaTheme="minorHAnsi" w:hAnsi="Times New Roman" w:cs="Times New Roman"/>
          <w:sz w:val="26"/>
          <w:szCs w:val="26"/>
        </w:rPr>
        <w:t xml:space="preserve"> zostało wyznaczone miejsce postojowe oraz wydzielony pas z elementów drogowych „Trop i Stop” ( </w:t>
      </w:r>
      <w:r w:rsidRPr="00DE7C80">
        <w:rPr>
          <w:rFonts w:ascii="Times New Roman" w:eastAsiaTheme="minorHAnsi" w:hAnsi="Times New Roman" w:cs="Times New Roman"/>
          <w:sz w:val="24"/>
          <w:szCs w:val="24"/>
        </w:rPr>
        <w:t>kostki ostrzegawczej poprawiającej bezpieczeństwo, które za sprawą celowo nierównej struktury warstwy wierzchniej ułatwiają orientację osobom niewidomymi niedowidzącym).</w:t>
      </w:r>
    </w:p>
    <w:p w14:paraId="3EB8C5FF" w14:textId="77777777" w:rsidR="0026229E" w:rsidRDefault="0026229E" w:rsidP="00DE7C80">
      <w:pPr>
        <w:spacing w:line="259" w:lineRule="auto"/>
        <w:ind w:firstLine="708"/>
        <w:jc w:val="both"/>
        <w:rPr>
          <w:rFonts w:ascii="Times New Roman" w:eastAsiaTheme="minorHAnsi" w:hAnsi="Times New Roman" w:cs="Times New Roman"/>
          <w:sz w:val="24"/>
          <w:szCs w:val="24"/>
        </w:rPr>
      </w:pPr>
    </w:p>
    <w:p w14:paraId="56224AB5" w14:textId="498998D3" w:rsidR="00DE7C80" w:rsidRPr="00DE7C80" w:rsidRDefault="00DE7C80" w:rsidP="00DE7C80">
      <w:pPr>
        <w:spacing w:line="259" w:lineRule="auto"/>
        <w:ind w:firstLine="708"/>
        <w:jc w:val="both"/>
        <w:rPr>
          <w:rFonts w:ascii="Times New Roman" w:eastAsiaTheme="minorHAnsi" w:hAnsi="Times New Roman" w:cs="Times New Roman"/>
          <w:sz w:val="24"/>
          <w:szCs w:val="24"/>
        </w:rPr>
      </w:pPr>
      <w:r w:rsidRPr="00DE7C80">
        <w:rPr>
          <w:rFonts w:ascii="Times New Roman" w:eastAsiaTheme="minorHAnsi" w:hAnsi="Times New Roman" w:cs="Times New Roman"/>
          <w:sz w:val="24"/>
          <w:szCs w:val="24"/>
        </w:rPr>
        <w:t>Utwardzony teren będzie pełnił funkcje:</w:t>
      </w:r>
    </w:p>
    <w:p w14:paraId="12576228" w14:textId="7C98E422" w:rsidR="006F73A7" w:rsidRPr="00DB17EC" w:rsidRDefault="00DE7C80" w:rsidP="00DE7C80">
      <w:pPr>
        <w:rPr>
          <w:rFonts w:ascii="Times New Roman" w:hAnsi="Times New Roman" w:cs="Times New Roman"/>
          <w:sz w:val="24"/>
          <w:szCs w:val="24"/>
        </w:rPr>
      </w:pPr>
      <w:r w:rsidRPr="00DB17EC">
        <w:rPr>
          <w:rFonts w:ascii="Times New Roman" w:eastAsiaTheme="minorHAnsi" w:hAnsi="Times New Roman" w:cs="Times New Roman"/>
          <w:sz w:val="24"/>
          <w:szCs w:val="24"/>
        </w:rPr>
        <w:t>miejsc postojowych tzn. w powszednie dni mieszkańcy/petenci jednostek organizacyjnych będą mieli możliwość pozostawienia pojazdu i załatwienie</w:t>
      </w:r>
    </w:p>
    <w:p w14:paraId="5E4EC972" w14:textId="77777777" w:rsidR="00542585" w:rsidRPr="00542585" w:rsidRDefault="00542585" w:rsidP="00542585">
      <w:pPr>
        <w:numPr>
          <w:ilvl w:val="0"/>
          <w:numId w:val="81"/>
        </w:numPr>
        <w:spacing w:line="259" w:lineRule="auto"/>
        <w:contextualSpacing/>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spraw;  rodzice dzieci uczęszczających do przedszkola będą mogli bezpiecznie zatrzymać się przy budynku i odprowadzić swoje dzieci do przedszkola;</w:t>
      </w:r>
    </w:p>
    <w:p w14:paraId="0F930471" w14:textId="77777777" w:rsidR="00542585" w:rsidRPr="00542585" w:rsidRDefault="00542585" w:rsidP="00542585">
      <w:pPr>
        <w:numPr>
          <w:ilvl w:val="0"/>
          <w:numId w:val="81"/>
        </w:numPr>
        <w:spacing w:line="259" w:lineRule="auto"/>
        <w:contextualSpacing/>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kulturalne - w ramach prowadzonej działalności kulturalnej przez przedszkole, Koło Gospodyń Wiejskich oraz GOK na utwardzonym terenie będzie można przeprowadzić kiermasze świąteczne, zbiórki, zorganizować imprezy plenerowe itp.</w:t>
      </w:r>
    </w:p>
    <w:p w14:paraId="161E175B" w14:textId="77777777" w:rsidR="00542585" w:rsidRPr="00542585" w:rsidRDefault="00542585" w:rsidP="00542585">
      <w:pPr>
        <w:spacing w:line="259" w:lineRule="auto"/>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ab/>
        <w:t xml:space="preserve"> </w:t>
      </w:r>
    </w:p>
    <w:p w14:paraId="1B72A94B" w14:textId="77777777" w:rsidR="00542585" w:rsidRPr="00542585" w:rsidRDefault="00542585" w:rsidP="00542585">
      <w:pPr>
        <w:spacing w:line="259" w:lineRule="auto"/>
        <w:ind w:firstLine="708"/>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 xml:space="preserve">Realizacja  przyczyniła się do zagospodarowania i użytkowania terenu;  poprawy  bezpieczeństwa, funkcjonalności oraz estetyki wokół budynku użyteczności publicznej. </w:t>
      </w:r>
    </w:p>
    <w:p w14:paraId="18D574AC" w14:textId="77777777" w:rsidR="00542585" w:rsidRPr="00542585" w:rsidRDefault="00542585" w:rsidP="00542585">
      <w:pPr>
        <w:spacing w:line="259" w:lineRule="auto"/>
        <w:ind w:firstLine="708"/>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Po zakończeniu realizacji  zadania została zamontowana tablica pamiątkowa z logo Województwa Śląskiego oraz informacją  o współfinansowaniu.</w:t>
      </w:r>
    </w:p>
    <w:p w14:paraId="4FE99677" w14:textId="77777777" w:rsidR="00542585" w:rsidRPr="00542585" w:rsidRDefault="00542585" w:rsidP="00542585">
      <w:pPr>
        <w:spacing w:line="259" w:lineRule="auto"/>
        <w:ind w:firstLine="708"/>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Utwardzony teren jest ogólnodostępny.</w:t>
      </w:r>
    </w:p>
    <w:p w14:paraId="4F3E44F9" w14:textId="77777777" w:rsidR="00542585" w:rsidRPr="00542585" w:rsidRDefault="00542585" w:rsidP="00542585">
      <w:pPr>
        <w:spacing w:line="259" w:lineRule="auto"/>
        <w:ind w:firstLine="708"/>
        <w:jc w:val="both"/>
        <w:rPr>
          <w:rFonts w:ascii="Times New Roman" w:eastAsiaTheme="minorHAnsi" w:hAnsi="Times New Roman" w:cs="Times New Roman"/>
          <w:sz w:val="24"/>
          <w:szCs w:val="24"/>
        </w:rPr>
      </w:pPr>
    </w:p>
    <w:p w14:paraId="22E8D3F5" w14:textId="77777777" w:rsidR="00542585" w:rsidRPr="00542585" w:rsidRDefault="00542585" w:rsidP="00542585">
      <w:pPr>
        <w:spacing w:after="0" w:line="240" w:lineRule="auto"/>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Całkowita wartość zadania wyniosła: 105 025,89 zł</w:t>
      </w:r>
    </w:p>
    <w:p w14:paraId="59182D21" w14:textId="77777777" w:rsidR="00542585" w:rsidRPr="00542585" w:rsidRDefault="00542585" w:rsidP="00542585">
      <w:pPr>
        <w:spacing w:after="0" w:line="240" w:lineRule="auto"/>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 xml:space="preserve">z  czego </w:t>
      </w:r>
      <w:r w:rsidRPr="00542585">
        <w:rPr>
          <w:rFonts w:ascii="Times New Roman" w:eastAsiaTheme="minorHAnsi" w:hAnsi="Times New Roman" w:cs="Times New Roman"/>
          <w:b/>
          <w:sz w:val="24"/>
          <w:szCs w:val="24"/>
        </w:rPr>
        <w:t>60 000,00</w:t>
      </w:r>
      <w:r w:rsidRPr="00542585">
        <w:rPr>
          <w:rFonts w:ascii="Times New Roman" w:eastAsiaTheme="minorHAnsi" w:hAnsi="Times New Roman" w:cs="Times New Roman"/>
          <w:sz w:val="24"/>
          <w:szCs w:val="24"/>
        </w:rPr>
        <w:t xml:space="preserve"> zł stanowi pomoc finansowa z budżetu Województwa Śląskiego , </w:t>
      </w:r>
    </w:p>
    <w:p w14:paraId="0F881DA3" w14:textId="5930135A" w:rsidR="00542585" w:rsidRDefault="00542585" w:rsidP="00542585">
      <w:pPr>
        <w:spacing w:after="0" w:line="240" w:lineRule="auto"/>
        <w:jc w:val="both"/>
        <w:rPr>
          <w:rFonts w:ascii="Times New Roman" w:eastAsiaTheme="minorHAnsi" w:hAnsi="Times New Roman" w:cs="Times New Roman"/>
          <w:sz w:val="24"/>
          <w:szCs w:val="24"/>
        </w:rPr>
      </w:pPr>
      <w:r w:rsidRPr="00542585">
        <w:rPr>
          <w:rFonts w:ascii="Times New Roman" w:eastAsiaTheme="minorHAnsi" w:hAnsi="Times New Roman" w:cs="Times New Roman"/>
          <w:sz w:val="24"/>
          <w:szCs w:val="24"/>
        </w:rPr>
        <w:t>pozostała kwota została pokryta z budżetu Gminy Ślemień.</w:t>
      </w:r>
    </w:p>
    <w:p w14:paraId="24634388" w14:textId="77777777" w:rsidR="008D4912" w:rsidRPr="00542585" w:rsidRDefault="008D4912" w:rsidP="00542585">
      <w:pPr>
        <w:spacing w:after="0" w:line="240" w:lineRule="auto"/>
        <w:jc w:val="both"/>
        <w:rPr>
          <w:rFonts w:ascii="Times New Roman" w:eastAsiaTheme="minorHAnsi" w:hAnsi="Times New Roman" w:cs="Times New Roman"/>
          <w:sz w:val="24"/>
          <w:szCs w:val="24"/>
        </w:rPr>
      </w:pPr>
    </w:p>
    <w:p w14:paraId="3FB554D6" w14:textId="536BAFF4" w:rsidR="006F73A7" w:rsidRPr="006F73A7" w:rsidRDefault="00F10390" w:rsidP="006F73A7">
      <w:pPr>
        <w:rPr>
          <w:rFonts w:ascii="Times New Roman" w:hAnsi="Times New Roman" w:cs="Times New Roman"/>
          <w:sz w:val="24"/>
          <w:szCs w:val="24"/>
        </w:rPr>
      </w:pPr>
      <w:r>
        <w:rPr>
          <w:noProof/>
        </w:rPr>
        <w:drawing>
          <wp:inline distT="0" distB="0" distL="0" distR="0" wp14:anchorId="6549FA55" wp14:editId="62156EC9">
            <wp:extent cx="5191125" cy="3815715"/>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513" cy="3816000"/>
                    </a:xfrm>
                    <a:prstGeom prst="rect">
                      <a:avLst/>
                    </a:prstGeom>
                    <a:noFill/>
                    <a:ln>
                      <a:noFill/>
                    </a:ln>
                  </pic:spPr>
                </pic:pic>
              </a:graphicData>
            </a:graphic>
          </wp:inline>
        </w:drawing>
      </w:r>
    </w:p>
    <w:p w14:paraId="37D8C05C" w14:textId="62E2F69B" w:rsidR="006F73A7" w:rsidRDefault="0024625F" w:rsidP="006F73A7">
      <w:pPr>
        <w:rPr>
          <w:rFonts w:ascii="Times New Roman" w:hAnsi="Times New Roman" w:cs="Times New Roman"/>
          <w:sz w:val="24"/>
          <w:szCs w:val="24"/>
        </w:rPr>
      </w:pPr>
      <w:r>
        <w:rPr>
          <w:noProof/>
        </w:rPr>
        <w:drawing>
          <wp:inline distT="0" distB="0" distL="0" distR="0" wp14:anchorId="381B96A3" wp14:editId="156ECE7F">
            <wp:extent cx="5759450" cy="323977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noFill/>
                    <a:ln>
                      <a:noFill/>
                    </a:ln>
                  </pic:spPr>
                </pic:pic>
              </a:graphicData>
            </a:graphic>
          </wp:inline>
        </w:drawing>
      </w:r>
    </w:p>
    <w:p w14:paraId="051607D6" w14:textId="7737F184" w:rsidR="006F73A7" w:rsidRDefault="006F73A7" w:rsidP="006F73A7">
      <w:pPr>
        <w:tabs>
          <w:tab w:val="left" w:pos="2490"/>
        </w:tabs>
        <w:rPr>
          <w:rFonts w:ascii="Times New Roman" w:hAnsi="Times New Roman" w:cs="Times New Roman"/>
          <w:sz w:val="24"/>
          <w:szCs w:val="24"/>
        </w:rPr>
      </w:pPr>
      <w:r>
        <w:rPr>
          <w:rFonts w:ascii="Times New Roman" w:hAnsi="Times New Roman" w:cs="Times New Roman"/>
          <w:sz w:val="24"/>
          <w:szCs w:val="24"/>
        </w:rPr>
        <w:tab/>
      </w:r>
    </w:p>
    <w:p w14:paraId="72CF689D" w14:textId="6E3973FD" w:rsidR="006F73A7" w:rsidRPr="006F73A7" w:rsidRDefault="006F73A7" w:rsidP="006F73A7">
      <w:pPr>
        <w:rPr>
          <w:rFonts w:ascii="Times New Roman" w:hAnsi="Times New Roman" w:cs="Times New Roman"/>
          <w:sz w:val="24"/>
          <w:szCs w:val="24"/>
        </w:rPr>
      </w:pPr>
    </w:p>
    <w:p w14:paraId="3F844ECD" w14:textId="15FE79A2" w:rsidR="006F73A7" w:rsidRPr="006F73A7" w:rsidRDefault="006F73A7" w:rsidP="006F73A7">
      <w:pPr>
        <w:rPr>
          <w:rFonts w:ascii="Times New Roman" w:hAnsi="Times New Roman" w:cs="Times New Roman"/>
          <w:sz w:val="24"/>
          <w:szCs w:val="24"/>
        </w:rPr>
      </w:pPr>
    </w:p>
    <w:p w14:paraId="31212A73" w14:textId="1E486642" w:rsidR="006F73A7" w:rsidRPr="006F73A7" w:rsidRDefault="00FF2AA7" w:rsidP="006F73A7">
      <w:pPr>
        <w:rPr>
          <w:rFonts w:ascii="Times New Roman" w:hAnsi="Times New Roman" w:cs="Times New Roman"/>
          <w:sz w:val="24"/>
          <w:szCs w:val="24"/>
        </w:rPr>
      </w:pPr>
      <w:r>
        <w:rPr>
          <w:noProof/>
        </w:rPr>
        <w:drawing>
          <wp:inline distT="0" distB="0" distL="0" distR="0" wp14:anchorId="5A87AEE4" wp14:editId="224D5485">
            <wp:extent cx="5423604" cy="4068000"/>
            <wp:effectExtent l="0" t="0" r="5715" b="889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3604" cy="4068000"/>
                    </a:xfrm>
                    <a:prstGeom prst="rect">
                      <a:avLst/>
                    </a:prstGeom>
                    <a:noFill/>
                    <a:ln>
                      <a:noFill/>
                    </a:ln>
                  </pic:spPr>
                </pic:pic>
              </a:graphicData>
            </a:graphic>
          </wp:inline>
        </w:drawing>
      </w:r>
    </w:p>
    <w:p w14:paraId="4FFD086D" w14:textId="0634CCFF" w:rsidR="006F73A7" w:rsidRPr="006F73A7" w:rsidRDefault="006F73A7" w:rsidP="006F73A7">
      <w:pPr>
        <w:rPr>
          <w:rFonts w:ascii="Times New Roman" w:hAnsi="Times New Roman" w:cs="Times New Roman"/>
          <w:sz w:val="24"/>
          <w:szCs w:val="24"/>
        </w:rPr>
      </w:pPr>
    </w:p>
    <w:p w14:paraId="5DC39B2D" w14:textId="263A8A92" w:rsidR="006F73A7" w:rsidRPr="006F73A7" w:rsidRDefault="006F73A7" w:rsidP="006F73A7">
      <w:pPr>
        <w:rPr>
          <w:rFonts w:ascii="Times New Roman" w:hAnsi="Times New Roman" w:cs="Times New Roman"/>
          <w:sz w:val="24"/>
          <w:szCs w:val="24"/>
        </w:rPr>
      </w:pPr>
    </w:p>
    <w:p w14:paraId="4A565B3E"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b/>
          <w:bCs/>
          <w:kern w:val="3"/>
          <w:sz w:val="24"/>
          <w:szCs w:val="24"/>
          <w:lang w:eastAsia="zh-CN" w:bidi="hi-IN"/>
        </w:rPr>
      </w:pPr>
      <w:r w:rsidRPr="00F10390">
        <w:rPr>
          <w:rFonts w:ascii="Times New Roman" w:eastAsia="NSimSun" w:hAnsi="Times New Roman" w:cs="Lucida Sans"/>
          <w:b/>
          <w:bCs/>
          <w:kern w:val="3"/>
          <w:sz w:val="24"/>
          <w:szCs w:val="24"/>
          <w:lang w:eastAsia="zh-CN" w:bidi="hi-IN"/>
        </w:rPr>
        <w:t>INWESTYCJE DROGOWE</w:t>
      </w:r>
    </w:p>
    <w:p w14:paraId="6DF742DF"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b/>
          <w:bCs/>
          <w:kern w:val="3"/>
          <w:sz w:val="24"/>
          <w:szCs w:val="24"/>
          <w:lang w:eastAsia="zh-CN" w:bidi="hi-IN"/>
        </w:rPr>
      </w:pPr>
    </w:p>
    <w:p w14:paraId="41CD4DB0"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b/>
          <w:bCs/>
          <w:kern w:val="3"/>
          <w:sz w:val="24"/>
          <w:szCs w:val="24"/>
          <w:lang w:eastAsia="zh-CN" w:bidi="hi-IN"/>
        </w:rPr>
      </w:pPr>
    </w:p>
    <w:p w14:paraId="7C2A2955"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b/>
          <w:bCs/>
          <w:kern w:val="3"/>
          <w:sz w:val="24"/>
          <w:szCs w:val="24"/>
          <w:lang w:eastAsia="zh-CN" w:bidi="hi-IN"/>
        </w:rPr>
      </w:pPr>
    </w:p>
    <w:p w14:paraId="78809E42"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b/>
          <w:bCs/>
          <w:kern w:val="3"/>
          <w:sz w:val="24"/>
          <w:szCs w:val="24"/>
          <w:lang w:eastAsia="zh-CN" w:bidi="hi-IN"/>
        </w:rPr>
      </w:pPr>
      <w:r w:rsidRPr="00F10390">
        <w:rPr>
          <w:rFonts w:ascii="Times New Roman" w:eastAsia="NSimSun" w:hAnsi="Times New Roman" w:cs="Lucida Sans"/>
          <w:b/>
          <w:bCs/>
          <w:kern w:val="3"/>
          <w:sz w:val="24"/>
          <w:szCs w:val="24"/>
          <w:lang w:eastAsia="zh-CN" w:bidi="hi-IN"/>
        </w:rPr>
        <w:t>1. Przebudowa drogi Powiatowej nr 1415S od km8+216 do km 8+546 wraz z budową chodnika i kanalizacji deszczowej od km 8+471 do km 9+411 (ul. Jasnogórska) w miejscowości Ślemień gmina Ślemień</w:t>
      </w:r>
    </w:p>
    <w:p w14:paraId="794437E5" w14:textId="77777777" w:rsidR="00F10390" w:rsidRPr="00F10390" w:rsidRDefault="00F10390" w:rsidP="00F10390">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p>
    <w:p w14:paraId="49213803" w14:textId="77777777" w:rsidR="00F10390" w:rsidRPr="00F10390" w:rsidRDefault="00F10390" w:rsidP="00F10390">
      <w:pPr>
        <w:suppressAutoHyphens/>
        <w:autoSpaceDN w:val="0"/>
        <w:spacing w:after="0" w:line="240" w:lineRule="auto"/>
        <w:ind w:right="227"/>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Inwestycja zrealizowana przez Powiat Żywiecki , przy wsparciu finansowym Gminy Ślemień, która wniosła 127 302, 24 zł oraz Parafii Rzymskokatolickiej w Ślemieniu, która przekazała na realizację zadania 50 000,00 zł.</w:t>
      </w:r>
    </w:p>
    <w:p w14:paraId="1A6EB39E" w14:textId="77777777" w:rsidR="00F10390" w:rsidRPr="00F10390" w:rsidRDefault="00F10390" w:rsidP="00F10390">
      <w:pPr>
        <w:suppressAutoHyphens/>
        <w:autoSpaceDN w:val="0"/>
        <w:spacing w:after="0" w:line="240" w:lineRule="auto"/>
        <w:ind w:right="227"/>
        <w:textAlignment w:val="baseline"/>
        <w:rPr>
          <w:rFonts w:ascii="Times New Roman" w:eastAsia="NSimSun" w:hAnsi="Times New Roman" w:cs="Lucida Sans"/>
          <w:kern w:val="3"/>
          <w:sz w:val="24"/>
          <w:szCs w:val="24"/>
          <w:lang w:eastAsia="zh-CN" w:bidi="hi-IN"/>
        </w:rPr>
      </w:pPr>
    </w:p>
    <w:p w14:paraId="23ED76C9" w14:textId="77777777" w:rsidR="00F10390" w:rsidRPr="00F10390" w:rsidRDefault="00F10390" w:rsidP="00F10390">
      <w:pPr>
        <w:suppressAutoHyphens/>
        <w:autoSpaceDN w:val="0"/>
        <w:spacing w:after="0" w:line="240" w:lineRule="auto"/>
        <w:ind w:right="227"/>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Wartość całego przedsięwzięcia wyniosła ok. 979 399,04 zł.</w:t>
      </w:r>
    </w:p>
    <w:p w14:paraId="67F2D44F"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69C7CBFD"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30E99B54" w14:textId="77777777" w:rsidR="00F10390" w:rsidRPr="00F10390" w:rsidRDefault="00F10390" w:rsidP="00F10390">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r w:rsidRPr="00F10390">
        <w:rPr>
          <w:rFonts w:ascii="Liberation Serif" w:eastAsia="NSimSun" w:hAnsi="Liberation Serif" w:cs="Lucida Sans"/>
          <w:noProof/>
          <w:kern w:val="3"/>
          <w:sz w:val="24"/>
          <w:szCs w:val="24"/>
          <w:lang w:eastAsia="zh-CN" w:bidi="hi-IN"/>
        </w:rPr>
        <w:drawing>
          <wp:anchor distT="0" distB="0" distL="114300" distR="114300" simplePos="0" relativeHeight="251662336" behindDoc="0" locked="0" layoutInCell="1" allowOverlap="1" wp14:anchorId="6CBC2CA9" wp14:editId="0A0A4D21">
            <wp:simplePos x="0" y="0"/>
            <wp:positionH relativeFrom="margin">
              <wp:posOffset>-72393</wp:posOffset>
            </wp:positionH>
            <wp:positionV relativeFrom="margin">
              <wp:posOffset>3118488</wp:posOffset>
            </wp:positionV>
            <wp:extent cx="2753358" cy="3480434"/>
            <wp:effectExtent l="0" t="0" r="8892" b="5716"/>
            <wp:wrapSquare wrapText="bothSides"/>
            <wp:docPr id="9"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5189"/>
                    <a:stretch>
                      <a:fillRect/>
                    </a:stretch>
                  </pic:blipFill>
                  <pic:spPr>
                    <a:xfrm>
                      <a:off x="0" y="0"/>
                      <a:ext cx="2753358" cy="3480434"/>
                    </a:xfrm>
                    <a:prstGeom prst="rect">
                      <a:avLst/>
                    </a:prstGeom>
                    <a:noFill/>
                    <a:ln>
                      <a:noFill/>
                      <a:prstDash/>
                    </a:ln>
                  </pic:spPr>
                </pic:pic>
              </a:graphicData>
            </a:graphic>
          </wp:anchor>
        </w:drawing>
      </w:r>
      <w:r w:rsidRPr="00F10390">
        <w:rPr>
          <w:rFonts w:ascii="Liberation Serif" w:eastAsia="NSimSun" w:hAnsi="Liberation Serif" w:cs="Lucida Sans"/>
          <w:noProof/>
          <w:kern w:val="3"/>
          <w:sz w:val="24"/>
          <w:szCs w:val="24"/>
          <w:lang w:eastAsia="zh-CN" w:bidi="hi-IN"/>
        </w:rPr>
        <w:drawing>
          <wp:inline distT="0" distB="0" distL="0" distR="0" wp14:anchorId="483D96AC" wp14:editId="7DCA1A59">
            <wp:extent cx="2857024" cy="4464000"/>
            <wp:effectExtent l="0" t="0" r="476" b="0"/>
            <wp:docPr id="11"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4663"/>
                    <a:stretch>
                      <a:fillRect/>
                    </a:stretch>
                  </pic:blipFill>
                  <pic:spPr>
                    <a:xfrm>
                      <a:off x="0" y="0"/>
                      <a:ext cx="2857024" cy="4464000"/>
                    </a:xfrm>
                    <a:prstGeom prst="rect">
                      <a:avLst/>
                    </a:prstGeom>
                    <a:noFill/>
                    <a:ln>
                      <a:noFill/>
                      <a:prstDash/>
                    </a:ln>
                  </pic:spPr>
                </pic:pic>
              </a:graphicData>
            </a:graphic>
          </wp:inline>
        </w:drawing>
      </w:r>
    </w:p>
    <w:p w14:paraId="0314BA12"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4D32FFA8"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3886B5F0" w14:textId="77777777" w:rsidR="00F10390" w:rsidRPr="00F10390" w:rsidRDefault="00F10390" w:rsidP="00F10390">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r w:rsidRPr="00F10390">
        <w:rPr>
          <w:rFonts w:ascii="Times New Roman" w:eastAsia="NSimSun" w:hAnsi="Times New Roman" w:cs="Lucida Sans"/>
          <w:kern w:val="3"/>
          <w:sz w:val="24"/>
          <w:szCs w:val="24"/>
          <w:lang w:eastAsia="zh-CN" w:bidi="hi-IN"/>
        </w:rPr>
        <w:t xml:space="preserve">2. </w:t>
      </w:r>
      <w:r w:rsidRPr="00F10390">
        <w:rPr>
          <w:rFonts w:ascii="Times New Roman" w:eastAsia="NSimSun" w:hAnsi="Times New Roman" w:cs="Lucida Sans"/>
          <w:b/>
          <w:bCs/>
          <w:kern w:val="3"/>
          <w:sz w:val="24"/>
          <w:szCs w:val="24"/>
          <w:lang w:eastAsia="zh-CN" w:bidi="hi-IN"/>
        </w:rPr>
        <w:t>Remont dróg gminnych: ul.  Za Wodą oraz ul. Szeroka w Ślemieniu</w:t>
      </w:r>
      <w:r w:rsidRPr="00F10390">
        <w:rPr>
          <w:rFonts w:ascii="Times New Roman" w:eastAsia="NSimSun" w:hAnsi="Times New Roman" w:cs="Lucida Sans"/>
          <w:kern w:val="3"/>
          <w:sz w:val="24"/>
          <w:szCs w:val="24"/>
          <w:lang w:eastAsia="zh-CN" w:bidi="hi-IN"/>
        </w:rPr>
        <w:t xml:space="preserve"> </w:t>
      </w:r>
    </w:p>
    <w:p w14:paraId="22FE83DE"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1915A0A9"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W ramach umowy wykonano:</w:t>
      </w:r>
    </w:p>
    <w:p w14:paraId="6DC13208"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w:t>
      </w:r>
      <w:r w:rsidRPr="00F10390">
        <w:rPr>
          <w:rFonts w:ascii="Times New Roman" w:eastAsia="NSimSun" w:hAnsi="Times New Roman" w:cs="Lucida Sans"/>
          <w:kern w:val="3"/>
          <w:sz w:val="24"/>
          <w:szCs w:val="24"/>
          <w:lang w:eastAsia="zh-CN" w:bidi="hi-IN"/>
        </w:rPr>
        <w:tab/>
        <w:t xml:space="preserve">remont drogi gminnej w Ślemieniu „ do Błachuta” odnoga ul. Za Wodą, dł. 68 </w:t>
      </w:r>
      <w:proofErr w:type="spellStart"/>
      <w:r w:rsidRPr="00F10390">
        <w:rPr>
          <w:rFonts w:ascii="Times New Roman" w:eastAsia="NSimSun" w:hAnsi="Times New Roman" w:cs="Lucida Sans"/>
          <w:kern w:val="3"/>
          <w:sz w:val="24"/>
          <w:szCs w:val="24"/>
          <w:lang w:eastAsia="zh-CN" w:bidi="hi-IN"/>
        </w:rPr>
        <w:t>mb</w:t>
      </w:r>
      <w:proofErr w:type="spellEnd"/>
    </w:p>
    <w:p w14:paraId="27A9576A"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w:t>
      </w:r>
      <w:r w:rsidRPr="00F10390">
        <w:rPr>
          <w:rFonts w:ascii="Times New Roman" w:eastAsia="NSimSun" w:hAnsi="Times New Roman" w:cs="Lucida Sans"/>
          <w:kern w:val="3"/>
          <w:sz w:val="24"/>
          <w:szCs w:val="24"/>
          <w:lang w:eastAsia="zh-CN" w:bidi="hi-IN"/>
        </w:rPr>
        <w:tab/>
        <w:t xml:space="preserve">remont drogi gminnej  Ślemieniu ul. Szeroka, dł. 40 </w:t>
      </w:r>
      <w:proofErr w:type="spellStart"/>
      <w:r w:rsidRPr="00F10390">
        <w:rPr>
          <w:rFonts w:ascii="Times New Roman" w:eastAsia="NSimSun" w:hAnsi="Times New Roman" w:cs="Lucida Sans"/>
          <w:kern w:val="3"/>
          <w:sz w:val="24"/>
          <w:szCs w:val="24"/>
          <w:lang w:eastAsia="zh-CN" w:bidi="hi-IN"/>
        </w:rPr>
        <w:t>mb</w:t>
      </w:r>
      <w:proofErr w:type="spellEnd"/>
    </w:p>
    <w:p w14:paraId="4A8BC40A" w14:textId="624BB763"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Wartość wykonanych robót ogółem : 18 700,00 zł.</w:t>
      </w:r>
    </w:p>
    <w:p w14:paraId="6EEC87A0"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031BF6B8" w14:textId="77777777" w:rsidR="00F10390" w:rsidRPr="00F10390" w:rsidRDefault="00F10390" w:rsidP="00F10390">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r w:rsidRPr="00F10390">
        <w:rPr>
          <w:rFonts w:ascii="Times New Roman" w:eastAsia="NSimSun" w:hAnsi="Times New Roman" w:cs="Lucida Sans"/>
          <w:kern w:val="3"/>
          <w:sz w:val="24"/>
          <w:szCs w:val="24"/>
          <w:lang w:eastAsia="zh-CN" w:bidi="hi-IN"/>
        </w:rPr>
        <w:t xml:space="preserve">3. </w:t>
      </w:r>
      <w:r w:rsidRPr="00F10390">
        <w:rPr>
          <w:rFonts w:ascii="Times New Roman" w:eastAsia="NSimSun" w:hAnsi="Times New Roman" w:cs="Lucida Sans"/>
          <w:b/>
          <w:bCs/>
          <w:kern w:val="3"/>
          <w:sz w:val="24"/>
          <w:szCs w:val="24"/>
          <w:lang w:eastAsia="zh-CN" w:bidi="hi-IN"/>
        </w:rPr>
        <w:t xml:space="preserve">Przebudowa odcinka drogi gminnej nr G27 w miejscowości Las, ul. </w:t>
      </w:r>
      <w:proofErr w:type="spellStart"/>
      <w:r w:rsidRPr="00F10390">
        <w:rPr>
          <w:rFonts w:ascii="Times New Roman" w:eastAsia="NSimSun" w:hAnsi="Times New Roman" w:cs="Lucida Sans"/>
          <w:b/>
          <w:bCs/>
          <w:kern w:val="3"/>
          <w:sz w:val="24"/>
          <w:szCs w:val="24"/>
          <w:lang w:eastAsia="zh-CN" w:bidi="hi-IN"/>
        </w:rPr>
        <w:t>Komonieckiego</w:t>
      </w:r>
      <w:proofErr w:type="spellEnd"/>
      <w:r w:rsidRPr="00F10390">
        <w:rPr>
          <w:rFonts w:ascii="Times New Roman" w:eastAsia="NSimSun" w:hAnsi="Times New Roman" w:cs="Lucida Sans"/>
          <w:b/>
          <w:bCs/>
          <w:kern w:val="3"/>
          <w:sz w:val="24"/>
          <w:szCs w:val="24"/>
          <w:lang w:eastAsia="zh-CN" w:bidi="hi-IN"/>
        </w:rPr>
        <w:t xml:space="preserve">  oraz przebudowa  odcinka drogi gminnej w miejscowości Kocoń przy OSP Kocoń</w:t>
      </w:r>
      <w:r w:rsidRPr="00F10390">
        <w:rPr>
          <w:rFonts w:ascii="Times New Roman" w:eastAsia="NSimSun" w:hAnsi="Times New Roman" w:cs="Lucida Sans"/>
          <w:kern w:val="3"/>
          <w:sz w:val="24"/>
          <w:szCs w:val="24"/>
          <w:lang w:eastAsia="zh-CN" w:bidi="hi-IN"/>
        </w:rPr>
        <w:t>.</w:t>
      </w:r>
    </w:p>
    <w:p w14:paraId="62D4B267"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14CD1727"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 xml:space="preserve"> W ramach przebudowy wykonano odwodnienia  oraz położono nową warstwę bitumiczną.</w:t>
      </w:r>
    </w:p>
    <w:p w14:paraId="1AFDF5B5"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1BC7DF9F"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Wartość zadania opiewała na kwotę 58 675,92 zł.</w:t>
      </w:r>
    </w:p>
    <w:p w14:paraId="263D9D95" w14:textId="2AB7E48E" w:rsidR="00F10390" w:rsidRPr="00F10390" w:rsidRDefault="00424E5F"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Liberation Serif" w:eastAsia="NSimSun" w:hAnsi="Liberation Serif" w:cs="Lucida Sans"/>
          <w:noProof/>
          <w:kern w:val="3"/>
          <w:sz w:val="24"/>
          <w:szCs w:val="24"/>
          <w:lang w:eastAsia="zh-CN" w:bidi="hi-IN"/>
        </w:rPr>
        <w:drawing>
          <wp:anchor distT="0" distB="0" distL="114300" distR="114300" simplePos="0" relativeHeight="251660288" behindDoc="0" locked="0" layoutInCell="1" allowOverlap="1" wp14:anchorId="4D61CEAE" wp14:editId="64F50432">
            <wp:simplePos x="0" y="0"/>
            <wp:positionH relativeFrom="margin">
              <wp:posOffset>3501390</wp:posOffset>
            </wp:positionH>
            <wp:positionV relativeFrom="margin">
              <wp:posOffset>1276350</wp:posOffset>
            </wp:positionV>
            <wp:extent cx="2942594" cy="3923662"/>
            <wp:effectExtent l="0" t="0" r="0" b="638"/>
            <wp:wrapSquare wrapText="bothSides"/>
            <wp:docPr id="12"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942594" cy="3923662"/>
                    </a:xfrm>
                    <a:prstGeom prst="rect">
                      <a:avLst/>
                    </a:prstGeom>
                    <a:noFill/>
                    <a:ln>
                      <a:noFill/>
                      <a:prstDash/>
                    </a:ln>
                  </pic:spPr>
                </pic:pic>
              </a:graphicData>
            </a:graphic>
          </wp:anchor>
        </w:drawing>
      </w:r>
    </w:p>
    <w:p w14:paraId="24D31793" w14:textId="4F31207B" w:rsidR="00F10390" w:rsidRPr="00F10390" w:rsidRDefault="00F10390" w:rsidP="00F10390">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p>
    <w:p w14:paraId="513C2FF4"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0D087D68"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19BFC97D"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6DA1778E" w14:textId="1193D884"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667476CC" w14:textId="6FE601E3" w:rsidR="00F10390" w:rsidRPr="00F10390" w:rsidRDefault="00424E5F" w:rsidP="00F10390">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r w:rsidRPr="00F10390">
        <w:rPr>
          <w:rFonts w:ascii="Liberation Serif" w:eastAsia="NSimSun" w:hAnsi="Liberation Serif" w:cs="Lucida Sans"/>
          <w:noProof/>
          <w:kern w:val="3"/>
          <w:sz w:val="24"/>
          <w:szCs w:val="24"/>
          <w:lang w:eastAsia="zh-CN" w:bidi="hi-IN"/>
        </w:rPr>
        <w:drawing>
          <wp:anchor distT="0" distB="0" distL="114300" distR="114300" simplePos="0" relativeHeight="251661312" behindDoc="0" locked="0" layoutInCell="1" allowOverlap="1" wp14:anchorId="666FF058" wp14:editId="7156AA4F">
            <wp:simplePos x="0" y="0"/>
            <wp:positionH relativeFrom="margin">
              <wp:posOffset>46990</wp:posOffset>
            </wp:positionH>
            <wp:positionV relativeFrom="margin">
              <wp:posOffset>2495550</wp:posOffset>
            </wp:positionV>
            <wp:extent cx="2969898" cy="3959864"/>
            <wp:effectExtent l="0" t="0" r="1902" b="2536"/>
            <wp:wrapSquare wrapText="bothSides"/>
            <wp:docPr id="13"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969898" cy="3959864"/>
                    </a:xfrm>
                    <a:prstGeom prst="rect">
                      <a:avLst/>
                    </a:prstGeom>
                    <a:noFill/>
                    <a:ln>
                      <a:noFill/>
                      <a:prstDash/>
                    </a:ln>
                  </pic:spPr>
                </pic:pic>
              </a:graphicData>
            </a:graphic>
          </wp:anchor>
        </w:drawing>
      </w:r>
    </w:p>
    <w:p w14:paraId="1CFE65D3" w14:textId="07A7BB1D"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669510D7" w14:textId="5E24C184"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7FB3E2FD"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331810C7"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3D48685A"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1DD8182B"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0623EA70"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2AE582BC"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41D53B0A"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2C46D92F"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35069ECA"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5A06867F"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47628B2E"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2A8243C5"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626EB129"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4B8F4E81"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53C3982F"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11B21D71"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3932CD97" w14:textId="24D08832" w:rsid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6F05A46D" w14:textId="4681E7A1" w:rsidR="00424E5F" w:rsidRDefault="00424E5F"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009FD30D" w14:textId="0E7038BF" w:rsidR="00424E5F" w:rsidRDefault="00424E5F"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023DB283" w14:textId="13F5F045" w:rsidR="00424E5F" w:rsidRDefault="00424E5F"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5D0F4A64" w14:textId="2EA5C3D2" w:rsidR="00424E5F" w:rsidRDefault="00424E5F"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28561739" w14:textId="77777777" w:rsidR="00424E5F" w:rsidRPr="00F10390" w:rsidRDefault="00424E5F"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6D05F351" w14:textId="77777777" w:rsidR="00F10390" w:rsidRPr="00F10390" w:rsidRDefault="00F10390" w:rsidP="00F10390">
      <w:pPr>
        <w:suppressAutoHyphens/>
        <w:autoSpaceDN w:val="0"/>
        <w:spacing w:after="0" w:line="240" w:lineRule="auto"/>
        <w:textAlignment w:val="baseline"/>
        <w:rPr>
          <w:rFonts w:ascii="Liberation Serif" w:eastAsia="NSimSun" w:hAnsi="Liberation Serif" w:cs="Lucida Sans" w:hint="eastAsia"/>
          <w:kern w:val="3"/>
          <w:sz w:val="24"/>
          <w:szCs w:val="24"/>
          <w:lang w:eastAsia="zh-CN" w:bidi="hi-IN"/>
        </w:rPr>
      </w:pPr>
      <w:r w:rsidRPr="00F10390">
        <w:rPr>
          <w:rFonts w:ascii="Times New Roman" w:eastAsia="NSimSun" w:hAnsi="Times New Roman" w:cs="Lucida Sans"/>
          <w:kern w:val="3"/>
          <w:sz w:val="24"/>
          <w:szCs w:val="24"/>
          <w:lang w:eastAsia="zh-CN" w:bidi="hi-IN"/>
        </w:rPr>
        <w:t xml:space="preserve">4. </w:t>
      </w:r>
      <w:r w:rsidRPr="00F10390">
        <w:rPr>
          <w:rFonts w:ascii="Times New Roman" w:eastAsia="NSimSun" w:hAnsi="Times New Roman" w:cs="Lucida Sans"/>
          <w:b/>
          <w:bCs/>
          <w:kern w:val="3"/>
          <w:sz w:val="24"/>
          <w:szCs w:val="24"/>
          <w:lang w:eastAsia="zh-CN" w:bidi="hi-IN"/>
        </w:rPr>
        <w:t>Remont placu rynku z miejscami postojowymi oraz remont placu gminnego z miejscami postojowymi przy kościele .</w:t>
      </w:r>
    </w:p>
    <w:p w14:paraId="185465FC"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b/>
          <w:bCs/>
          <w:kern w:val="3"/>
          <w:sz w:val="24"/>
          <w:szCs w:val="24"/>
          <w:lang w:eastAsia="zh-CN" w:bidi="hi-IN"/>
        </w:rPr>
      </w:pPr>
    </w:p>
    <w:p w14:paraId="78D93C40"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 xml:space="preserve">W ramach zadania wykonano miejsca postojowe w obrębie rynku , położono </w:t>
      </w:r>
      <w:proofErr w:type="spellStart"/>
      <w:r w:rsidRPr="00F10390">
        <w:rPr>
          <w:rFonts w:ascii="Times New Roman" w:eastAsia="NSimSun" w:hAnsi="Times New Roman" w:cs="Lucida Sans"/>
          <w:kern w:val="3"/>
          <w:sz w:val="24"/>
          <w:szCs w:val="24"/>
          <w:lang w:eastAsia="zh-CN" w:bidi="hi-IN"/>
        </w:rPr>
        <w:t>geokratę</w:t>
      </w:r>
      <w:proofErr w:type="spellEnd"/>
      <w:r w:rsidRPr="00F10390">
        <w:rPr>
          <w:rFonts w:ascii="Times New Roman" w:eastAsia="NSimSun" w:hAnsi="Times New Roman" w:cs="Lucida Sans"/>
          <w:kern w:val="3"/>
          <w:sz w:val="24"/>
          <w:szCs w:val="24"/>
          <w:lang w:eastAsia="zh-CN" w:bidi="hi-IN"/>
        </w:rPr>
        <w:t xml:space="preserve"> i wypełniono żwirem .</w:t>
      </w:r>
    </w:p>
    <w:p w14:paraId="40E95CEF"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 xml:space="preserve"> Na  placu  gminnym przy kościele natomiast położono warstwę masy bitumicznej.</w:t>
      </w:r>
    </w:p>
    <w:p w14:paraId="539F1610"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 xml:space="preserve">  </w:t>
      </w:r>
    </w:p>
    <w:p w14:paraId="191E4A78"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Wartość zadania: 56 960,00 zł.</w:t>
      </w:r>
    </w:p>
    <w:p w14:paraId="3A1B8B3A" w14:textId="0C27CA11" w:rsid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6D7F96C9" w14:textId="77777777" w:rsidR="00822B5B" w:rsidRPr="00F10390" w:rsidRDefault="00822B5B"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4DB8FB4C" w14:textId="77777777" w:rsidR="00F10390" w:rsidRPr="00F10390" w:rsidRDefault="00F10390" w:rsidP="00F10390">
      <w:pPr>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4C8D7A89" w14:textId="77777777" w:rsidR="00F10390" w:rsidRPr="00F10390" w:rsidRDefault="00F10390" w:rsidP="00F10390">
      <w:pPr>
        <w:tabs>
          <w:tab w:val="left" w:pos="135"/>
        </w:tabs>
        <w:suppressAutoHyphens/>
        <w:autoSpaceDN w:val="0"/>
        <w:spacing w:after="0" w:line="240" w:lineRule="auto"/>
        <w:textAlignment w:val="baseline"/>
        <w:rPr>
          <w:rFonts w:ascii="Times New Roman" w:eastAsia="NSimSun" w:hAnsi="Times New Roman" w:cs="Lucida Sans"/>
          <w:b/>
          <w:bCs/>
          <w:kern w:val="3"/>
          <w:sz w:val="24"/>
          <w:szCs w:val="24"/>
          <w:lang w:eastAsia="zh-CN" w:bidi="hi-IN"/>
        </w:rPr>
      </w:pPr>
      <w:r w:rsidRPr="00F10390">
        <w:rPr>
          <w:rFonts w:ascii="Times New Roman" w:eastAsia="NSimSun" w:hAnsi="Times New Roman" w:cs="Lucida Sans"/>
          <w:b/>
          <w:bCs/>
          <w:kern w:val="3"/>
          <w:sz w:val="24"/>
          <w:szCs w:val="24"/>
          <w:lang w:eastAsia="zh-CN" w:bidi="hi-IN"/>
        </w:rPr>
        <w:t>5.  Wykonanie stałej organizacji ruchu wokół Rynku w Ślemieniu- Wykonanie oznakowania pionowego- ul. Jodłowa, ul. Krakowska w celu uporządkowania ruchu wokół Rynku w Ślemieniu</w:t>
      </w:r>
    </w:p>
    <w:p w14:paraId="6AA2B122" w14:textId="77777777" w:rsidR="00F10390" w:rsidRPr="00F10390" w:rsidRDefault="00F10390" w:rsidP="00F10390">
      <w:pPr>
        <w:tabs>
          <w:tab w:val="left" w:pos="-1265"/>
        </w:tabs>
        <w:suppressAutoHyphens/>
        <w:autoSpaceDN w:val="0"/>
        <w:spacing w:after="0" w:line="240" w:lineRule="auto"/>
        <w:ind w:left="700"/>
        <w:textAlignment w:val="baseline"/>
        <w:rPr>
          <w:rFonts w:ascii="Times New Roman" w:eastAsia="NSimSun" w:hAnsi="Times New Roman" w:cs="Lucida Sans"/>
          <w:kern w:val="3"/>
          <w:sz w:val="24"/>
          <w:szCs w:val="24"/>
          <w:lang w:eastAsia="zh-CN" w:bidi="hi-IN"/>
        </w:rPr>
      </w:pPr>
    </w:p>
    <w:p w14:paraId="7E725D9C" w14:textId="77777777" w:rsidR="00F10390" w:rsidRPr="00F10390" w:rsidRDefault="00F10390" w:rsidP="00F10390">
      <w:pPr>
        <w:tabs>
          <w:tab w:val="left" w:pos="135"/>
        </w:tabs>
        <w:suppressAutoHyphens/>
        <w:autoSpaceDN w:val="0"/>
        <w:spacing w:after="0" w:line="240" w:lineRule="auto"/>
        <w:textAlignment w:val="baseline"/>
        <w:rPr>
          <w:rFonts w:ascii="Times New Roman" w:eastAsia="NSimSun" w:hAnsi="Times New Roman" w:cs="Lucida Sans"/>
          <w:kern w:val="3"/>
          <w:sz w:val="24"/>
          <w:szCs w:val="24"/>
          <w:lang w:eastAsia="zh-CN" w:bidi="hi-IN"/>
        </w:rPr>
      </w:pPr>
      <w:r w:rsidRPr="00F10390">
        <w:rPr>
          <w:rFonts w:ascii="Times New Roman" w:eastAsia="NSimSun" w:hAnsi="Times New Roman" w:cs="Lucida Sans"/>
          <w:kern w:val="3"/>
          <w:sz w:val="24"/>
          <w:szCs w:val="24"/>
          <w:lang w:eastAsia="zh-CN" w:bidi="hi-IN"/>
        </w:rPr>
        <w:tab/>
      </w:r>
      <w:r w:rsidRPr="00F10390">
        <w:rPr>
          <w:rFonts w:ascii="Times New Roman" w:eastAsia="NSimSun" w:hAnsi="Times New Roman" w:cs="Lucida Sans"/>
          <w:kern w:val="3"/>
          <w:sz w:val="24"/>
          <w:szCs w:val="24"/>
          <w:lang w:eastAsia="zh-CN" w:bidi="hi-IN"/>
        </w:rPr>
        <w:tab/>
        <w:t xml:space="preserve">Wartość zadania : 6 150,00 zł </w:t>
      </w:r>
    </w:p>
    <w:p w14:paraId="047E17F8" w14:textId="77777777" w:rsidR="00F10390" w:rsidRPr="00F10390" w:rsidRDefault="00F10390" w:rsidP="00F10390">
      <w:pPr>
        <w:tabs>
          <w:tab w:val="left" w:pos="135"/>
        </w:tabs>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746A46F4" w14:textId="77777777" w:rsidR="00F10390" w:rsidRPr="00F10390" w:rsidRDefault="00F10390" w:rsidP="00F10390">
      <w:pPr>
        <w:tabs>
          <w:tab w:val="left" w:pos="135"/>
        </w:tabs>
        <w:suppressAutoHyphens/>
        <w:autoSpaceDN w:val="0"/>
        <w:spacing w:after="0" w:line="240" w:lineRule="auto"/>
        <w:textAlignment w:val="baseline"/>
        <w:rPr>
          <w:rFonts w:ascii="Times New Roman" w:eastAsia="NSimSun" w:hAnsi="Times New Roman" w:cs="Lucida Sans"/>
          <w:kern w:val="3"/>
          <w:sz w:val="24"/>
          <w:szCs w:val="24"/>
          <w:lang w:eastAsia="zh-CN" w:bidi="hi-IN"/>
        </w:rPr>
      </w:pPr>
    </w:p>
    <w:p w14:paraId="2C30F1E2" w14:textId="77777777" w:rsidR="00F10390" w:rsidRPr="00F10390" w:rsidRDefault="00F10390" w:rsidP="00F10390">
      <w:pPr>
        <w:tabs>
          <w:tab w:val="left" w:pos="135"/>
        </w:tabs>
        <w:suppressAutoHyphens/>
        <w:autoSpaceDN w:val="0"/>
        <w:spacing w:after="0" w:line="240" w:lineRule="auto"/>
        <w:textAlignment w:val="baseline"/>
        <w:rPr>
          <w:rFonts w:ascii="Times New Roman" w:eastAsia="NSimSun" w:hAnsi="Times New Roman" w:cs="Lucida Sans"/>
          <w:b/>
          <w:bCs/>
          <w:kern w:val="3"/>
          <w:sz w:val="24"/>
          <w:szCs w:val="24"/>
          <w:lang w:eastAsia="zh-CN" w:bidi="hi-IN"/>
        </w:rPr>
      </w:pPr>
    </w:p>
    <w:p w14:paraId="288837D6" w14:textId="140C4199" w:rsidR="006F73A7" w:rsidRPr="006F73A7" w:rsidRDefault="00822B5B" w:rsidP="006F73A7">
      <w:pPr>
        <w:rPr>
          <w:rFonts w:ascii="Times New Roman" w:hAnsi="Times New Roman" w:cs="Times New Roman"/>
          <w:sz w:val="24"/>
          <w:szCs w:val="24"/>
        </w:rPr>
      </w:pPr>
      <w:r>
        <w:rPr>
          <w:noProof/>
        </w:rPr>
        <w:drawing>
          <wp:inline distT="0" distB="0" distL="0" distR="0" wp14:anchorId="353D4B52" wp14:editId="0B7F603C">
            <wp:extent cx="4402342" cy="33020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0096" cy="3315317"/>
                    </a:xfrm>
                    <a:prstGeom prst="rect">
                      <a:avLst/>
                    </a:prstGeom>
                    <a:noFill/>
                    <a:ln>
                      <a:noFill/>
                    </a:ln>
                  </pic:spPr>
                </pic:pic>
              </a:graphicData>
            </a:graphic>
          </wp:inline>
        </w:drawing>
      </w:r>
    </w:p>
    <w:p w14:paraId="05208972" w14:textId="05764B3D" w:rsidR="00CE69CE" w:rsidRDefault="00B66F98" w:rsidP="00D2533A">
      <w:pPr>
        <w:jc w:val="both"/>
        <w:rPr>
          <w:rFonts w:ascii="Times New Roman" w:hAnsi="Times New Roman" w:cs="Times New Roman"/>
          <w:b/>
          <w:sz w:val="96"/>
          <w:szCs w:val="96"/>
        </w:rPr>
      </w:pPr>
      <w:r>
        <w:rPr>
          <w:noProof/>
        </w:rPr>
        <w:drawing>
          <wp:inline distT="0" distB="0" distL="0" distR="0" wp14:anchorId="3FE5ABF3" wp14:editId="6902576D">
            <wp:extent cx="5364000" cy="4023296"/>
            <wp:effectExtent l="0" t="0" r="825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4000" cy="4023296"/>
                    </a:xfrm>
                    <a:prstGeom prst="rect">
                      <a:avLst/>
                    </a:prstGeom>
                    <a:noFill/>
                    <a:ln>
                      <a:noFill/>
                    </a:ln>
                  </pic:spPr>
                </pic:pic>
              </a:graphicData>
            </a:graphic>
          </wp:inline>
        </w:drawing>
      </w:r>
    </w:p>
    <w:p w14:paraId="0B72E386" w14:textId="42745827" w:rsidR="00D2533A" w:rsidRPr="00DB17EC" w:rsidRDefault="00D2533A" w:rsidP="00D2533A">
      <w:pPr>
        <w:jc w:val="both"/>
        <w:rPr>
          <w:rFonts w:ascii="Times New Roman" w:hAnsi="Times New Roman" w:cs="Times New Roman"/>
          <w:b/>
          <w:sz w:val="36"/>
          <w:szCs w:val="36"/>
        </w:rPr>
      </w:pPr>
      <w:r w:rsidRPr="00DB17EC">
        <w:rPr>
          <w:rFonts w:ascii="Times New Roman" w:hAnsi="Times New Roman" w:cs="Times New Roman"/>
          <w:b/>
          <w:sz w:val="96"/>
          <w:szCs w:val="96"/>
        </w:rPr>
        <w:t xml:space="preserve">10 </w:t>
      </w:r>
      <w:r w:rsidRPr="00816989">
        <w:rPr>
          <w:rFonts w:ascii="Times New Roman" w:hAnsi="Times New Roman" w:cs="Times New Roman"/>
          <w:b/>
          <w:sz w:val="24"/>
          <w:szCs w:val="24"/>
        </w:rPr>
        <w:t xml:space="preserve">    </w:t>
      </w:r>
      <w:r w:rsidRPr="00DB17EC">
        <w:rPr>
          <w:rFonts w:ascii="Times New Roman" w:hAnsi="Times New Roman" w:cs="Times New Roman"/>
          <w:b/>
          <w:sz w:val="36"/>
          <w:szCs w:val="36"/>
        </w:rPr>
        <w:t>Oświata i wychowanie</w:t>
      </w:r>
    </w:p>
    <w:p w14:paraId="1E9E7BE7" w14:textId="24B24824"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1. Organizacja sieci szkół i przedszkoli w gminie Ślemień</w:t>
      </w:r>
    </w:p>
    <w:p w14:paraId="4104215D"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sz w:val="24"/>
          <w:szCs w:val="24"/>
        </w:rPr>
        <w:t>W Gminie Ślemień w roku szkolnym 2019/2020</w:t>
      </w:r>
      <w:r w:rsidRPr="006505E2">
        <w:rPr>
          <w:rFonts w:ascii="Times New Roman" w:hAnsi="Times New Roman" w:cs="Times New Roman"/>
          <w:b/>
          <w:sz w:val="24"/>
          <w:szCs w:val="24"/>
        </w:rPr>
        <w:t xml:space="preserve"> </w:t>
      </w:r>
      <w:r w:rsidRPr="006505E2">
        <w:rPr>
          <w:rFonts w:ascii="Times New Roman" w:hAnsi="Times New Roman" w:cs="Times New Roman"/>
          <w:sz w:val="24"/>
          <w:szCs w:val="24"/>
        </w:rPr>
        <w:t>funkcjonowały następujące</w:t>
      </w:r>
      <w:r w:rsidRPr="006505E2">
        <w:rPr>
          <w:rFonts w:ascii="Times New Roman" w:hAnsi="Times New Roman" w:cs="Times New Roman"/>
          <w:b/>
          <w:sz w:val="24"/>
          <w:szCs w:val="24"/>
        </w:rPr>
        <w:t xml:space="preserve"> </w:t>
      </w:r>
      <w:r w:rsidRPr="006505E2">
        <w:rPr>
          <w:rFonts w:ascii="Times New Roman" w:hAnsi="Times New Roman" w:cs="Times New Roman"/>
          <w:sz w:val="24"/>
          <w:szCs w:val="24"/>
        </w:rPr>
        <w:t>placówki oświatowe:</w:t>
      </w:r>
    </w:p>
    <w:p w14:paraId="5680BB75"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Szkoła Podstawowa im. ks. Jana Twardowskiego w Ślemieniu</w:t>
      </w:r>
    </w:p>
    <w:p w14:paraId="23A46D12"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Przedszkole Publiczne w Ślemieniu</w:t>
      </w:r>
    </w:p>
    <w:p w14:paraId="75F8FEC9"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wraz z oddziałem Przedszkola Publicznego w </w:t>
      </w:r>
      <w:proofErr w:type="spellStart"/>
      <w:r w:rsidRPr="006505E2">
        <w:rPr>
          <w:rFonts w:ascii="Times New Roman" w:hAnsi="Times New Roman" w:cs="Times New Roman"/>
          <w:sz w:val="24"/>
          <w:szCs w:val="24"/>
        </w:rPr>
        <w:t>Lasie</w:t>
      </w:r>
      <w:proofErr w:type="spellEnd"/>
      <w:r w:rsidRPr="006505E2">
        <w:rPr>
          <w:rFonts w:ascii="Times New Roman" w:hAnsi="Times New Roman" w:cs="Times New Roman"/>
          <w:sz w:val="24"/>
          <w:szCs w:val="24"/>
        </w:rPr>
        <w:t>;</w:t>
      </w:r>
    </w:p>
    <w:p w14:paraId="6C536E83"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 Szkolne Schronisko Młodzieżowe w Ślemieniu </w:t>
      </w:r>
    </w:p>
    <w:p w14:paraId="57C37D6B"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wraz z Filią Szkolnego Schroniska Młodzieżowego w </w:t>
      </w:r>
      <w:proofErr w:type="spellStart"/>
      <w:r w:rsidRPr="006505E2">
        <w:rPr>
          <w:rFonts w:ascii="Times New Roman" w:hAnsi="Times New Roman" w:cs="Times New Roman"/>
          <w:sz w:val="24"/>
          <w:szCs w:val="24"/>
        </w:rPr>
        <w:t>Lasie</w:t>
      </w:r>
      <w:proofErr w:type="spellEnd"/>
      <w:r w:rsidRPr="006505E2">
        <w:rPr>
          <w:rFonts w:ascii="Times New Roman" w:hAnsi="Times New Roman" w:cs="Times New Roman"/>
          <w:sz w:val="24"/>
          <w:szCs w:val="24"/>
        </w:rPr>
        <w:t>.</w:t>
      </w:r>
    </w:p>
    <w:p w14:paraId="01AF4605" w14:textId="77777777" w:rsidR="00D2533A" w:rsidRPr="006505E2" w:rsidRDefault="00D2533A" w:rsidP="00D2533A">
      <w:pPr>
        <w:spacing w:line="360" w:lineRule="auto"/>
        <w:jc w:val="both"/>
        <w:rPr>
          <w:rFonts w:ascii="Times New Roman" w:hAnsi="Times New Roman" w:cs="Times New Roman"/>
          <w:sz w:val="24"/>
          <w:szCs w:val="24"/>
        </w:rPr>
      </w:pPr>
    </w:p>
    <w:p w14:paraId="3C1DE09E" w14:textId="77777777" w:rsidR="00D2533A" w:rsidRPr="006505E2" w:rsidRDefault="00D2533A" w:rsidP="00D2533A">
      <w:pPr>
        <w:spacing w:line="360" w:lineRule="auto"/>
        <w:jc w:val="both"/>
        <w:rPr>
          <w:rFonts w:ascii="Times New Roman" w:hAnsi="Times New Roman" w:cs="Times New Roman"/>
          <w:b/>
          <w:sz w:val="24"/>
          <w:szCs w:val="24"/>
        </w:rPr>
      </w:pPr>
      <w:r w:rsidRPr="006505E2">
        <w:rPr>
          <w:rFonts w:ascii="Times New Roman" w:hAnsi="Times New Roman" w:cs="Times New Roman"/>
          <w:b/>
          <w:sz w:val="24"/>
          <w:szCs w:val="24"/>
        </w:rPr>
        <w:t>2. Dane dotyczące uczniów</w:t>
      </w:r>
    </w:p>
    <w:p w14:paraId="613EED15"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Na terenie Gminy Ślemień wszystkie dzieci realizują obowiązek szkolny.</w:t>
      </w:r>
    </w:p>
    <w:p w14:paraId="461A2DBF"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Liczebność w klasach oraz poszczególnych oddziałach przedstawia się następująco:</w:t>
      </w:r>
    </w:p>
    <w:p w14:paraId="7559E089" w14:textId="77777777" w:rsidR="00D2533A" w:rsidRDefault="00D2533A" w:rsidP="00D2533A">
      <w:pPr>
        <w:spacing w:line="360" w:lineRule="auto"/>
        <w:jc w:val="both"/>
        <w:rPr>
          <w:b/>
          <w:i/>
          <w:sz w:val="26"/>
          <w:szCs w:val="26"/>
        </w:rPr>
      </w:pPr>
      <w:r>
        <w:rPr>
          <w:b/>
          <w:i/>
          <w:sz w:val="26"/>
          <w:szCs w:val="26"/>
        </w:rPr>
        <w:t>Szkoła Podstawowa im. ks. Jana Twardowskiego w Ślemieniu wg stanu na dzień 31.03.2020 r.</w:t>
      </w:r>
    </w:p>
    <w:tbl>
      <w:tblPr>
        <w:tblW w:w="9249" w:type="dxa"/>
        <w:tblInd w:w="-105" w:type="dxa"/>
        <w:tblBorders>
          <w:top w:val="single" w:sz="4" w:space="0" w:color="000001"/>
          <w:left w:val="single" w:sz="4" w:space="0" w:color="000001"/>
          <w:bottom w:val="single" w:sz="4" w:space="0" w:color="000001"/>
          <w:insideH w:val="single" w:sz="4" w:space="0" w:color="000001"/>
        </w:tblBorders>
        <w:tblCellMar>
          <w:left w:w="23" w:type="dxa"/>
        </w:tblCellMar>
        <w:tblLook w:val="04A0" w:firstRow="1" w:lastRow="0" w:firstColumn="1" w:lastColumn="0" w:noHBand="0" w:noVBand="1"/>
      </w:tblPr>
      <w:tblGrid>
        <w:gridCol w:w="3064"/>
        <w:gridCol w:w="3067"/>
        <w:gridCol w:w="3118"/>
      </w:tblGrid>
      <w:tr w:rsidR="00D2533A" w:rsidRPr="0049581A" w14:paraId="46C55F6B"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1407D40B" w14:textId="77777777" w:rsidR="00D2533A" w:rsidRPr="0049581A" w:rsidRDefault="00D2533A" w:rsidP="006D10C8">
            <w:pPr>
              <w:spacing w:line="360" w:lineRule="auto"/>
              <w:jc w:val="center"/>
            </w:pPr>
            <w:r w:rsidRPr="0049581A">
              <w:rPr>
                <w:b/>
                <w:i/>
                <w:sz w:val="26"/>
                <w:szCs w:val="26"/>
              </w:rPr>
              <w:t>Klasa</w:t>
            </w:r>
          </w:p>
        </w:tc>
        <w:tc>
          <w:tcPr>
            <w:tcW w:w="3067" w:type="dxa"/>
            <w:tcBorders>
              <w:top w:val="single" w:sz="4" w:space="0" w:color="000001"/>
              <w:left w:val="single" w:sz="4" w:space="0" w:color="000001"/>
              <w:bottom w:val="single" w:sz="4" w:space="0" w:color="000001"/>
              <w:right w:val="nil"/>
            </w:tcBorders>
            <w:shd w:val="clear" w:color="auto" w:fill="FFFFFF"/>
            <w:hideMark/>
          </w:tcPr>
          <w:p w14:paraId="0B5E6F9C" w14:textId="77777777" w:rsidR="00D2533A" w:rsidRPr="0049581A" w:rsidRDefault="00D2533A" w:rsidP="006D10C8">
            <w:pPr>
              <w:spacing w:line="360" w:lineRule="auto"/>
              <w:jc w:val="center"/>
            </w:pPr>
            <w:r w:rsidRPr="0049581A">
              <w:rPr>
                <w:b/>
                <w:i/>
                <w:sz w:val="26"/>
                <w:szCs w:val="26"/>
              </w:rPr>
              <w:t>Ilość uczniów</w:t>
            </w:r>
          </w:p>
        </w:tc>
        <w:tc>
          <w:tcPr>
            <w:tcW w:w="3118" w:type="dxa"/>
            <w:tcBorders>
              <w:top w:val="single" w:sz="4" w:space="0" w:color="000001"/>
              <w:left w:val="single" w:sz="4" w:space="0" w:color="000001"/>
              <w:bottom w:val="single" w:sz="4" w:space="0" w:color="000001"/>
              <w:right w:val="single" w:sz="4" w:space="0" w:color="000001"/>
            </w:tcBorders>
            <w:shd w:val="clear" w:color="auto" w:fill="FFFFFF"/>
            <w:hideMark/>
          </w:tcPr>
          <w:p w14:paraId="40EC5D55" w14:textId="77777777" w:rsidR="00D2533A" w:rsidRPr="0049581A" w:rsidRDefault="00D2533A" w:rsidP="006D10C8">
            <w:pPr>
              <w:spacing w:line="360" w:lineRule="auto"/>
              <w:jc w:val="center"/>
            </w:pPr>
            <w:r w:rsidRPr="0049581A">
              <w:rPr>
                <w:b/>
                <w:bCs/>
                <w:i/>
                <w:sz w:val="26"/>
                <w:szCs w:val="26"/>
              </w:rPr>
              <w:t>Razem</w:t>
            </w:r>
          </w:p>
        </w:tc>
      </w:tr>
      <w:tr w:rsidR="00D2533A" w:rsidRPr="0049581A" w14:paraId="49771E71"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1CEA6809" w14:textId="77777777" w:rsidR="00D2533A" w:rsidRPr="0049581A" w:rsidRDefault="00D2533A" w:rsidP="006D10C8">
            <w:pPr>
              <w:spacing w:line="360" w:lineRule="auto"/>
              <w:jc w:val="center"/>
            </w:pPr>
            <w:r w:rsidRPr="0049581A">
              <w:rPr>
                <w:sz w:val="26"/>
                <w:szCs w:val="26"/>
              </w:rPr>
              <w:t>I a</w:t>
            </w:r>
          </w:p>
        </w:tc>
        <w:tc>
          <w:tcPr>
            <w:tcW w:w="3067" w:type="dxa"/>
            <w:tcBorders>
              <w:top w:val="single" w:sz="4" w:space="0" w:color="000001"/>
              <w:left w:val="single" w:sz="4" w:space="0" w:color="000001"/>
              <w:bottom w:val="single" w:sz="4" w:space="0" w:color="000001"/>
              <w:right w:val="nil"/>
            </w:tcBorders>
            <w:shd w:val="clear" w:color="auto" w:fill="FFFFFF"/>
            <w:hideMark/>
          </w:tcPr>
          <w:p w14:paraId="67A5E4C7" w14:textId="77777777" w:rsidR="00D2533A" w:rsidRPr="0049581A" w:rsidRDefault="00D2533A" w:rsidP="006D10C8">
            <w:pPr>
              <w:spacing w:line="360" w:lineRule="auto"/>
              <w:jc w:val="center"/>
            </w:pPr>
            <w:r>
              <w:rPr>
                <w:sz w:val="26"/>
                <w:szCs w:val="26"/>
              </w:rPr>
              <w:t>18</w:t>
            </w:r>
          </w:p>
        </w:tc>
        <w:tc>
          <w:tcPr>
            <w:tcW w:w="3118"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14:paraId="62469962" w14:textId="77777777" w:rsidR="00D2533A" w:rsidRPr="0049581A" w:rsidRDefault="00D2533A" w:rsidP="006D10C8">
            <w:pPr>
              <w:spacing w:line="360" w:lineRule="auto"/>
              <w:jc w:val="center"/>
              <w:rPr>
                <w:b/>
                <w:bCs/>
              </w:rPr>
            </w:pPr>
            <w:r>
              <w:rPr>
                <w:b/>
                <w:bCs/>
              </w:rPr>
              <w:t>34</w:t>
            </w:r>
          </w:p>
        </w:tc>
      </w:tr>
      <w:tr w:rsidR="00D2533A" w:rsidRPr="0049581A" w14:paraId="26767FD3"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79D7A6B8" w14:textId="77777777" w:rsidR="00D2533A" w:rsidRPr="0049581A" w:rsidRDefault="00D2533A" w:rsidP="006D10C8">
            <w:pPr>
              <w:spacing w:line="360" w:lineRule="auto"/>
              <w:jc w:val="center"/>
            </w:pPr>
            <w:r w:rsidRPr="0049581A">
              <w:rPr>
                <w:sz w:val="26"/>
                <w:szCs w:val="26"/>
              </w:rPr>
              <w:t>I b</w:t>
            </w:r>
          </w:p>
        </w:tc>
        <w:tc>
          <w:tcPr>
            <w:tcW w:w="3067" w:type="dxa"/>
            <w:tcBorders>
              <w:top w:val="single" w:sz="4" w:space="0" w:color="000001"/>
              <w:left w:val="single" w:sz="4" w:space="0" w:color="000001"/>
              <w:bottom w:val="single" w:sz="4" w:space="0" w:color="000001"/>
              <w:right w:val="nil"/>
            </w:tcBorders>
            <w:shd w:val="clear" w:color="auto" w:fill="FFFFFF"/>
            <w:hideMark/>
          </w:tcPr>
          <w:p w14:paraId="6123E098" w14:textId="77777777" w:rsidR="00D2533A" w:rsidRPr="0049581A" w:rsidRDefault="00D2533A" w:rsidP="006D10C8">
            <w:pPr>
              <w:spacing w:line="360" w:lineRule="auto"/>
              <w:jc w:val="center"/>
            </w:pPr>
            <w:r>
              <w:rPr>
                <w:sz w:val="26"/>
                <w:szCs w:val="26"/>
              </w:rPr>
              <w:t>16</w:t>
            </w:r>
          </w:p>
        </w:tc>
        <w:tc>
          <w:tcPr>
            <w:tcW w:w="0" w:type="auto"/>
            <w:vMerge/>
            <w:tcBorders>
              <w:top w:val="single" w:sz="4" w:space="0" w:color="000001"/>
              <w:left w:val="single" w:sz="4" w:space="0" w:color="000001"/>
              <w:bottom w:val="single" w:sz="4" w:space="0" w:color="000001"/>
              <w:right w:val="single" w:sz="4" w:space="0" w:color="000001"/>
            </w:tcBorders>
            <w:vAlign w:val="center"/>
          </w:tcPr>
          <w:p w14:paraId="386C1BE2" w14:textId="77777777" w:rsidR="00D2533A" w:rsidRPr="0049581A" w:rsidRDefault="00D2533A" w:rsidP="006D10C8">
            <w:pPr>
              <w:rPr>
                <w:b/>
                <w:bCs/>
              </w:rPr>
            </w:pPr>
          </w:p>
        </w:tc>
      </w:tr>
      <w:tr w:rsidR="00D2533A" w:rsidRPr="0049581A" w14:paraId="30538466"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2B128983" w14:textId="77777777" w:rsidR="00D2533A" w:rsidRPr="0049581A" w:rsidRDefault="00D2533A" w:rsidP="006D10C8">
            <w:pPr>
              <w:spacing w:line="360" w:lineRule="auto"/>
              <w:jc w:val="center"/>
            </w:pPr>
            <w:r w:rsidRPr="0049581A">
              <w:t>II a</w:t>
            </w:r>
          </w:p>
        </w:tc>
        <w:tc>
          <w:tcPr>
            <w:tcW w:w="3067" w:type="dxa"/>
            <w:tcBorders>
              <w:top w:val="single" w:sz="4" w:space="0" w:color="000001"/>
              <w:left w:val="single" w:sz="4" w:space="0" w:color="000001"/>
              <w:bottom w:val="single" w:sz="4" w:space="0" w:color="000001"/>
              <w:right w:val="nil"/>
            </w:tcBorders>
            <w:shd w:val="clear" w:color="auto" w:fill="FFFFFF"/>
            <w:hideMark/>
          </w:tcPr>
          <w:p w14:paraId="0132217D" w14:textId="77777777" w:rsidR="00D2533A" w:rsidRPr="0049581A" w:rsidRDefault="00D2533A" w:rsidP="006D10C8">
            <w:pPr>
              <w:spacing w:line="360" w:lineRule="auto"/>
              <w:jc w:val="center"/>
            </w:pPr>
            <w:r>
              <w:t>13</w:t>
            </w:r>
          </w:p>
        </w:tc>
        <w:tc>
          <w:tcPr>
            <w:tcW w:w="3118"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14:paraId="7B3B630B" w14:textId="77777777" w:rsidR="00D2533A" w:rsidRPr="0049581A" w:rsidRDefault="00D2533A" w:rsidP="006D10C8">
            <w:pPr>
              <w:spacing w:line="360" w:lineRule="auto"/>
              <w:jc w:val="center"/>
              <w:rPr>
                <w:b/>
                <w:bCs/>
              </w:rPr>
            </w:pPr>
            <w:r>
              <w:rPr>
                <w:b/>
                <w:bCs/>
              </w:rPr>
              <w:t>28</w:t>
            </w:r>
          </w:p>
        </w:tc>
      </w:tr>
      <w:tr w:rsidR="00D2533A" w:rsidRPr="0049581A" w14:paraId="2AA8F26D"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0F0B158C" w14:textId="77777777" w:rsidR="00D2533A" w:rsidRPr="0049581A" w:rsidRDefault="00D2533A" w:rsidP="006D10C8">
            <w:pPr>
              <w:spacing w:line="360" w:lineRule="auto"/>
              <w:jc w:val="center"/>
            </w:pPr>
            <w:r w:rsidRPr="0049581A">
              <w:t>II b</w:t>
            </w:r>
          </w:p>
        </w:tc>
        <w:tc>
          <w:tcPr>
            <w:tcW w:w="3067" w:type="dxa"/>
            <w:tcBorders>
              <w:top w:val="single" w:sz="4" w:space="0" w:color="000001"/>
              <w:left w:val="single" w:sz="4" w:space="0" w:color="000001"/>
              <w:bottom w:val="single" w:sz="4" w:space="0" w:color="000001"/>
              <w:right w:val="nil"/>
            </w:tcBorders>
            <w:shd w:val="clear" w:color="auto" w:fill="FFFFFF"/>
            <w:hideMark/>
          </w:tcPr>
          <w:p w14:paraId="37466331" w14:textId="77777777" w:rsidR="00D2533A" w:rsidRPr="0049581A" w:rsidRDefault="00D2533A" w:rsidP="006D10C8">
            <w:pPr>
              <w:spacing w:line="360" w:lineRule="auto"/>
              <w:jc w:val="center"/>
            </w:pPr>
            <w:r>
              <w:t>15</w:t>
            </w:r>
          </w:p>
        </w:tc>
        <w:tc>
          <w:tcPr>
            <w:tcW w:w="0" w:type="auto"/>
            <w:vMerge/>
            <w:tcBorders>
              <w:top w:val="single" w:sz="4" w:space="0" w:color="000001"/>
              <w:left w:val="single" w:sz="4" w:space="0" w:color="000001"/>
              <w:bottom w:val="single" w:sz="4" w:space="0" w:color="000001"/>
              <w:right w:val="single" w:sz="4" w:space="0" w:color="000001"/>
            </w:tcBorders>
            <w:vAlign w:val="center"/>
          </w:tcPr>
          <w:p w14:paraId="225825A5" w14:textId="77777777" w:rsidR="00D2533A" w:rsidRPr="0049581A" w:rsidRDefault="00D2533A" w:rsidP="006D10C8">
            <w:pPr>
              <w:rPr>
                <w:b/>
                <w:bCs/>
              </w:rPr>
            </w:pPr>
          </w:p>
        </w:tc>
      </w:tr>
      <w:tr w:rsidR="00D2533A" w:rsidRPr="0049581A" w14:paraId="5A4F9093"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2E68FE04" w14:textId="77777777" w:rsidR="00D2533A" w:rsidRPr="0049581A" w:rsidRDefault="00D2533A" w:rsidP="006D10C8">
            <w:pPr>
              <w:spacing w:line="360" w:lineRule="auto"/>
              <w:jc w:val="center"/>
            </w:pPr>
            <w:r w:rsidRPr="0049581A">
              <w:rPr>
                <w:sz w:val="26"/>
                <w:szCs w:val="26"/>
              </w:rPr>
              <w:t xml:space="preserve">III a </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0CE59EB2" w14:textId="77777777" w:rsidR="00D2533A" w:rsidRPr="0049581A" w:rsidRDefault="00D2533A" w:rsidP="006D10C8">
            <w:pPr>
              <w:spacing w:line="360" w:lineRule="auto"/>
              <w:jc w:val="center"/>
            </w:pPr>
            <w:r>
              <w:rPr>
                <w:sz w:val="26"/>
                <w:szCs w:val="26"/>
              </w:rPr>
              <w:t>18</w:t>
            </w:r>
          </w:p>
        </w:tc>
        <w:tc>
          <w:tcPr>
            <w:tcW w:w="3118" w:type="dxa"/>
            <w:vMerge w:val="restart"/>
            <w:tcBorders>
              <w:top w:val="single" w:sz="4" w:space="0" w:color="000001"/>
              <w:left w:val="single" w:sz="4" w:space="0" w:color="000001"/>
              <w:right w:val="single" w:sz="4" w:space="0" w:color="000001"/>
            </w:tcBorders>
            <w:shd w:val="clear" w:color="auto" w:fill="FFFFFF"/>
            <w:vAlign w:val="center"/>
          </w:tcPr>
          <w:p w14:paraId="6005D1D4" w14:textId="77777777" w:rsidR="00D2533A" w:rsidRPr="0049581A" w:rsidRDefault="00D2533A" w:rsidP="006D10C8">
            <w:pPr>
              <w:spacing w:line="360" w:lineRule="auto"/>
              <w:jc w:val="center"/>
              <w:rPr>
                <w:b/>
                <w:bCs/>
              </w:rPr>
            </w:pPr>
            <w:r>
              <w:rPr>
                <w:b/>
                <w:bCs/>
              </w:rPr>
              <w:t>41</w:t>
            </w:r>
          </w:p>
        </w:tc>
      </w:tr>
      <w:tr w:rsidR="00D2533A" w:rsidRPr="0049581A" w14:paraId="6EFF99BC"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396A3A15" w14:textId="77777777" w:rsidR="00D2533A" w:rsidRPr="0049581A" w:rsidRDefault="00D2533A" w:rsidP="006D10C8">
            <w:pPr>
              <w:spacing w:line="360" w:lineRule="auto"/>
              <w:jc w:val="center"/>
            </w:pPr>
            <w:r w:rsidRPr="0049581A">
              <w:t>III b</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3B4319EF" w14:textId="77777777" w:rsidR="00D2533A" w:rsidRPr="0049581A" w:rsidRDefault="00D2533A" w:rsidP="006D10C8">
            <w:pPr>
              <w:spacing w:line="360" w:lineRule="auto"/>
              <w:jc w:val="center"/>
            </w:pPr>
            <w:r>
              <w:t>23</w:t>
            </w:r>
          </w:p>
        </w:tc>
        <w:tc>
          <w:tcPr>
            <w:tcW w:w="3118" w:type="dxa"/>
            <w:vMerge/>
            <w:tcBorders>
              <w:left w:val="single" w:sz="4" w:space="0" w:color="000001"/>
              <w:bottom w:val="single" w:sz="4" w:space="0" w:color="000001"/>
              <w:right w:val="single" w:sz="4" w:space="0" w:color="000001"/>
            </w:tcBorders>
            <w:shd w:val="clear" w:color="auto" w:fill="FFFFFF"/>
            <w:vAlign w:val="center"/>
          </w:tcPr>
          <w:p w14:paraId="1846CBA8" w14:textId="77777777" w:rsidR="00D2533A" w:rsidRPr="0049581A" w:rsidRDefault="00D2533A" w:rsidP="006D10C8">
            <w:pPr>
              <w:spacing w:line="360" w:lineRule="auto"/>
              <w:jc w:val="center"/>
              <w:rPr>
                <w:b/>
                <w:bCs/>
              </w:rPr>
            </w:pPr>
          </w:p>
        </w:tc>
      </w:tr>
      <w:tr w:rsidR="00D2533A" w:rsidRPr="0049581A" w14:paraId="6958784E"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5EB9B9DB" w14:textId="77777777" w:rsidR="00D2533A" w:rsidRPr="0049581A" w:rsidRDefault="00D2533A" w:rsidP="006D10C8">
            <w:pPr>
              <w:spacing w:line="360" w:lineRule="auto"/>
              <w:jc w:val="center"/>
            </w:pPr>
            <w:r w:rsidRPr="0049581A">
              <w:t xml:space="preserve">IV </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161BEA71" w14:textId="77777777" w:rsidR="00D2533A" w:rsidRPr="0049581A" w:rsidRDefault="00D2533A" w:rsidP="006D10C8">
            <w:pPr>
              <w:spacing w:line="360" w:lineRule="auto"/>
              <w:jc w:val="center"/>
            </w:pPr>
            <w:r>
              <w:t>15</w:t>
            </w:r>
          </w:p>
        </w:tc>
        <w:tc>
          <w:tcPr>
            <w:tcW w:w="0" w:type="auto"/>
            <w:tcBorders>
              <w:top w:val="single" w:sz="4" w:space="0" w:color="000001"/>
              <w:left w:val="single" w:sz="4" w:space="0" w:color="000001"/>
              <w:right w:val="single" w:sz="4" w:space="0" w:color="000001"/>
            </w:tcBorders>
            <w:shd w:val="clear" w:color="auto" w:fill="FFFFFF"/>
            <w:vAlign w:val="center"/>
            <w:hideMark/>
          </w:tcPr>
          <w:p w14:paraId="47FDA966" w14:textId="77777777" w:rsidR="00D2533A" w:rsidRPr="0049581A" w:rsidRDefault="00D2533A" w:rsidP="006D10C8">
            <w:pPr>
              <w:jc w:val="center"/>
              <w:rPr>
                <w:b/>
                <w:bCs/>
              </w:rPr>
            </w:pPr>
            <w:r>
              <w:rPr>
                <w:b/>
                <w:bCs/>
              </w:rPr>
              <w:t>15</w:t>
            </w:r>
          </w:p>
        </w:tc>
      </w:tr>
      <w:tr w:rsidR="00D2533A" w:rsidRPr="0049581A" w14:paraId="44B97DE8"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020C48C4" w14:textId="77777777" w:rsidR="00D2533A" w:rsidRPr="0049581A" w:rsidRDefault="00D2533A" w:rsidP="006D10C8">
            <w:pPr>
              <w:spacing w:line="360" w:lineRule="auto"/>
              <w:jc w:val="center"/>
            </w:pPr>
            <w:r w:rsidRPr="0049581A">
              <w:rPr>
                <w:sz w:val="26"/>
                <w:szCs w:val="26"/>
              </w:rPr>
              <w:t xml:space="preserve">V </w:t>
            </w:r>
            <w:r>
              <w:rPr>
                <w:sz w:val="26"/>
                <w:szCs w:val="26"/>
              </w:rPr>
              <w:t>a</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2C50476B" w14:textId="77777777" w:rsidR="00D2533A" w:rsidRPr="0049581A" w:rsidRDefault="00D2533A" w:rsidP="006D10C8">
            <w:pPr>
              <w:spacing w:line="360" w:lineRule="auto"/>
              <w:jc w:val="center"/>
            </w:pPr>
            <w:r>
              <w:t>16</w:t>
            </w:r>
          </w:p>
        </w:tc>
        <w:tc>
          <w:tcPr>
            <w:tcW w:w="3118" w:type="dxa"/>
            <w:vMerge w:val="restart"/>
            <w:tcBorders>
              <w:left w:val="single" w:sz="4" w:space="0" w:color="000001"/>
              <w:right w:val="single" w:sz="4" w:space="0" w:color="000001"/>
            </w:tcBorders>
            <w:shd w:val="clear" w:color="auto" w:fill="FFFFFF"/>
            <w:vAlign w:val="center"/>
          </w:tcPr>
          <w:p w14:paraId="1ED0A0E7" w14:textId="77777777" w:rsidR="00D2533A" w:rsidRPr="0049581A" w:rsidRDefault="00D2533A" w:rsidP="006D10C8">
            <w:pPr>
              <w:spacing w:line="360" w:lineRule="auto"/>
              <w:jc w:val="center"/>
              <w:rPr>
                <w:b/>
                <w:bCs/>
              </w:rPr>
            </w:pPr>
            <w:r>
              <w:rPr>
                <w:b/>
                <w:bCs/>
              </w:rPr>
              <w:t>37</w:t>
            </w:r>
          </w:p>
        </w:tc>
      </w:tr>
      <w:tr w:rsidR="00D2533A" w:rsidRPr="0049581A" w14:paraId="026603C8"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1B200BC5" w14:textId="77777777" w:rsidR="00D2533A" w:rsidRPr="0049581A" w:rsidRDefault="00D2533A" w:rsidP="006D10C8">
            <w:pPr>
              <w:spacing w:line="360" w:lineRule="auto"/>
              <w:jc w:val="center"/>
            </w:pPr>
            <w:r w:rsidRPr="0049581A">
              <w:rPr>
                <w:sz w:val="26"/>
                <w:szCs w:val="26"/>
              </w:rPr>
              <w:t xml:space="preserve">V </w:t>
            </w:r>
            <w:r>
              <w:rPr>
                <w:sz w:val="26"/>
                <w:szCs w:val="26"/>
              </w:rPr>
              <w:t>b</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377039EB" w14:textId="77777777" w:rsidR="00D2533A" w:rsidRPr="0049581A" w:rsidRDefault="00D2533A" w:rsidP="006D10C8">
            <w:pPr>
              <w:spacing w:line="360" w:lineRule="auto"/>
              <w:jc w:val="center"/>
            </w:pPr>
            <w:r w:rsidRPr="0049581A">
              <w:rPr>
                <w:sz w:val="26"/>
                <w:szCs w:val="26"/>
              </w:rPr>
              <w:t>2</w:t>
            </w:r>
            <w:r>
              <w:rPr>
                <w:sz w:val="26"/>
                <w:szCs w:val="26"/>
              </w:rPr>
              <w:t>1</w:t>
            </w:r>
          </w:p>
        </w:tc>
        <w:tc>
          <w:tcPr>
            <w:tcW w:w="0" w:type="auto"/>
            <w:vMerge/>
            <w:tcBorders>
              <w:left w:val="single" w:sz="4" w:space="0" w:color="000001"/>
              <w:bottom w:val="single" w:sz="4" w:space="0" w:color="000001"/>
              <w:right w:val="single" w:sz="4" w:space="0" w:color="000001"/>
            </w:tcBorders>
            <w:shd w:val="clear" w:color="auto" w:fill="FFFFFF"/>
            <w:vAlign w:val="center"/>
          </w:tcPr>
          <w:p w14:paraId="676AAC6F" w14:textId="77777777" w:rsidR="00D2533A" w:rsidRPr="0049581A" w:rsidRDefault="00D2533A" w:rsidP="006D10C8">
            <w:pPr>
              <w:rPr>
                <w:b/>
                <w:bCs/>
              </w:rPr>
            </w:pPr>
          </w:p>
        </w:tc>
      </w:tr>
      <w:tr w:rsidR="00D2533A" w:rsidRPr="0049581A" w14:paraId="2D81AD7B"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1EABC0E3" w14:textId="77777777" w:rsidR="00D2533A" w:rsidRPr="0049581A" w:rsidRDefault="00D2533A" w:rsidP="006D10C8">
            <w:pPr>
              <w:spacing w:line="360" w:lineRule="auto"/>
              <w:jc w:val="center"/>
            </w:pPr>
            <w:r w:rsidRPr="0049581A">
              <w:rPr>
                <w:sz w:val="26"/>
                <w:szCs w:val="26"/>
              </w:rPr>
              <w:t>VI a</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3E1384E8" w14:textId="77777777" w:rsidR="00D2533A" w:rsidRPr="0049581A" w:rsidRDefault="00D2533A" w:rsidP="006D10C8">
            <w:pPr>
              <w:spacing w:line="360" w:lineRule="auto"/>
              <w:jc w:val="center"/>
            </w:pPr>
            <w:r>
              <w:rPr>
                <w:sz w:val="26"/>
                <w:szCs w:val="26"/>
              </w:rPr>
              <w:t>23</w:t>
            </w:r>
          </w:p>
        </w:tc>
        <w:tc>
          <w:tcPr>
            <w:tcW w:w="0" w:type="auto"/>
            <w:vMerge w:val="restart"/>
            <w:tcBorders>
              <w:top w:val="single" w:sz="4" w:space="0" w:color="000001"/>
              <w:left w:val="single" w:sz="4" w:space="0" w:color="000001"/>
              <w:right w:val="single" w:sz="4" w:space="0" w:color="000001"/>
            </w:tcBorders>
            <w:shd w:val="clear" w:color="auto" w:fill="FFFFFF"/>
            <w:vAlign w:val="center"/>
          </w:tcPr>
          <w:p w14:paraId="0DDE8ADB" w14:textId="77777777" w:rsidR="00D2533A" w:rsidRPr="0049581A" w:rsidRDefault="00D2533A" w:rsidP="006D10C8">
            <w:pPr>
              <w:jc w:val="center"/>
              <w:rPr>
                <w:b/>
                <w:bCs/>
              </w:rPr>
            </w:pPr>
            <w:r>
              <w:rPr>
                <w:b/>
                <w:bCs/>
              </w:rPr>
              <w:t>57</w:t>
            </w:r>
          </w:p>
        </w:tc>
      </w:tr>
      <w:tr w:rsidR="00D2533A" w:rsidRPr="0049581A" w14:paraId="690AA5C7"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62E90AD1" w14:textId="77777777" w:rsidR="00D2533A" w:rsidRPr="0049581A" w:rsidRDefault="00D2533A" w:rsidP="006D10C8">
            <w:pPr>
              <w:spacing w:line="360" w:lineRule="auto"/>
              <w:jc w:val="center"/>
            </w:pPr>
            <w:r w:rsidRPr="0049581A">
              <w:rPr>
                <w:sz w:val="26"/>
                <w:szCs w:val="26"/>
              </w:rPr>
              <w:t>VI b</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2150EA8A" w14:textId="77777777" w:rsidR="00D2533A" w:rsidRPr="0049581A" w:rsidRDefault="00D2533A" w:rsidP="006D10C8">
            <w:pPr>
              <w:spacing w:line="360" w:lineRule="auto"/>
              <w:jc w:val="center"/>
            </w:pPr>
            <w:r>
              <w:t>20</w:t>
            </w:r>
          </w:p>
        </w:tc>
        <w:tc>
          <w:tcPr>
            <w:tcW w:w="3118" w:type="dxa"/>
            <w:vMerge/>
            <w:tcBorders>
              <w:left w:val="single" w:sz="4" w:space="0" w:color="000001"/>
              <w:right w:val="single" w:sz="4" w:space="0" w:color="000001"/>
            </w:tcBorders>
            <w:shd w:val="clear" w:color="auto" w:fill="FFFFFF"/>
            <w:vAlign w:val="center"/>
          </w:tcPr>
          <w:p w14:paraId="38427837" w14:textId="77777777" w:rsidR="00D2533A" w:rsidRPr="0049581A" w:rsidRDefault="00D2533A" w:rsidP="006D10C8">
            <w:pPr>
              <w:spacing w:line="360" w:lineRule="auto"/>
              <w:jc w:val="center"/>
              <w:rPr>
                <w:b/>
                <w:bCs/>
              </w:rPr>
            </w:pPr>
          </w:p>
        </w:tc>
      </w:tr>
      <w:tr w:rsidR="00D2533A" w:rsidRPr="0049581A" w14:paraId="49DA9BB3"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tcPr>
          <w:p w14:paraId="5886AE4A" w14:textId="77777777" w:rsidR="00D2533A" w:rsidRPr="0049581A" w:rsidRDefault="00D2533A" w:rsidP="006D10C8">
            <w:pPr>
              <w:spacing w:line="360" w:lineRule="auto"/>
              <w:jc w:val="center"/>
              <w:rPr>
                <w:sz w:val="26"/>
                <w:szCs w:val="26"/>
              </w:rPr>
            </w:pPr>
            <w:r>
              <w:rPr>
                <w:sz w:val="26"/>
                <w:szCs w:val="26"/>
              </w:rPr>
              <w:t>VI c</w:t>
            </w:r>
          </w:p>
        </w:tc>
        <w:tc>
          <w:tcPr>
            <w:tcW w:w="3067" w:type="dxa"/>
            <w:tcBorders>
              <w:top w:val="single" w:sz="4" w:space="0" w:color="000001"/>
              <w:left w:val="single" w:sz="4" w:space="0" w:color="000001"/>
              <w:bottom w:val="single" w:sz="4" w:space="0" w:color="000001"/>
              <w:right w:val="nil"/>
            </w:tcBorders>
            <w:shd w:val="clear" w:color="auto" w:fill="FFFFFF"/>
            <w:vAlign w:val="center"/>
          </w:tcPr>
          <w:p w14:paraId="41D93568" w14:textId="77777777" w:rsidR="00D2533A" w:rsidRPr="0049581A" w:rsidRDefault="00D2533A" w:rsidP="006D10C8">
            <w:pPr>
              <w:spacing w:line="360" w:lineRule="auto"/>
              <w:jc w:val="center"/>
              <w:rPr>
                <w:sz w:val="26"/>
                <w:szCs w:val="26"/>
              </w:rPr>
            </w:pPr>
            <w:r>
              <w:rPr>
                <w:sz w:val="26"/>
                <w:szCs w:val="26"/>
              </w:rPr>
              <w:t>14</w:t>
            </w:r>
          </w:p>
        </w:tc>
        <w:tc>
          <w:tcPr>
            <w:tcW w:w="3118" w:type="dxa"/>
            <w:vMerge/>
            <w:tcBorders>
              <w:left w:val="single" w:sz="4" w:space="0" w:color="000001"/>
              <w:bottom w:val="single" w:sz="4" w:space="0" w:color="000001"/>
              <w:right w:val="single" w:sz="4" w:space="0" w:color="000001"/>
            </w:tcBorders>
            <w:shd w:val="clear" w:color="auto" w:fill="FFFFFF"/>
            <w:vAlign w:val="center"/>
          </w:tcPr>
          <w:p w14:paraId="44E2BF88" w14:textId="77777777" w:rsidR="00D2533A" w:rsidRPr="0049581A" w:rsidRDefault="00D2533A" w:rsidP="006D10C8">
            <w:pPr>
              <w:spacing w:line="360" w:lineRule="auto"/>
              <w:jc w:val="center"/>
              <w:rPr>
                <w:b/>
                <w:bCs/>
              </w:rPr>
            </w:pPr>
          </w:p>
        </w:tc>
      </w:tr>
      <w:tr w:rsidR="00D2533A" w:rsidRPr="0049581A" w14:paraId="4F7E3E96"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6293ECF4" w14:textId="77777777" w:rsidR="00D2533A" w:rsidRPr="0049581A" w:rsidRDefault="00D2533A" w:rsidP="006D10C8">
            <w:pPr>
              <w:spacing w:line="360" w:lineRule="auto"/>
              <w:jc w:val="center"/>
            </w:pPr>
            <w:r w:rsidRPr="0049581A">
              <w:rPr>
                <w:sz w:val="26"/>
                <w:szCs w:val="26"/>
              </w:rPr>
              <w:t>VII a</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5FF63F0E" w14:textId="77777777" w:rsidR="00D2533A" w:rsidRPr="0049581A" w:rsidRDefault="00D2533A" w:rsidP="006D10C8">
            <w:pPr>
              <w:spacing w:line="360" w:lineRule="auto"/>
              <w:jc w:val="center"/>
            </w:pPr>
            <w:r w:rsidRPr="0049581A">
              <w:rPr>
                <w:sz w:val="26"/>
                <w:szCs w:val="26"/>
              </w:rPr>
              <w:t>1</w:t>
            </w:r>
            <w:r>
              <w:rPr>
                <w:sz w:val="26"/>
                <w:szCs w:val="26"/>
              </w:rPr>
              <w:t>7</w:t>
            </w:r>
          </w:p>
        </w:tc>
        <w:tc>
          <w:tcPr>
            <w:tcW w:w="0" w:type="auto"/>
            <w:vMerge w:val="restart"/>
            <w:tcBorders>
              <w:top w:val="single" w:sz="4" w:space="0" w:color="000001"/>
              <w:left w:val="single" w:sz="4" w:space="0" w:color="000001"/>
              <w:right w:val="single" w:sz="4" w:space="0" w:color="000001"/>
            </w:tcBorders>
            <w:shd w:val="clear" w:color="auto" w:fill="FFFFFF"/>
            <w:vAlign w:val="center"/>
          </w:tcPr>
          <w:p w14:paraId="04DDE3F1" w14:textId="77777777" w:rsidR="00D2533A" w:rsidRPr="0049581A" w:rsidRDefault="00D2533A" w:rsidP="006D10C8">
            <w:pPr>
              <w:jc w:val="center"/>
              <w:rPr>
                <w:b/>
                <w:bCs/>
              </w:rPr>
            </w:pPr>
            <w:r>
              <w:rPr>
                <w:b/>
                <w:bCs/>
              </w:rPr>
              <w:t>36</w:t>
            </w:r>
          </w:p>
        </w:tc>
      </w:tr>
      <w:tr w:rsidR="00D2533A" w:rsidRPr="0049581A" w14:paraId="3E9DECEB" w14:textId="77777777" w:rsidTr="006D10C8">
        <w:trPr>
          <w:cantSplit/>
        </w:trPr>
        <w:tc>
          <w:tcPr>
            <w:tcW w:w="3064" w:type="dxa"/>
            <w:vMerge w:val="restart"/>
            <w:tcBorders>
              <w:top w:val="single" w:sz="4" w:space="0" w:color="000001"/>
              <w:left w:val="single" w:sz="4" w:space="0" w:color="000001"/>
              <w:right w:val="nil"/>
            </w:tcBorders>
            <w:shd w:val="clear" w:color="auto" w:fill="FFFFFF"/>
            <w:hideMark/>
          </w:tcPr>
          <w:p w14:paraId="3933D683" w14:textId="77777777" w:rsidR="00D2533A" w:rsidRPr="0049581A" w:rsidRDefault="00D2533A" w:rsidP="006D10C8">
            <w:pPr>
              <w:spacing w:line="360" w:lineRule="auto"/>
              <w:jc w:val="center"/>
            </w:pPr>
            <w:r w:rsidRPr="0049581A">
              <w:rPr>
                <w:sz w:val="26"/>
                <w:szCs w:val="26"/>
              </w:rPr>
              <w:t>VII b</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14B92726" w14:textId="77777777" w:rsidR="00D2533A" w:rsidRPr="0049581A" w:rsidRDefault="00D2533A" w:rsidP="006D10C8">
            <w:pPr>
              <w:spacing w:line="360" w:lineRule="auto"/>
              <w:jc w:val="center"/>
            </w:pPr>
            <w:r w:rsidRPr="0049581A">
              <w:rPr>
                <w:sz w:val="26"/>
                <w:szCs w:val="26"/>
              </w:rPr>
              <w:t>1</w:t>
            </w:r>
            <w:r>
              <w:rPr>
                <w:sz w:val="26"/>
                <w:szCs w:val="26"/>
              </w:rPr>
              <w:t>9</w:t>
            </w:r>
          </w:p>
        </w:tc>
        <w:tc>
          <w:tcPr>
            <w:tcW w:w="3118" w:type="dxa"/>
            <w:vMerge/>
            <w:tcBorders>
              <w:left w:val="single" w:sz="4" w:space="0" w:color="000001"/>
              <w:right w:val="single" w:sz="4" w:space="0" w:color="000001"/>
            </w:tcBorders>
            <w:shd w:val="clear" w:color="auto" w:fill="FFFFFF"/>
            <w:vAlign w:val="center"/>
          </w:tcPr>
          <w:p w14:paraId="1E1FA231" w14:textId="77777777" w:rsidR="00D2533A" w:rsidRPr="0049581A" w:rsidRDefault="00D2533A" w:rsidP="006D10C8">
            <w:pPr>
              <w:spacing w:line="360" w:lineRule="auto"/>
              <w:jc w:val="center"/>
              <w:rPr>
                <w:b/>
                <w:bCs/>
              </w:rPr>
            </w:pPr>
          </w:p>
        </w:tc>
      </w:tr>
      <w:tr w:rsidR="00D2533A" w:rsidRPr="0049581A" w14:paraId="5EF1DE73" w14:textId="77777777" w:rsidTr="006D10C8">
        <w:trPr>
          <w:cantSplit/>
        </w:trPr>
        <w:tc>
          <w:tcPr>
            <w:tcW w:w="3064" w:type="dxa"/>
            <w:vMerge/>
            <w:tcBorders>
              <w:left w:val="single" w:sz="4" w:space="0" w:color="000001"/>
              <w:bottom w:val="single" w:sz="4" w:space="0" w:color="000001"/>
              <w:right w:val="nil"/>
            </w:tcBorders>
            <w:shd w:val="clear" w:color="auto" w:fill="FFFFFF"/>
            <w:hideMark/>
          </w:tcPr>
          <w:p w14:paraId="4B96D946" w14:textId="77777777" w:rsidR="00D2533A" w:rsidRPr="0049581A" w:rsidRDefault="00D2533A" w:rsidP="006D10C8">
            <w:pPr>
              <w:spacing w:line="360" w:lineRule="auto"/>
              <w:jc w:val="center"/>
            </w:pP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751A2D77" w14:textId="77777777" w:rsidR="00D2533A" w:rsidRPr="0049581A" w:rsidRDefault="00D2533A" w:rsidP="006D10C8">
            <w:pPr>
              <w:spacing w:line="360" w:lineRule="auto"/>
            </w:pPr>
          </w:p>
        </w:tc>
        <w:tc>
          <w:tcPr>
            <w:tcW w:w="0" w:type="auto"/>
            <w:vMerge/>
            <w:tcBorders>
              <w:left w:val="single" w:sz="4" w:space="0" w:color="000001"/>
              <w:bottom w:val="single" w:sz="4" w:space="0" w:color="000001"/>
              <w:right w:val="single" w:sz="4" w:space="0" w:color="000001"/>
            </w:tcBorders>
            <w:shd w:val="clear" w:color="auto" w:fill="FFFFFF"/>
            <w:vAlign w:val="center"/>
          </w:tcPr>
          <w:p w14:paraId="084F22AC" w14:textId="77777777" w:rsidR="00D2533A" w:rsidRPr="0049581A" w:rsidRDefault="00D2533A" w:rsidP="006D10C8">
            <w:pPr>
              <w:rPr>
                <w:b/>
                <w:bCs/>
              </w:rPr>
            </w:pPr>
          </w:p>
        </w:tc>
      </w:tr>
      <w:tr w:rsidR="00D2533A" w:rsidRPr="0049581A" w14:paraId="19C2FC11"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7FEFC3EE" w14:textId="77777777" w:rsidR="00D2533A" w:rsidRPr="0049581A" w:rsidRDefault="00D2533A" w:rsidP="006D10C8">
            <w:pPr>
              <w:spacing w:line="360" w:lineRule="auto"/>
              <w:jc w:val="center"/>
            </w:pPr>
            <w:r w:rsidRPr="0049581A">
              <w:rPr>
                <w:sz w:val="26"/>
                <w:szCs w:val="26"/>
              </w:rPr>
              <w:t>VIII a</w:t>
            </w: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2C3C7FB7" w14:textId="77777777" w:rsidR="00D2533A" w:rsidRPr="0049581A" w:rsidRDefault="00D2533A" w:rsidP="006D10C8">
            <w:pPr>
              <w:spacing w:line="360" w:lineRule="auto"/>
              <w:jc w:val="center"/>
            </w:pPr>
            <w:r>
              <w:rPr>
                <w:sz w:val="26"/>
                <w:szCs w:val="26"/>
              </w:rPr>
              <w:t>26</w:t>
            </w:r>
          </w:p>
        </w:tc>
        <w:tc>
          <w:tcPr>
            <w:tcW w:w="3118" w:type="dxa"/>
            <w:vMerge w:val="restart"/>
            <w:tcBorders>
              <w:top w:val="single" w:sz="4" w:space="0" w:color="000001"/>
              <w:left w:val="single" w:sz="4" w:space="0" w:color="000001"/>
              <w:bottom w:val="single" w:sz="4" w:space="0" w:color="000001"/>
              <w:right w:val="single" w:sz="4" w:space="0" w:color="000001"/>
            </w:tcBorders>
            <w:shd w:val="clear" w:color="auto" w:fill="FFFFFF"/>
            <w:vAlign w:val="center"/>
          </w:tcPr>
          <w:p w14:paraId="27FC6BDE" w14:textId="77777777" w:rsidR="00D2533A" w:rsidRPr="00165F1B" w:rsidRDefault="00D2533A" w:rsidP="006D10C8">
            <w:pPr>
              <w:spacing w:line="360" w:lineRule="auto"/>
              <w:jc w:val="center"/>
              <w:rPr>
                <w:b/>
                <w:bCs/>
              </w:rPr>
            </w:pPr>
            <w:r w:rsidRPr="00165F1B">
              <w:rPr>
                <w:b/>
                <w:bCs/>
              </w:rPr>
              <w:t>26</w:t>
            </w:r>
          </w:p>
        </w:tc>
      </w:tr>
      <w:tr w:rsidR="00D2533A" w:rsidRPr="0049581A" w14:paraId="44B290BD" w14:textId="77777777" w:rsidTr="006D10C8">
        <w:trPr>
          <w:cantSplit/>
        </w:trPr>
        <w:tc>
          <w:tcPr>
            <w:tcW w:w="3064" w:type="dxa"/>
            <w:tcBorders>
              <w:top w:val="single" w:sz="4" w:space="0" w:color="000001"/>
              <w:left w:val="single" w:sz="4" w:space="0" w:color="000001"/>
              <w:bottom w:val="single" w:sz="4" w:space="0" w:color="000001"/>
              <w:right w:val="nil"/>
            </w:tcBorders>
            <w:shd w:val="clear" w:color="auto" w:fill="FFFFFF"/>
            <w:hideMark/>
          </w:tcPr>
          <w:p w14:paraId="684CD889" w14:textId="77777777" w:rsidR="00D2533A" w:rsidRPr="0049581A" w:rsidRDefault="00D2533A" w:rsidP="006D10C8">
            <w:pPr>
              <w:spacing w:line="360" w:lineRule="auto"/>
              <w:jc w:val="center"/>
            </w:pPr>
          </w:p>
        </w:tc>
        <w:tc>
          <w:tcPr>
            <w:tcW w:w="3067" w:type="dxa"/>
            <w:tcBorders>
              <w:top w:val="single" w:sz="4" w:space="0" w:color="000001"/>
              <w:left w:val="single" w:sz="4" w:space="0" w:color="000001"/>
              <w:bottom w:val="single" w:sz="4" w:space="0" w:color="000001"/>
              <w:right w:val="nil"/>
            </w:tcBorders>
            <w:shd w:val="clear" w:color="auto" w:fill="FFFFFF"/>
            <w:vAlign w:val="center"/>
            <w:hideMark/>
          </w:tcPr>
          <w:p w14:paraId="671C0118" w14:textId="77777777" w:rsidR="00D2533A" w:rsidRPr="0049581A" w:rsidRDefault="00D2533A" w:rsidP="006D10C8">
            <w:pPr>
              <w:spacing w:line="360" w:lineRule="auto"/>
            </w:pPr>
          </w:p>
        </w:tc>
        <w:tc>
          <w:tcPr>
            <w:tcW w:w="0" w:type="auto"/>
            <w:vMerge/>
            <w:tcBorders>
              <w:top w:val="single" w:sz="4" w:space="0" w:color="000001"/>
              <w:left w:val="single" w:sz="4" w:space="0" w:color="000001"/>
              <w:bottom w:val="single" w:sz="4" w:space="0" w:color="000001"/>
              <w:right w:val="single" w:sz="4" w:space="0" w:color="000001"/>
            </w:tcBorders>
            <w:vAlign w:val="center"/>
          </w:tcPr>
          <w:p w14:paraId="3862E331" w14:textId="77777777" w:rsidR="00D2533A" w:rsidRPr="0049581A" w:rsidRDefault="00D2533A" w:rsidP="006D10C8"/>
        </w:tc>
      </w:tr>
    </w:tbl>
    <w:p w14:paraId="11677682" w14:textId="77777777" w:rsidR="00D2533A" w:rsidRDefault="00D2533A" w:rsidP="00D2533A">
      <w:pPr>
        <w:spacing w:line="360" w:lineRule="auto"/>
        <w:jc w:val="both"/>
        <w:rPr>
          <w:b/>
          <w:i/>
          <w:sz w:val="26"/>
          <w:szCs w:val="26"/>
        </w:rPr>
      </w:pPr>
    </w:p>
    <w:p w14:paraId="493A1685" w14:textId="77777777" w:rsidR="00D2533A" w:rsidRDefault="00D2533A" w:rsidP="00D2533A">
      <w:pPr>
        <w:spacing w:line="360" w:lineRule="auto"/>
        <w:jc w:val="both"/>
      </w:pPr>
      <w:r w:rsidRPr="0049581A">
        <w:rPr>
          <w:b/>
          <w:i/>
          <w:sz w:val="26"/>
          <w:szCs w:val="26"/>
        </w:rPr>
        <w:t>Razem 274 uczniów w 15 oddziałach</w:t>
      </w:r>
    </w:p>
    <w:p w14:paraId="547EB61F" w14:textId="77777777" w:rsidR="00D2533A" w:rsidRPr="006505E2" w:rsidRDefault="00D2533A" w:rsidP="00D2533A">
      <w:pPr>
        <w:pStyle w:val="Tretekstu"/>
        <w:spacing w:after="0" w:line="360" w:lineRule="auto"/>
        <w:rPr>
          <w:b/>
          <w:i/>
        </w:rPr>
      </w:pPr>
    </w:p>
    <w:p w14:paraId="1C1D99E2" w14:textId="77777777" w:rsidR="00D2533A" w:rsidRPr="006505E2" w:rsidRDefault="00D2533A" w:rsidP="00D2533A">
      <w:pPr>
        <w:pStyle w:val="Tretekstu"/>
        <w:spacing w:after="0" w:line="360" w:lineRule="auto"/>
        <w:rPr>
          <w:b/>
          <w:i/>
        </w:rPr>
      </w:pPr>
      <w:r w:rsidRPr="006505E2">
        <w:rPr>
          <w:b/>
          <w:i/>
        </w:rPr>
        <w:t>Przedszkole Publiczne w Ślemieni wg stanu na dzień 31.03.2020 r.</w:t>
      </w:r>
    </w:p>
    <w:p w14:paraId="36A525AE" w14:textId="77777777" w:rsidR="00D2533A" w:rsidRPr="006505E2" w:rsidRDefault="00D2533A" w:rsidP="00D2533A">
      <w:pPr>
        <w:pStyle w:val="Tretekstu"/>
        <w:spacing w:after="0" w:line="360" w:lineRule="auto"/>
      </w:pPr>
      <w:r w:rsidRPr="006505E2">
        <w:t xml:space="preserve">Klasa „0” 33  przedszkolaków, klasa poniżej „0” 96  przedszkolaków. </w:t>
      </w:r>
    </w:p>
    <w:p w14:paraId="78A34EFC" w14:textId="77777777" w:rsidR="00D2533A" w:rsidRPr="006505E2" w:rsidRDefault="00D2533A" w:rsidP="00D2533A">
      <w:pPr>
        <w:pStyle w:val="Tretekstu"/>
        <w:spacing w:after="0" w:line="360" w:lineRule="auto"/>
        <w:rPr>
          <w:b/>
          <w:i/>
        </w:rPr>
      </w:pPr>
      <w:r w:rsidRPr="006505E2">
        <w:rPr>
          <w:b/>
          <w:i/>
        </w:rPr>
        <w:t xml:space="preserve">Razem 129 przedszkolaków w 7 oddziałach </w:t>
      </w:r>
    </w:p>
    <w:p w14:paraId="2C1A2464" w14:textId="77777777" w:rsidR="00D2533A" w:rsidRPr="006505E2" w:rsidRDefault="00D2533A" w:rsidP="00D2533A">
      <w:pPr>
        <w:pStyle w:val="Tretekstu"/>
        <w:spacing w:after="0" w:line="360" w:lineRule="auto"/>
        <w:rPr>
          <w:b/>
          <w:i/>
        </w:rPr>
      </w:pPr>
      <w:r w:rsidRPr="006505E2">
        <w:rPr>
          <w:b/>
          <w:i/>
        </w:rPr>
        <w:t xml:space="preserve">w tym oddział Przedszkolny w </w:t>
      </w:r>
      <w:proofErr w:type="spellStart"/>
      <w:r w:rsidRPr="006505E2">
        <w:rPr>
          <w:b/>
          <w:i/>
        </w:rPr>
        <w:t>Lasie</w:t>
      </w:r>
      <w:proofErr w:type="spellEnd"/>
      <w:r w:rsidRPr="006505E2">
        <w:rPr>
          <w:b/>
          <w:i/>
        </w:rPr>
        <w:t xml:space="preserve"> wg stanu na dzień 31.03.2020 r.</w:t>
      </w:r>
    </w:p>
    <w:p w14:paraId="01F2DA23" w14:textId="77777777" w:rsidR="00D2533A" w:rsidRPr="006505E2" w:rsidRDefault="00D2533A" w:rsidP="00D2533A">
      <w:pPr>
        <w:pStyle w:val="Tretekstu"/>
        <w:spacing w:after="0" w:line="360" w:lineRule="auto"/>
        <w:jc w:val="both"/>
      </w:pPr>
      <w:r w:rsidRPr="006505E2">
        <w:t>Klasa „0” 6 przedszkolaków, klasa poniżej „0” 24 przedszkolaków w jednym oddziale  mieszanym.</w:t>
      </w:r>
    </w:p>
    <w:p w14:paraId="5CA720F8" w14:textId="77777777" w:rsidR="00D2533A" w:rsidRPr="006505E2" w:rsidRDefault="00D2533A" w:rsidP="00D2533A">
      <w:pPr>
        <w:pStyle w:val="Tretekstu"/>
        <w:spacing w:after="0" w:line="360" w:lineRule="auto"/>
        <w:rPr>
          <w:b/>
          <w:i/>
        </w:rPr>
      </w:pPr>
      <w:r w:rsidRPr="006505E2">
        <w:rPr>
          <w:b/>
          <w:i/>
        </w:rPr>
        <w:t>Razem 30 przedszkolaków</w:t>
      </w:r>
    </w:p>
    <w:p w14:paraId="12A8A30A" w14:textId="77777777" w:rsidR="00D2533A" w:rsidRPr="006505E2" w:rsidRDefault="00D2533A" w:rsidP="00F268D0">
      <w:pPr>
        <w:pStyle w:val="Tretekstu"/>
        <w:spacing w:line="276" w:lineRule="auto"/>
        <w:jc w:val="both"/>
      </w:pPr>
      <w:r w:rsidRPr="006505E2">
        <w:t xml:space="preserve">W roku szkolnym 2019/2020 </w:t>
      </w:r>
      <w:r w:rsidRPr="006505E2">
        <w:rPr>
          <w:bCs/>
        </w:rPr>
        <w:t>45</w:t>
      </w:r>
      <w:r w:rsidRPr="006505E2">
        <w:t xml:space="preserve"> przedszkolaków korzystało z przedszkola w wymiarze pięciu godzin dziennie, tj. w zakresie realizacji podstawy programowej wychowania przedszkolnego,  nie ponosząc z tego tytułu żadnych płatności. Natomiast </w:t>
      </w:r>
      <w:r w:rsidRPr="006505E2">
        <w:rPr>
          <w:bCs/>
        </w:rPr>
        <w:t xml:space="preserve">84 </w:t>
      </w:r>
      <w:r w:rsidRPr="006505E2">
        <w:t xml:space="preserve">przedszkolaków korzystało                       z przedszkola powyższej pięciu godzin dziennie, ponosząc opłaty z tytułu obecności na zajęciach dodatkowych poza podstawą programową, lub nie ponosząc opłaty w przypadku sześciolatków. Opłata za świadczenia w czasie przekraczającym wymiar pięciu godzin wynosi 1 zł za godzinę.                       Od 1 stycznia 2017 r. na każde dziecko realizujące obowiązkowe roczne przygotowanie przedszkolne przyznawana jest subwencja oświatowa z budżetu państwa. W związku                           z powyższym za pobyt  w przedszkolu sześciolatka powyżej pięciu godzin nie pobiera się żadnej opłaty od rodziców/opiekunów prawnych. </w:t>
      </w:r>
    </w:p>
    <w:p w14:paraId="6A83720C" w14:textId="77777777" w:rsidR="00D2533A" w:rsidRPr="00E62137" w:rsidRDefault="00D2533A" w:rsidP="00F268D0">
      <w:pPr>
        <w:pStyle w:val="Tretekstu"/>
        <w:spacing w:line="276" w:lineRule="auto"/>
        <w:jc w:val="both"/>
        <w:rPr>
          <w:sz w:val="26"/>
          <w:szCs w:val="26"/>
        </w:rPr>
      </w:pPr>
    </w:p>
    <w:p w14:paraId="4FBB3822" w14:textId="77777777" w:rsidR="00D2533A" w:rsidRPr="00E62137" w:rsidRDefault="00D2533A" w:rsidP="00F268D0">
      <w:pPr>
        <w:pStyle w:val="Tretekstu"/>
        <w:spacing w:line="276" w:lineRule="auto"/>
        <w:jc w:val="both"/>
        <w:rPr>
          <w:sz w:val="26"/>
          <w:szCs w:val="26"/>
        </w:rPr>
      </w:pPr>
      <w:r w:rsidRPr="00E62137">
        <w:rPr>
          <w:b/>
          <w:sz w:val="26"/>
          <w:szCs w:val="26"/>
        </w:rPr>
        <w:t>3. Dowóz uczniów do szkół</w:t>
      </w:r>
    </w:p>
    <w:p w14:paraId="5C656144"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Funkcjonowanie obecnej sieci szkół wymaga zorganizowania systemu dowozu uczniów do szkół. Transport oraz opieka nad uczniami do przedszkola (pięcio- i sześciolatki), szkoły podstawowej, a także do placówek oświatowych w Żywcu i Łodygowicach w przypadku uczniów niepełnosprawnych, zorganizowany jest na koszt gminy i dokonywany jest autobusem szkolnym oraz </w:t>
      </w:r>
      <w:proofErr w:type="spellStart"/>
      <w:r w:rsidRPr="006505E2">
        <w:rPr>
          <w:rFonts w:ascii="Times New Roman" w:hAnsi="Times New Roman" w:cs="Times New Roman"/>
          <w:sz w:val="24"/>
          <w:szCs w:val="24"/>
        </w:rPr>
        <w:t>busem</w:t>
      </w:r>
      <w:proofErr w:type="spellEnd"/>
      <w:r w:rsidRPr="006505E2">
        <w:rPr>
          <w:rFonts w:ascii="Times New Roman" w:hAnsi="Times New Roman" w:cs="Times New Roman"/>
          <w:sz w:val="24"/>
          <w:szCs w:val="24"/>
        </w:rPr>
        <w:t xml:space="preserve"> przystosowanym do przewozu uczniów niepełnosprawnych. Koszt dowozu uczniów w roku szkolnym 2019/2020 przedstawia się następująco:</w:t>
      </w:r>
    </w:p>
    <w:p w14:paraId="385163A4" w14:textId="77777777" w:rsidR="00D2533A" w:rsidRPr="006505E2" w:rsidRDefault="00D2533A" w:rsidP="00F268D0">
      <w:pPr>
        <w:pStyle w:val="Tretekstu"/>
        <w:spacing w:line="276" w:lineRule="auto"/>
        <w:rPr>
          <w:b/>
        </w:rPr>
      </w:pPr>
      <w:r w:rsidRPr="006505E2">
        <w:t>Autobus szkolny – 90 825,20 zł</w:t>
      </w:r>
      <w:r w:rsidRPr="006505E2">
        <w:br/>
        <w:t xml:space="preserve">Bus – 64 279,80 zł </w:t>
      </w:r>
      <w:r w:rsidRPr="006505E2">
        <w:br/>
        <w:t>Razem</w:t>
      </w:r>
      <w:r w:rsidRPr="006505E2">
        <w:rPr>
          <w:b/>
        </w:rPr>
        <w:t xml:space="preserve"> </w:t>
      </w:r>
      <w:r w:rsidRPr="006505E2">
        <w:t>w roku szkolnym 2019/2020</w:t>
      </w:r>
      <w:r w:rsidRPr="006505E2">
        <w:rPr>
          <w:b/>
        </w:rPr>
        <w:t xml:space="preserve"> –  155 105,00 zł.</w:t>
      </w:r>
    </w:p>
    <w:p w14:paraId="256860AC" w14:textId="77777777" w:rsidR="00D2533A" w:rsidRPr="006505E2" w:rsidRDefault="00D2533A" w:rsidP="00F268D0">
      <w:pPr>
        <w:shd w:val="clear" w:color="auto" w:fill="FFFFFF"/>
        <w:jc w:val="both"/>
        <w:rPr>
          <w:rFonts w:ascii="Times New Roman" w:hAnsi="Times New Roman" w:cs="Times New Roman"/>
          <w:sz w:val="24"/>
          <w:szCs w:val="24"/>
        </w:rPr>
      </w:pPr>
      <w:r w:rsidRPr="006505E2">
        <w:rPr>
          <w:rFonts w:ascii="Times New Roman" w:hAnsi="Times New Roman" w:cs="Times New Roman"/>
          <w:sz w:val="24"/>
          <w:szCs w:val="24"/>
        </w:rPr>
        <w:t>Zadanie dowozu uczniów do placówek oświatowych realizuje gminna spółka Zakład Usług Komunalnych w Ślemieniu.</w:t>
      </w:r>
    </w:p>
    <w:p w14:paraId="30517503"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Liczba dzieci dowożonych w roku szkolnym 2019/2020:</w:t>
      </w:r>
    </w:p>
    <w:p w14:paraId="4002B55A" w14:textId="77777777" w:rsidR="00D2533A" w:rsidRPr="006505E2" w:rsidRDefault="00D2533A" w:rsidP="00F268D0">
      <w:pPr>
        <w:pStyle w:val="Tretekstu"/>
        <w:numPr>
          <w:ilvl w:val="0"/>
          <w:numId w:val="1"/>
        </w:numPr>
        <w:spacing w:after="120" w:line="276" w:lineRule="auto"/>
        <w:ind w:left="357" w:hanging="357"/>
        <w:jc w:val="both"/>
      </w:pPr>
      <w:r w:rsidRPr="006505E2">
        <w:t xml:space="preserve">Przedszkole (dzieci </w:t>
      </w:r>
      <w:proofErr w:type="spellStart"/>
      <w:r w:rsidRPr="006505E2">
        <w:t>pięcio</w:t>
      </w:r>
      <w:proofErr w:type="spellEnd"/>
      <w:r w:rsidRPr="006505E2">
        <w:t xml:space="preserve"> - i </w:t>
      </w:r>
      <w:proofErr w:type="spellStart"/>
      <w:r w:rsidRPr="006505E2">
        <w:t>sześcio</w:t>
      </w:r>
      <w:proofErr w:type="spellEnd"/>
      <w:r w:rsidRPr="006505E2">
        <w:t xml:space="preserve"> - letnie) : 20 przedszkolaków. </w:t>
      </w:r>
    </w:p>
    <w:p w14:paraId="42F41F8D" w14:textId="77777777" w:rsidR="00D2533A" w:rsidRPr="006505E2" w:rsidRDefault="00D2533A" w:rsidP="00F268D0">
      <w:pPr>
        <w:numPr>
          <w:ilvl w:val="0"/>
          <w:numId w:val="1"/>
        </w:numPr>
        <w:suppressAutoHyphens/>
        <w:spacing w:after="120"/>
        <w:ind w:left="357" w:hanging="357"/>
        <w:jc w:val="both"/>
        <w:rPr>
          <w:rFonts w:ascii="Times New Roman" w:hAnsi="Times New Roman" w:cs="Times New Roman"/>
          <w:sz w:val="24"/>
          <w:szCs w:val="24"/>
        </w:rPr>
      </w:pPr>
      <w:r w:rsidRPr="006505E2">
        <w:rPr>
          <w:rFonts w:ascii="Times New Roman" w:hAnsi="Times New Roman" w:cs="Times New Roman"/>
          <w:sz w:val="24"/>
          <w:szCs w:val="24"/>
        </w:rPr>
        <w:t>Szkoła podstawowa: 189 na 274 uczniów.</w:t>
      </w:r>
    </w:p>
    <w:p w14:paraId="7DAAB7C0" w14:textId="77777777" w:rsidR="00F268D0" w:rsidRDefault="00D2533A" w:rsidP="00F268D0">
      <w:pPr>
        <w:pStyle w:val="Tretekstu"/>
        <w:numPr>
          <w:ilvl w:val="0"/>
          <w:numId w:val="1"/>
        </w:numPr>
        <w:spacing w:after="120" w:line="276" w:lineRule="auto"/>
        <w:ind w:left="357" w:hanging="357"/>
      </w:pPr>
      <w:r w:rsidRPr="006505E2">
        <w:t xml:space="preserve">Dzieci posiadające orzeczenie o niepełnosprawności dowożone do Żywca i Łodygowic:        </w:t>
      </w:r>
    </w:p>
    <w:p w14:paraId="2A6B469B" w14:textId="3AFFAD5E" w:rsidR="00D2533A" w:rsidRPr="006505E2" w:rsidRDefault="00D2533A" w:rsidP="00F268D0">
      <w:pPr>
        <w:pStyle w:val="Tretekstu"/>
        <w:spacing w:after="120" w:line="276" w:lineRule="auto"/>
        <w:ind w:left="357"/>
      </w:pPr>
      <w:r w:rsidRPr="006505E2">
        <w:t xml:space="preserve"> 6 uczniów.</w:t>
      </w:r>
    </w:p>
    <w:p w14:paraId="70806EBD" w14:textId="77777777" w:rsidR="00D2533A" w:rsidRPr="00E62137" w:rsidRDefault="00D2533A" w:rsidP="00F268D0">
      <w:pPr>
        <w:jc w:val="both"/>
        <w:rPr>
          <w:b/>
          <w:sz w:val="26"/>
          <w:szCs w:val="26"/>
        </w:rPr>
      </w:pPr>
    </w:p>
    <w:p w14:paraId="0A253EFA" w14:textId="77777777" w:rsidR="00D2533A" w:rsidRPr="00E62137" w:rsidRDefault="00D2533A" w:rsidP="00D2533A">
      <w:pPr>
        <w:spacing w:line="360" w:lineRule="auto"/>
        <w:jc w:val="both"/>
        <w:rPr>
          <w:b/>
          <w:sz w:val="26"/>
          <w:szCs w:val="26"/>
        </w:rPr>
      </w:pPr>
      <w:r w:rsidRPr="00E62137">
        <w:rPr>
          <w:b/>
          <w:sz w:val="26"/>
          <w:szCs w:val="26"/>
        </w:rPr>
        <w:t>4. Stan zatrudnienia w szko</w:t>
      </w:r>
      <w:r>
        <w:rPr>
          <w:b/>
          <w:sz w:val="26"/>
          <w:szCs w:val="26"/>
        </w:rPr>
        <w:t>le</w:t>
      </w:r>
      <w:r w:rsidRPr="00E62137">
        <w:rPr>
          <w:b/>
          <w:sz w:val="26"/>
          <w:szCs w:val="26"/>
        </w:rPr>
        <w:t xml:space="preserve"> i przedszkol</w:t>
      </w:r>
      <w:r>
        <w:rPr>
          <w:b/>
          <w:sz w:val="26"/>
          <w:szCs w:val="26"/>
        </w:rPr>
        <w:t>u</w:t>
      </w:r>
      <w:r w:rsidRPr="00E62137">
        <w:rPr>
          <w:b/>
          <w:sz w:val="26"/>
          <w:szCs w:val="26"/>
        </w:rPr>
        <w:t xml:space="preserve"> wg stanu na dzień 31.03.20</w:t>
      </w:r>
      <w:r>
        <w:rPr>
          <w:b/>
          <w:sz w:val="26"/>
          <w:szCs w:val="26"/>
        </w:rPr>
        <w:t>20</w:t>
      </w:r>
      <w:r w:rsidRPr="00E62137">
        <w:rPr>
          <w:b/>
          <w:sz w:val="26"/>
          <w:szCs w:val="26"/>
        </w:rPr>
        <w:t xml:space="preserve"> r.</w:t>
      </w:r>
    </w:p>
    <w:p w14:paraId="51EDA91A" w14:textId="77777777" w:rsidR="00D2533A" w:rsidRPr="006505E2" w:rsidRDefault="00D2533A" w:rsidP="00F268D0">
      <w:pPr>
        <w:ind w:right="142"/>
        <w:jc w:val="both"/>
        <w:rPr>
          <w:rFonts w:ascii="Times New Roman" w:hAnsi="Times New Roman" w:cs="Times New Roman"/>
          <w:sz w:val="24"/>
          <w:szCs w:val="24"/>
        </w:rPr>
      </w:pPr>
      <w:r w:rsidRPr="006505E2">
        <w:rPr>
          <w:rFonts w:ascii="Times New Roman" w:hAnsi="Times New Roman" w:cs="Times New Roman"/>
          <w:sz w:val="24"/>
          <w:szCs w:val="24"/>
        </w:rPr>
        <w:t>W rozwoju szkolnictwa zasadniczą role odgrywają umiejętności zawodowe nauczycieli. Dobór kadry pedagogicznej to przede wszystkim rola dyrektora placówki. W każdej placówce oświatowej, w zależności od liczby oddziałów oraz potrzeb zatrudnieni są pracownicy pedagogiczni. Stan zatrudnienia w danym roku szkolnym wynika z zatwierdzonej przez organ prowadzący organizacji roku, a ta ściśle związana jest z liczbą oddziałów na każdym poziomie nauczania, liczbą godzin, wynikająca z podziału na grupy oraz określoną w rozporządzeniu MEN liczbą godzin dla poszczególnych przedmiotów i poziomów nauczania. Liczba zatrudnionych nauczycieli w poszczególnych szkołach w roku szkolnym 2019/2020 przedstawia tabela poniżej:</w:t>
      </w:r>
    </w:p>
    <w:p w14:paraId="257D31B3" w14:textId="77777777" w:rsidR="00D2533A" w:rsidRPr="00196158" w:rsidRDefault="00D2533A" w:rsidP="00F268D0">
      <w:pPr>
        <w:ind w:right="142"/>
        <w:jc w:val="both"/>
        <w:rPr>
          <w:sz w:val="26"/>
          <w:szCs w:val="26"/>
        </w:rPr>
      </w:pPr>
    </w:p>
    <w:p w14:paraId="4EE85F0B" w14:textId="77777777" w:rsidR="00D2533A" w:rsidRDefault="00D2533A" w:rsidP="00F268D0">
      <w:pPr>
        <w:jc w:val="both"/>
        <w:rPr>
          <w:b/>
          <w:sz w:val="26"/>
          <w:szCs w:val="26"/>
        </w:rPr>
      </w:pPr>
      <w:r w:rsidRPr="00E62137">
        <w:rPr>
          <w:b/>
          <w:sz w:val="26"/>
          <w:szCs w:val="26"/>
        </w:rPr>
        <w:t>Szkoła Podstawowa im. ks. Jana Twardowskiego w Ślemieniu</w:t>
      </w:r>
    </w:p>
    <w:p w14:paraId="4392F99E" w14:textId="4138FF19"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33 nauczycieli zatrudnionych w pełnym wymiarze czasu pracy, w tym: 1 stażysta,                                  </w:t>
      </w:r>
      <w:r w:rsidR="00DD72DF" w:rsidRPr="006505E2">
        <w:rPr>
          <w:rFonts w:ascii="Times New Roman" w:hAnsi="Times New Roman" w:cs="Times New Roman"/>
          <w:sz w:val="24"/>
          <w:szCs w:val="24"/>
        </w:rPr>
        <w:t xml:space="preserve">   </w:t>
      </w:r>
      <w:r w:rsidRPr="006505E2">
        <w:rPr>
          <w:rFonts w:ascii="Times New Roman" w:hAnsi="Times New Roman" w:cs="Times New Roman"/>
          <w:sz w:val="24"/>
          <w:szCs w:val="24"/>
        </w:rPr>
        <w:t xml:space="preserve">  4  kontraktowych,  7 mianowanych i 21 dyplomowanych.</w:t>
      </w:r>
    </w:p>
    <w:p w14:paraId="787F0D51"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7 nauczycieli zatrudnionych w niepełnym wymiarze czasu pracy, w tym: 1 stażysta,                                   2 kontraktowych, 2 mianowanych i 2 dyplomowanych o łącznym wymiarze 3,09 etatu.</w:t>
      </w:r>
    </w:p>
    <w:p w14:paraId="3D2EE459" w14:textId="77777777" w:rsidR="00D2533A" w:rsidRPr="006505E2" w:rsidRDefault="00D2533A" w:rsidP="00F268D0">
      <w:pPr>
        <w:jc w:val="both"/>
        <w:rPr>
          <w:rFonts w:ascii="Times New Roman" w:hAnsi="Times New Roman" w:cs="Times New Roman"/>
          <w:b/>
          <w:sz w:val="24"/>
          <w:szCs w:val="24"/>
        </w:rPr>
      </w:pPr>
    </w:p>
    <w:p w14:paraId="4AFAF0FD" w14:textId="77777777" w:rsidR="00D2533A" w:rsidRPr="006505E2" w:rsidRDefault="00D2533A" w:rsidP="00D2533A">
      <w:pPr>
        <w:spacing w:line="360" w:lineRule="auto"/>
        <w:jc w:val="both"/>
        <w:rPr>
          <w:rFonts w:ascii="Times New Roman" w:hAnsi="Times New Roman" w:cs="Times New Roman"/>
          <w:b/>
          <w:sz w:val="24"/>
          <w:szCs w:val="24"/>
        </w:rPr>
      </w:pPr>
      <w:r w:rsidRPr="006505E2">
        <w:rPr>
          <w:rFonts w:ascii="Times New Roman" w:hAnsi="Times New Roman" w:cs="Times New Roman"/>
          <w:b/>
          <w:sz w:val="24"/>
          <w:szCs w:val="24"/>
        </w:rPr>
        <w:t>Przedszkole Publiczne w Ślemieniu</w:t>
      </w:r>
    </w:p>
    <w:p w14:paraId="17FBFEC4" w14:textId="77777777" w:rsidR="00D2533A" w:rsidRPr="006505E2" w:rsidRDefault="00D2533A" w:rsidP="00F268D0">
      <w:pPr>
        <w:pStyle w:val="Tretekstu"/>
        <w:spacing w:after="0" w:line="276" w:lineRule="auto"/>
        <w:jc w:val="both"/>
      </w:pPr>
      <w:r w:rsidRPr="006505E2">
        <w:t>11 nauczycieli zatrudnionych w pełnym wymiarze czasu pracy, w tym: 3 kontraktowych,                    5 mianowany i 3 dyplomowanych.</w:t>
      </w:r>
    </w:p>
    <w:p w14:paraId="39696B69" w14:textId="77777777" w:rsidR="00D2533A" w:rsidRPr="006505E2" w:rsidRDefault="00D2533A" w:rsidP="00F268D0">
      <w:pPr>
        <w:pStyle w:val="Tretekstu"/>
        <w:spacing w:after="0" w:line="276" w:lineRule="auto"/>
        <w:jc w:val="both"/>
      </w:pPr>
      <w:r w:rsidRPr="006505E2">
        <w:t>4 nauczycieli zatrudnionych w niepełnym wymiarze czasu pracy, w tym: 2 kontraktowych,              1 mianowany i 1 dyplomowany o łącznym wymiarze etatu 1,72.</w:t>
      </w:r>
    </w:p>
    <w:p w14:paraId="1C4A7C8E" w14:textId="77777777" w:rsidR="00D2533A" w:rsidRPr="006505E2" w:rsidRDefault="00D2533A" w:rsidP="00F268D0">
      <w:pPr>
        <w:pStyle w:val="Tretekstu"/>
        <w:spacing w:after="0" w:line="276" w:lineRule="auto"/>
        <w:jc w:val="both"/>
      </w:pPr>
    </w:p>
    <w:p w14:paraId="70990C27"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 xml:space="preserve">Szkolne Schronisko Młodzieżowe Ślemieniu </w:t>
      </w:r>
    </w:p>
    <w:p w14:paraId="3A7439B1" w14:textId="77777777" w:rsidR="00D2533A" w:rsidRPr="006505E2" w:rsidRDefault="00D2533A" w:rsidP="00F268D0">
      <w:pPr>
        <w:pStyle w:val="Tretekstu"/>
        <w:spacing w:line="276" w:lineRule="auto"/>
        <w:ind w:right="-428"/>
      </w:pPr>
      <w:r w:rsidRPr="006505E2">
        <w:t>nie zatrudnia pracowników pedagogicznych.</w:t>
      </w:r>
    </w:p>
    <w:tbl>
      <w:tblPr>
        <w:tblW w:w="10059" w:type="dxa"/>
        <w:tblInd w:w="-5" w:type="dxa"/>
        <w:tblBorders>
          <w:top w:val="single" w:sz="4" w:space="0" w:color="000001"/>
          <w:left w:val="single" w:sz="4" w:space="0" w:color="000001"/>
          <w:bottom w:val="single" w:sz="4" w:space="0" w:color="000001"/>
          <w:right w:val="nil"/>
          <w:insideH w:val="single" w:sz="4" w:space="0" w:color="000001"/>
          <w:insideV w:val="nil"/>
        </w:tblBorders>
        <w:tblCellMar>
          <w:left w:w="73" w:type="dxa"/>
        </w:tblCellMar>
        <w:tblLook w:val="04A0" w:firstRow="1" w:lastRow="0" w:firstColumn="1" w:lastColumn="0" w:noHBand="0" w:noVBand="1"/>
      </w:tblPr>
      <w:tblGrid>
        <w:gridCol w:w="1705"/>
        <w:gridCol w:w="2227"/>
        <w:gridCol w:w="1323"/>
        <w:gridCol w:w="1604"/>
        <w:gridCol w:w="1463"/>
        <w:gridCol w:w="1737"/>
      </w:tblGrid>
      <w:tr w:rsidR="00D2533A" w:rsidRPr="00E62137" w14:paraId="28608BA3" w14:textId="77777777" w:rsidTr="006D10C8">
        <w:trPr>
          <w:cantSplit/>
        </w:trPr>
        <w:tc>
          <w:tcPr>
            <w:tcW w:w="3969" w:type="dxa"/>
            <w:gridSpan w:val="2"/>
            <w:vMerge w:val="restart"/>
            <w:tcBorders>
              <w:top w:val="single" w:sz="4" w:space="0" w:color="000001"/>
              <w:left w:val="single" w:sz="4" w:space="0" w:color="000001"/>
              <w:bottom w:val="single" w:sz="4" w:space="0" w:color="000001"/>
              <w:right w:val="nil"/>
            </w:tcBorders>
            <w:shd w:val="clear" w:color="auto" w:fill="FFFF99"/>
            <w:tcMar>
              <w:left w:w="73" w:type="dxa"/>
            </w:tcMar>
          </w:tcPr>
          <w:p w14:paraId="17D60927" w14:textId="77777777" w:rsidR="00D2533A" w:rsidRPr="00E62137" w:rsidRDefault="00D2533A" w:rsidP="006D10C8">
            <w:pPr>
              <w:spacing w:line="360" w:lineRule="auto"/>
              <w:jc w:val="center"/>
              <w:rPr>
                <w:b/>
                <w:sz w:val="26"/>
                <w:szCs w:val="26"/>
              </w:rPr>
            </w:pPr>
            <w:r w:rsidRPr="00E62137">
              <w:rPr>
                <w:b/>
                <w:sz w:val="26"/>
                <w:szCs w:val="26"/>
              </w:rPr>
              <w:t>Nazwa szkoły</w:t>
            </w:r>
          </w:p>
        </w:tc>
        <w:tc>
          <w:tcPr>
            <w:tcW w:w="6090" w:type="dxa"/>
            <w:gridSpan w:val="4"/>
            <w:tcBorders>
              <w:top w:val="single" w:sz="4" w:space="0" w:color="000001"/>
              <w:left w:val="single" w:sz="4" w:space="0" w:color="000001"/>
              <w:bottom w:val="single" w:sz="4" w:space="0" w:color="000001"/>
              <w:right w:val="single" w:sz="4" w:space="0" w:color="000001"/>
            </w:tcBorders>
            <w:shd w:val="clear" w:color="auto" w:fill="FFFF99"/>
            <w:tcMar>
              <w:left w:w="73" w:type="dxa"/>
            </w:tcMar>
            <w:vAlign w:val="center"/>
          </w:tcPr>
          <w:p w14:paraId="0929EC72" w14:textId="77777777" w:rsidR="00D2533A" w:rsidRPr="00E62137" w:rsidRDefault="00D2533A" w:rsidP="006D10C8">
            <w:pPr>
              <w:spacing w:line="360" w:lineRule="auto"/>
              <w:jc w:val="center"/>
              <w:rPr>
                <w:b/>
                <w:sz w:val="26"/>
                <w:szCs w:val="26"/>
              </w:rPr>
            </w:pPr>
            <w:r w:rsidRPr="00E62137">
              <w:rPr>
                <w:b/>
                <w:sz w:val="26"/>
                <w:szCs w:val="26"/>
              </w:rPr>
              <w:t>Liczba stosunków pracy nauczycieli</w:t>
            </w:r>
          </w:p>
        </w:tc>
      </w:tr>
      <w:tr w:rsidR="00D2533A" w:rsidRPr="00E62137" w14:paraId="08F8D06A" w14:textId="77777777" w:rsidTr="006D10C8">
        <w:trPr>
          <w:cantSplit/>
        </w:trPr>
        <w:tc>
          <w:tcPr>
            <w:tcW w:w="3969" w:type="dxa"/>
            <w:gridSpan w:val="2"/>
            <w:vMerge/>
            <w:tcBorders>
              <w:top w:val="single" w:sz="4" w:space="0" w:color="000001"/>
              <w:left w:val="single" w:sz="4" w:space="0" w:color="000001"/>
              <w:bottom w:val="single" w:sz="4" w:space="0" w:color="000001"/>
              <w:right w:val="nil"/>
            </w:tcBorders>
            <w:shd w:val="clear" w:color="auto" w:fill="FFFF99"/>
            <w:tcMar>
              <w:left w:w="73" w:type="dxa"/>
            </w:tcMar>
          </w:tcPr>
          <w:p w14:paraId="1AD9A4DD" w14:textId="77777777" w:rsidR="00D2533A" w:rsidRPr="00E62137" w:rsidRDefault="00D2533A" w:rsidP="006D10C8">
            <w:pPr>
              <w:spacing w:line="360" w:lineRule="auto"/>
              <w:rPr>
                <w:sz w:val="26"/>
                <w:szCs w:val="26"/>
              </w:rPr>
            </w:pPr>
          </w:p>
        </w:tc>
        <w:tc>
          <w:tcPr>
            <w:tcW w:w="1280"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2A96720D" w14:textId="77777777" w:rsidR="00D2533A" w:rsidRPr="00E62137" w:rsidRDefault="00D2533A" w:rsidP="006D10C8">
            <w:pPr>
              <w:spacing w:line="360" w:lineRule="auto"/>
              <w:jc w:val="center"/>
              <w:rPr>
                <w:b/>
                <w:sz w:val="26"/>
                <w:szCs w:val="26"/>
              </w:rPr>
            </w:pPr>
            <w:r w:rsidRPr="00E62137">
              <w:rPr>
                <w:b/>
                <w:sz w:val="26"/>
                <w:szCs w:val="26"/>
              </w:rPr>
              <w:t>Nauczyciel stażysta</w:t>
            </w:r>
          </w:p>
        </w:tc>
        <w:tc>
          <w:tcPr>
            <w:tcW w:w="1608"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68A2264D" w14:textId="77777777" w:rsidR="00D2533A" w:rsidRPr="00E62137" w:rsidRDefault="00D2533A" w:rsidP="006D10C8">
            <w:pPr>
              <w:spacing w:line="360" w:lineRule="auto"/>
              <w:jc w:val="center"/>
              <w:rPr>
                <w:b/>
                <w:sz w:val="26"/>
                <w:szCs w:val="26"/>
              </w:rPr>
            </w:pPr>
            <w:r w:rsidRPr="00E62137">
              <w:rPr>
                <w:b/>
                <w:sz w:val="26"/>
                <w:szCs w:val="26"/>
              </w:rPr>
              <w:t>Nauczyciel kontraktowy</w:t>
            </w:r>
          </w:p>
        </w:tc>
        <w:tc>
          <w:tcPr>
            <w:tcW w:w="1464"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2FA4400D" w14:textId="77777777" w:rsidR="00D2533A" w:rsidRPr="00E62137" w:rsidRDefault="00D2533A" w:rsidP="006D10C8">
            <w:pPr>
              <w:spacing w:line="360" w:lineRule="auto"/>
              <w:jc w:val="center"/>
              <w:rPr>
                <w:b/>
                <w:sz w:val="26"/>
                <w:szCs w:val="26"/>
              </w:rPr>
            </w:pPr>
            <w:r w:rsidRPr="00E62137">
              <w:rPr>
                <w:b/>
                <w:sz w:val="26"/>
                <w:szCs w:val="26"/>
              </w:rPr>
              <w:t>Nauczyciel mianowany</w:t>
            </w:r>
          </w:p>
        </w:tc>
        <w:tc>
          <w:tcPr>
            <w:tcW w:w="1738" w:type="dxa"/>
            <w:tcBorders>
              <w:top w:val="single" w:sz="4" w:space="0" w:color="000001"/>
              <w:left w:val="single" w:sz="4" w:space="0" w:color="000001"/>
              <w:bottom w:val="single" w:sz="4" w:space="0" w:color="000001"/>
              <w:right w:val="single" w:sz="4" w:space="0" w:color="000001"/>
            </w:tcBorders>
            <w:shd w:val="clear" w:color="auto" w:fill="FFFF99"/>
            <w:tcMar>
              <w:left w:w="73" w:type="dxa"/>
            </w:tcMar>
            <w:vAlign w:val="center"/>
          </w:tcPr>
          <w:p w14:paraId="4B39F1A9" w14:textId="77777777" w:rsidR="00D2533A" w:rsidRPr="00E62137" w:rsidRDefault="00D2533A" w:rsidP="006D10C8">
            <w:pPr>
              <w:spacing w:line="360" w:lineRule="auto"/>
              <w:jc w:val="center"/>
              <w:rPr>
                <w:b/>
                <w:sz w:val="26"/>
                <w:szCs w:val="26"/>
              </w:rPr>
            </w:pPr>
            <w:r w:rsidRPr="00E62137">
              <w:rPr>
                <w:b/>
                <w:sz w:val="26"/>
                <w:szCs w:val="26"/>
              </w:rPr>
              <w:t>Nauczyciel dyplomowany</w:t>
            </w:r>
          </w:p>
        </w:tc>
      </w:tr>
      <w:tr w:rsidR="00D2533A" w:rsidRPr="00D3793E" w14:paraId="212C8885" w14:textId="77777777" w:rsidTr="006D10C8">
        <w:trPr>
          <w:cantSplit/>
        </w:trPr>
        <w:tc>
          <w:tcPr>
            <w:tcW w:w="1723" w:type="dxa"/>
            <w:vMerge w:val="restart"/>
            <w:tcBorders>
              <w:top w:val="single" w:sz="4" w:space="0" w:color="000001"/>
              <w:left w:val="single" w:sz="4" w:space="0" w:color="000001"/>
              <w:bottom w:val="single" w:sz="4" w:space="0" w:color="000001"/>
              <w:right w:val="nil"/>
            </w:tcBorders>
            <w:shd w:val="clear" w:color="auto" w:fill="FFFFFF"/>
            <w:tcMar>
              <w:left w:w="73" w:type="dxa"/>
            </w:tcMar>
            <w:vAlign w:val="center"/>
          </w:tcPr>
          <w:p w14:paraId="4C603B30" w14:textId="77777777" w:rsidR="00D2533A" w:rsidRPr="00FE24C3" w:rsidRDefault="00D2533A" w:rsidP="006D10C8">
            <w:pPr>
              <w:spacing w:line="360" w:lineRule="auto"/>
              <w:jc w:val="center"/>
            </w:pPr>
            <w:r w:rsidRPr="00FE24C3">
              <w:t>Szkoła Podstawowa   im. ks. Jana Twardowskiego w Ślemieniu</w:t>
            </w:r>
          </w:p>
        </w:tc>
        <w:tc>
          <w:tcPr>
            <w:tcW w:w="2246"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2CB819F" w14:textId="77777777" w:rsidR="00D2533A" w:rsidRPr="00FE24C3" w:rsidRDefault="00D2533A" w:rsidP="006D10C8">
            <w:pPr>
              <w:spacing w:line="360" w:lineRule="auto"/>
              <w:jc w:val="center"/>
              <w:rPr>
                <w:sz w:val="22"/>
                <w:szCs w:val="22"/>
              </w:rPr>
            </w:pPr>
          </w:p>
          <w:p w14:paraId="74387ACA" w14:textId="77777777" w:rsidR="00D2533A" w:rsidRPr="00FE24C3" w:rsidRDefault="00D2533A" w:rsidP="006D10C8">
            <w:pPr>
              <w:spacing w:line="360" w:lineRule="auto"/>
              <w:jc w:val="center"/>
              <w:rPr>
                <w:sz w:val="22"/>
                <w:szCs w:val="22"/>
              </w:rPr>
            </w:pPr>
            <w:r w:rsidRPr="00FE24C3">
              <w:rPr>
                <w:sz w:val="22"/>
                <w:szCs w:val="22"/>
              </w:rPr>
              <w:t>pełnozatrudniony</w:t>
            </w:r>
          </w:p>
        </w:tc>
        <w:tc>
          <w:tcPr>
            <w:tcW w:w="1280"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35CB82E8" w14:textId="77777777" w:rsidR="00D2533A" w:rsidRPr="00D3793E" w:rsidRDefault="00D2533A" w:rsidP="006D10C8">
            <w:pPr>
              <w:spacing w:line="360" w:lineRule="auto"/>
              <w:jc w:val="center"/>
              <w:rPr>
                <w:sz w:val="26"/>
                <w:szCs w:val="26"/>
              </w:rPr>
            </w:pPr>
            <w:r w:rsidRPr="00D3793E">
              <w:rPr>
                <w:sz w:val="26"/>
                <w:szCs w:val="26"/>
              </w:rPr>
              <w:t>1</w:t>
            </w:r>
          </w:p>
        </w:tc>
        <w:tc>
          <w:tcPr>
            <w:tcW w:w="1608"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B69CAEE" w14:textId="77777777" w:rsidR="00D2533A" w:rsidRPr="00D3793E" w:rsidRDefault="00D2533A" w:rsidP="006D10C8">
            <w:pPr>
              <w:spacing w:line="360" w:lineRule="auto"/>
              <w:jc w:val="center"/>
              <w:rPr>
                <w:sz w:val="26"/>
                <w:szCs w:val="26"/>
              </w:rPr>
            </w:pPr>
            <w:r w:rsidRPr="00D3793E">
              <w:rPr>
                <w:sz w:val="26"/>
                <w:szCs w:val="26"/>
              </w:rPr>
              <w:t>4</w:t>
            </w:r>
          </w:p>
        </w:tc>
        <w:tc>
          <w:tcPr>
            <w:tcW w:w="146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049B05B3" w14:textId="77777777" w:rsidR="00D2533A" w:rsidRPr="00D3793E" w:rsidRDefault="00D2533A" w:rsidP="006D10C8">
            <w:pPr>
              <w:spacing w:line="360" w:lineRule="auto"/>
              <w:jc w:val="center"/>
              <w:rPr>
                <w:sz w:val="26"/>
                <w:szCs w:val="26"/>
              </w:rPr>
            </w:pPr>
            <w:r w:rsidRPr="00D3793E">
              <w:rPr>
                <w:sz w:val="26"/>
                <w:szCs w:val="26"/>
              </w:rPr>
              <w:t>7</w:t>
            </w:r>
          </w:p>
        </w:tc>
        <w:tc>
          <w:tcPr>
            <w:tcW w:w="173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4A365375" w14:textId="77777777" w:rsidR="00D2533A" w:rsidRPr="00D3793E" w:rsidRDefault="00D2533A" w:rsidP="006D10C8">
            <w:pPr>
              <w:spacing w:line="360" w:lineRule="auto"/>
              <w:jc w:val="center"/>
              <w:rPr>
                <w:sz w:val="26"/>
                <w:szCs w:val="26"/>
              </w:rPr>
            </w:pPr>
            <w:r w:rsidRPr="00D3793E">
              <w:rPr>
                <w:sz w:val="26"/>
                <w:szCs w:val="26"/>
              </w:rPr>
              <w:t>21</w:t>
            </w:r>
          </w:p>
        </w:tc>
      </w:tr>
      <w:tr w:rsidR="00D2533A" w:rsidRPr="00D3793E" w14:paraId="5B500B57" w14:textId="77777777" w:rsidTr="006D10C8">
        <w:trPr>
          <w:cantSplit/>
        </w:trPr>
        <w:tc>
          <w:tcPr>
            <w:tcW w:w="1723" w:type="dxa"/>
            <w:vMerge/>
            <w:tcBorders>
              <w:top w:val="single" w:sz="4" w:space="0" w:color="000001"/>
              <w:left w:val="single" w:sz="4" w:space="0" w:color="000001"/>
              <w:bottom w:val="single" w:sz="4" w:space="0" w:color="000001"/>
              <w:right w:val="nil"/>
            </w:tcBorders>
            <w:shd w:val="clear" w:color="auto" w:fill="FFFFFF"/>
            <w:tcMar>
              <w:left w:w="73" w:type="dxa"/>
            </w:tcMar>
            <w:vAlign w:val="center"/>
          </w:tcPr>
          <w:p w14:paraId="447E2810" w14:textId="77777777" w:rsidR="00D2533A" w:rsidRPr="00FE24C3" w:rsidRDefault="00D2533A" w:rsidP="006D10C8">
            <w:pPr>
              <w:spacing w:line="360" w:lineRule="auto"/>
            </w:pPr>
          </w:p>
        </w:tc>
        <w:tc>
          <w:tcPr>
            <w:tcW w:w="2246"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36D3CE2C" w14:textId="77777777" w:rsidR="00D2533A" w:rsidRPr="00FE24C3" w:rsidRDefault="00D2533A" w:rsidP="006D10C8">
            <w:pPr>
              <w:spacing w:line="360" w:lineRule="auto"/>
              <w:jc w:val="center"/>
              <w:rPr>
                <w:sz w:val="22"/>
                <w:szCs w:val="22"/>
              </w:rPr>
            </w:pPr>
            <w:r w:rsidRPr="00FE24C3">
              <w:rPr>
                <w:sz w:val="22"/>
                <w:szCs w:val="22"/>
              </w:rPr>
              <w:t>niepełnozatrudniony</w:t>
            </w:r>
          </w:p>
        </w:tc>
        <w:tc>
          <w:tcPr>
            <w:tcW w:w="1280"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76993816" w14:textId="77777777" w:rsidR="00D2533A" w:rsidRPr="00D3793E" w:rsidRDefault="00D2533A" w:rsidP="006D10C8">
            <w:pPr>
              <w:spacing w:line="360" w:lineRule="auto"/>
              <w:jc w:val="center"/>
              <w:rPr>
                <w:sz w:val="26"/>
                <w:szCs w:val="26"/>
              </w:rPr>
            </w:pPr>
            <w:r w:rsidRPr="00D3793E">
              <w:rPr>
                <w:sz w:val="26"/>
                <w:szCs w:val="26"/>
              </w:rPr>
              <w:t>1</w:t>
            </w:r>
          </w:p>
        </w:tc>
        <w:tc>
          <w:tcPr>
            <w:tcW w:w="1608"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6F09967B" w14:textId="77777777" w:rsidR="00D2533A" w:rsidRPr="00D3793E" w:rsidRDefault="00D2533A" w:rsidP="006D10C8">
            <w:pPr>
              <w:spacing w:line="360" w:lineRule="auto"/>
              <w:jc w:val="center"/>
              <w:rPr>
                <w:sz w:val="26"/>
                <w:szCs w:val="26"/>
              </w:rPr>
            </w:pPr>
            <w:r w:rsidRPr="00D3793E">
              <w:rPr>
                <w:sz w:val="26"/>
                <w:szCs w:val="26"/>
              </w:rPr>
              <w:t>2</w:t>
            </w:r>
          </w:p>
        </w:tc>
        <w:tc>
          <w:tcPr>
            <w:tcW w:w="146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DDEDB80" w14:textId="77777777" w:rsidR="00D2533A" w:rsidRPr="00D3793E" w:rsidRDefault="00D2533A" w:rsidP="006D10C8">
            <w:pPr>
              <w:spacing w:line="360" w:lineRule="auto"/>
              <w:jc w:val="center"/>
              <w:rPr>
                <w:sz w:val="26"/>
                <w:szCs w:val="26"/>
              </w:rPr>
            </w:pPr>
            <w:r w:rsidRPr="00D3793E">
              <w:rPr>
                <w:sz w:val="26"/>
                <w:szCs w:val="26"/>
              </w:rPr>
              <w:t>2</w:t>
            </w:r>
          </w:p>
        </w:tc>
        <w:tc>
          <w:tcPr>
            <w:tcW w:w="173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4997B037" w14:textId="77777777" w:rsidR="00D2533A" w:rsidRPr="00D3793E" w:rsidRDefault="00D2533A" w:rsidP="006D10C8">
            <w:pPr>
              <w:spacing w:line="360" w:lineRule="auto"/>
              <w:jc w:val="center"/>
              <w:rPr>
                <w:sz w:val="26"/>
                <w:szCs w:val="26"/>
              </w:rPr>
            </w:pPr>
            <w:r w:rsidRPr="00D3793E">
              <w:rPr>
                <w:sz w:val="26"/>
                <w:szCs w:val="26"/>
              </w:rPr>
              <w:t>2</w:t>
            </w:r>
          </w:p>
        </w:tc>
      </w:tr>
      <w:tr w:rsidR="00D2533A" w:rsidRPr="00E62137" w14:paraId="01090FFF" w14:textId="77777777" w:rsidTr="006D10C8">
        <w:trPr>
          <w:cantSplit/>
        </w:trPr>
        <w:tc>
          <w:tcPr>
            <w:tcW w:w="1723" w:type="dxa"/>
            <w:vMerge w:val="restart"/>
            <w:tcBorders>
              <w:top w:val="single" w:sz="4" w:space="0" w:color="000001"/>
              <w:left w:val="single" w:sz="4" w:space="0" w:color="000001"/>
              <w:bottom w:val="single" w:sz="4" w:space="0" w:color="000001"/>
              <w:right w:val="nil"/>
            </w:tcBorders>
            <w:shd w:val="clear" w:color="auto" w:fill="FFFFFF"/>
            <w:tcMar>
              <w:left w:w="73" w:type="dxa"/>
            </w:tcMar>
            <w:vAlign w:val="center"/>
          </w:tcPr>
          <w:p w14:paraId="28CFEEE2" w14:textId="77777777" w:rsidR="00D2533A" w:rsidRPr="00FE24C3" w:rsidRDefault="00D2533A" w:rsidP="006D10C8">
            <w:pPr>
              <w:spacing w:line="360" w:lineRule="auto"/>
              <w:jc w:val="center"/>
            </w:pPr>
            <w:r w:rsidRPr="00FE24C3">
              <w:t>Przedszkole</w:t>
            </w:r>
          </w:p>
          <w:p w14:paraId="4C0C2B9E" w14:textId="77777777" w:rsidR="00D2533A" w:rsidRPr="00FE24C3" w:rsidRDefault="00D2533A" w:rsidP="006D10C8">
            <w:pPr>
              <w:spacing w:line="360" w:lineRule="auto"/>
              <w:jc w:val="center"/>
            </w:pPr>
            <w:r w:rsidRPr="00FE24C3">
              <w:t>w Ślemieniu</w:t>
            </w:r>
          </w:p>
        </w:tc>
        <w:tc>
          <w:tcPr>
            <w:tcW w:w="2246"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09F22C3C" w14:textId="77777777" w:rsidR="00D2533A" w:rsidRPr="00FE24C3" w:rsidRDefault="00D2533A" w:rsidP="006D10C8">
            <w:pPr>
              <w:spacing w:line="360" w:lineRule="auto"/>
              <w:jc w:val="center"/>
              <w:rPr>
                <w:sz w:val="22"/>
                <w:szCs w:val="22"/>
              </w:rPr>
            </w:pPr>
            <w:r w:rsidRPr="00FE24C3">
              <w:rPr>
                <w:sz w:val="22"/>
                <w:szCs w:val="22"/>
              </w:rPr>
              <w:t>pełnozatrudniony</w:t>
            </w:r>
          </w:p>
        </w:tc>
        <w:tc>
          <w:tcPr>
            <w:tcW w:w="1280"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A97B97D" w14:textId="77777777" w:rsidR="00D2533A" w:rsidRPr="00A201AA" w:rsidRDefault="00D2533A" w:rsidP="006D10C8">
            <w:pPr>
              <w:pStyle w:val="Tretekstu"/>
              <w:spacing w:line="360" w:lineRule="auto"/>
              <w:jc w:val="center"/>
              <w:rPr>
                <w:sz w:val="26"/>
                <w:szCs w:val="26"/>
              </w:rPr>
            </w:pPr>
            <w:r w:rsidRPr="00A201AA">
              <w:rPr>
                <w:sz w:val="26"/>
                <w:szCs w:val="26"/>
              </w:rPr>
              <w:t>0</w:t>
            </w:r>
          </w:p>
        </w:tc>
        <w:tc>
          <w:tcPr>
            <w:tcW w:w="1608"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9B3B306" w14:textId="77777777" w:rsidR="00D2533A" w:rsidRPr="00A201AA" w:rsidRDefault="00D2533A" w:rsidP="006D10C8">
            <w:pPr>
              <w:pStyle w:val="Tretekstu"/>
              <w:spacing w:line="360" w:lineRule="auto"/>
              <w:jc w:val="center"/>
              <w:rPr>
                <w:sz w:val="26"/>
                <w:szCs w:val="26"/>
              </w:rPr>
            </w:pPr>
            <w:r w:rsidRPr="00A201AA">
              <w:rPr>
                <w:sz w:val="26"/>
                <w:szCs w:val="26"/>
              </w:rPr>
              <w:t>3</w:t>
            </w:r>
          </w:p>
        </w:tc>
        <w:tc>
          <w:tcPr>
            <w:tcW w:w="146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DE7B304" w14:textId="77777777" w:rsidR="00D2533A" w:rsidRPr="00A201AA" w:rsidRDefault="00D2533A" w:rsidP="006D10C8">
            <w:pPr>
              <w:pStyle w:val="Tretekstu"/>
              <w:spacing w:line="360" w:lineRule="auto"/>
              <w:jc w:val="center"/>
              <w:rPr>
                <w:sz w:val="26"/>
                <w:szCs w:val="26"/>
              </w:rPr>
            </w:pPr>
            <w:r w:rsidRPr="00A201AA">
              <w:rPr>
                <w:sz w:val="26"/>
                <w:szCs w:val="26"/>
              </w:rPr>
              <w:t>5</w:t>
            </w:r>
          </w:p>
        </w:tc>
        <w:tc>
          <w:tcPr>
            <w:tcW w:w="173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5CCB5F04" w14:textId="77777777" w:rsidR="00D2533A" w:rsidRPr="00A201AA" w:rsidRDefault="00D2533A" w:rsidP="006D10C8">
            <w:pPr>
              <w:pStyle w:val="Tretekstu"/>
              <w:spacing w:line="360" w:lineRule="auto"/>
              <w:jc w:val="center"/>
              <w:rPr>
                <w:sz w:val="26"/>
                <w:szCs w:val="26"/>
              </w:rPr>
            </w:pPr>
            <w:r w:rsidRPr="00A201AA">
              <w:rPr>
                <w:sz w:val="26"/>
                <w:szCs w:val="26"/>
              </w:rPr>
              <w:t>3</w:t>
            </w:r>
          </w:p>
        </w:tc>
      </w:tr>
      <w:tr w:rsidR="00D2533A" w:rsidRPr="0071793C" w14:paraId="6454AE61" w14:textId="77777777" w:rsidTr="006D10C8">
        <w:trPr>
          <w:cantSplit/>
        </w:trPr>
        <w:tc>
          <w:tcPr>
            <w:tcW w:w="1723" w:type="dxa"/>
            <w:vMerge/>
            <w:tcBorders>
              <w:top w:val="single" w:sz="4" w:space="0" w:color="000001"/>
              <w:left w:val="single" w:sz="4" w:space="0" w:color="000001"/>
              <w:bottom w:val="single" w:sz="4" w:space="0" w:color="000001"/>
              <w:right w:val="nil"/>
            </w:tcBorders>
            <w:shd w:val="clear" w:color="auto" w:fill="FFFFFF"/>
            <w:tcMar>
              <w:left w:w="73" w:type="dxa"/>
            </w:tcMar>
            <w:vAlign w:val="center"/>
          </w:tcPr>
          <w:p w14:paraId="53B7608F" w14:textId="77777777" w:rsidR="00D2533A" w:rsidRPr="00A201AA" w:rsidRDefault="00D2533A" w:rsidP="006D10C8">
            <w:pPr>
              <w:spacing w:line="360" w:lineRule="auto"/>
              <w:rPr>
                <w:sz w:val="26"/>
                <w:szCs w:val="26"/>
              </w:rPr>
            </w:pPr>
          </w:p>
        </w:tc>
        <w:tc>
          <w:tcPr>
            <w:tcW w:w="2246"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3D002D42" w14:textId="77777777" w:rsidR="00D2533A" w:rsidRPr="00FE24C3" w:rsidRDefault="00D2533A" w:rsidP="006D10C8">
            <w:pPr>
              <w:spacing w:line="360" w:lineRule="auto"/>
              <w:jc w:val="center"/>
              <w:rPr>
                <w:sz w:val="22"/>
                <w:szCs w:val="22"/>
              </w:rPr>
            </w:pPr>
            <w:r w:rsidRPr="00FE24C3">
              <w:rPr>
                <w:sz w:val="22"/>
                <w:szCs w:val="22"/>
              </w:rPr>
              <w:t>niepełnozatrudniony</w:t>
            </w:r>
          </w:p>
        </w:tc>
        <w:tc>
          <w:tcPr>
            <w:tcW w:w="1280"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4AD52414" w14:textId="77777777" w:rsidR="00D2533A" w:rsidRPr="00A201AA" w:rsidRDefault="00D2533A" w:rsidP="006D10C8">
            <w:pPr>
              <w:pStyle w:val="Tretekstu"/>
              <w:spacing w:line="360" w:lineRule="auto"/>
              <w:jc w:val="center"/>
              <w:rPr>
                <w:sz w:val="26"/>
                <w:szCs w:val="26"/>
              </w:rPr>
            </w:pPr>
            <w:r w:rsidRPr="00A201AA">
              <w:rPr>
                <w:sz w:val="26"/>
                <w:szCs w:val="26"/>
              </w:rPr>
              <w:t>0</w:t>
            </w:r>
          </w:p>
        </w:tc>
        <w:tc>
          <w:tcPr>
            <w:tcW w:w="1608"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6DD5EAB4" w14:textId="77777777" w:rsidR="00D2533A" w:rsidRPr="00A201AA" w:rsidRDefault="00D2533A" w:rsidP="006D10C8">
            <w:pPr>
              <w:pStyle w:val="Tretekstu"/>
              <w:spacing w:line="360" w:lineRule="auto"/>
              <w:jc w:val="center"/>
              <w:rPr>
                <w:sz w:val="26"/>
                <w:szCs w:val="26"/>
              </w:rPr>
            </w:pPr>
            <w:r w:rsidRPr="00A201AA">
              <w:rPr>
                <w:sz w:val="26"/>
                <w:szCs w:val="26"/>
              </w:rPr>
              <w:t>2</w:t>
            </w:r>
          </w:p>
        </w:tc>
        <w:tc>
          <w:tcPr>
            <w:tcW w:w="146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4299FA9E" w14:textId="77777777" w:rsidR="00D2533A" w:rsidRPr="00A201AA" w:rsidRDefault="00D2533A" w:rsidP="006D10C8">
            <w:pPr>
              <w:pStyle w:val="Tretekstu"/>
              <w:spacing w:line="360" w:lineRule="auto"/>
              <w:jc w:val="center"/>
              <w:rPr>
                <w:sz w:val="26"/>
                <w:szCs w:val="26"/>
              </w:rPr>
            </w:pPr>
            <w:r w:rsidRPr="00A201AA">
              <w:rPr>
                <w:sz w:val="26"/>
                <w:szCs w:val="26"/>
              </w:rPr>
              <w:t>1</w:t>
            </w:r>
          </w:p>
        </w:tc>
        <w:tc>
          <w:tcPr>
            <w:tcW w:w="173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283069B9" w14:textId="77777777" w:rsidR="00D2533A" w:rsidRPr="00A201AA" w:rsidRDefault="00D2533A" w:rsidP="006D10C8">
            <w:pPr>
              <w:pStyle w:val="Tretekstu"/>
              <w:spacing w:line="360" w:lineRule="auto"/>
              <w:jc w:val="center"/>
              <w:rPr>
                <w:sz w:val="26"/>
                <w:szCs w:val="26"/>
              </w:rPr>
            </w:pPr>
            <w:r w:rsidRPr="00A201AA">
              <w:rPr>
                <w:sz w:val="26"/>
                <w:szCs w:val="26"/>
              </w:rPr>
              <w:t>1</w:t>
            </w:r>
          </w:p>
        </w:tc>
      </w:tr>
    </w:tbl>
    <w:p w14:paraId="1FB2A6B7" w14:textId="77777777" w:rsidR="00D2533A" w:rsidRPr="00E62137" w:rsidRDefault="00D2533A" w:rsidP="00D2533A">
      <w:pPr>
        <w:spacing w:line="360" w:lineRule="auto"/>
        <w:jc w:val="both"/>
        <w:rPr>
          <w:sz w:val="26"/>
          <w:szCs w:val="26"/>
          <w:shd w:val="clear" w:color="auto" w:fill="FFFF00"/>
        </w:rPr>
      </w:pPr>
    </w:p>
    <w:p w14:paraId="23B28E67"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W zależności od wielkości placówki, liczby pomieszczeń, realizowanych zadań, itp. w każdej placówce oświatowej pracują pracownicy administracji i obsługi. Dla szkoły podstawowej,              przedszkola, szkolnego schroniska młodzieżowego ich liczba w roku szkolnym 2019/2020 przedstawia się następująco:</w:t>
      </w:r>
    </w:p>
    <w:p w14:paraId="140DC9AE" w14:textId="77777777" w:rsidR="00D2533A" w:rsidRPr="00E62137" w:rsidRDefault="00D2533A" w:rsidP="00F268D0">
      <w:pPr>
        <w:jc w:val="both"/>
        <w:rPr>
          <w:b/>
          <w:sz w:val="26"/>
          <w:szCs w:val="26"/>
        </w:rPr>
      </w:pPr>
      <w:r w:rsidRPr="00E62137">
        <w:rPr>
          <w:b/>
          <w:sz w:val="26"/>
          <w:szCs w:val="26"/>
        </w:rPr>
        <w:t>Szkoła Podstawowa im. ks. Jana Twardowskiego w Ślemieniu</w:t>
      </w:r>
    </w:p>
    <w:p w14:paraId="6FFEDDE4"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8,13 etatów pracowników niepedagogicznych (pracownicy administracyjni i obsługa).</w:t>
      </w:r>
    </w:p>
    <w:p w14:paraId="1F93712F"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Przedszkole Publiczne w Ślemieniu</w:t>
      </w:r>
    </w:p>
    <w:p w14:paraId="7669ED90" w14:textId="77777777" w:rsidR="00D2533A" w:rsidRPr="006505E2" w:rsidRDefault="00D2533A" w:rsidP="00F268D0">
      <w:pPr>
        <w:pStyle w:val="Tretekstu"/>
        <w:spacing w:after="0" w:line="276" w:lineRule="auto"/>
        <w:jc w:val="both"/>
      </w:pPr>
      <w:r w:rsidRPr="006505E2">
        <w:t>6,5 etatu pracowników niepedagogicznych (pracownicy administracyjni i obsługa).</w:t>
      </w:r>
    </w:p>
    <w:p w14:paraId="58CBB72E" w14:textId="77777777" w:rsidR="00D2533A" w:rsidRPr="006505E2" w:rsidRDefault="00D2533A" w:rsidP="00F268D0">
      <w:pPr>
        <w:pStyle w:val="Tretekstu"/>
        <w:spacing w:after="0" w:line="276" w:lineRule="auto"/>
        <w:jc w:val="both"/>
        <w:rPr>
          <w:b/>
          <w:bCs/>
        </w:rPr>
      </w:pPr>
      <w:r w:rsidRPr="006505E2">
        <w:rPr>
          <w:b/>
          <w:bCs/>
        </w:rPr>
        <w:t>Szkolne Schronisko Młodzieżowe w Ślemieniu</w:t>
      </w:r>
    </w:p>
    <w:p w14:paraId="1A3F41F2" w14:textId="77777777" w:rsidR="00D2533A" w:rsidRPr="006505E2" w:rsidRDefault="00D2533A" w:rsidP="00F268D0">
      <w:pPr>
        <w:pStyle w:val="Tretekstu"/>
        <w:spacing w:after="0" w:line="276" w:lineRule="auto"/>
        <w:jc w:val="both"/>
      </w:pPr>
      <w:r w:rsidRPr="006505E2">
        <w:t>8,25 etatu pracowników niepedagogicznych (pracownicy administracyjni i obsługa).</w:t>
      </w:r>
    </w:p>
    <w:p w14:paraId="07D1996A" w14:textId="77777777" w:rsidR="00D2533A" w:rsidRPr="006505E2" w:rsidRDefault="00D2533A" w:rsidP="00F268D0">
      <w:pPr>
        <w:pStyle w:val="Tretekstu"/>
        <w:spacing w:after="0" w:line="276" w:lineRule="auto"/>
        <w:jc w:val="both"/>
      </w:pPr>
    </w:p>
    <w:p w14:paraId="0EF72957"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5. Informacja na temat awansu zawodowego nauczycieli</w:t>
      </w:r>
    </w:p>
    <w:p w14:paraId="3AF99A11"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W obecnym stanie prawnym każdy z nauczycieli posiada odpowiedni stopień awansu zawodowego, który związany jest z jego wykształceniem, stażem pracy, doświadczeniem zawodowym i osiągnięciami potwierdzonymi przeprowadzeniem odpowiedniej procedury awansu zawodowego.</w:t>
      </w:r>
    </w:p>
    <w:p w14:paraId="14983F24" w14:textId="77777777" w:rsidR="00D2533A" w:rsidRPr="006505E2" w:rsidRDefault="00D2533A" w:rsidP="00D2533A">
      <w:pPr>
        <w:spacing w:line="360" w:lineRule="auto"/>
        <w:jc w:val="both"/>
        <w:rPr>
          <w:rFonts w:ascii="Times New Roman" w:hAnsi="Times New Roman" w:cs="Times New Roman"/>
          <w:b/>
          <w:sz w:val="24"/>
          <w:szCs w:val="24"/>
        </w:rPr>
      </w:pPr>
      <w:r w:rsidRPr="006505E2">
        <w:rPr>
          <w:rFonts w:ascii="Times New Roman" w:hAnsi="Times New Roman" w:cs="Times New Roman"/>
          <w:b/>
          <w:sz w:val="24"/>
          <w:szCs w:val="24"/>
        </w:rPr>
        <w:t>Szkoła Podstawowa im. ks. Jana Twardowskiego w Ślemieniu</w:t>
      </w:r>
    </w:p>
    <w:p w14:paraId="2FBB0E10" w14:textId="77777777" w:rsidR="00D2533A" w:rsidRPr="006505E2" w:rsidRDefault="00D2533A" w:rsidP="00D2533A">
      <w:pPr>
        <w:spacing w:line="360" w:lineRule="auto"/>
        <w:jc w:val="both"/>
        <w:rPr>
          <w:rFonts w:ascii="Times New Roman" w:hAnsi="Times New Roman" w:cs="Times New Roman"/>
          <w:sz w:val="24"/>
          <w:szCs w:val="24"/>
        </w:rPr>
      </w:pPr>
      <w:r w:rsidRPr="006505E2">
        <w:rPr>
          <w:rFonts w:ascii="Times New Roman" w:hAnsi="Times New Roman" w:cs="Times New Roman"/>
          <w:sz w:val="24"/>
          <w:szCs w:val="24"/>
        </w:rPr>
        <w:t xml:space="preserve">W trakcie roku szkolnego 2019/2020 żaden nauczyciel nie zakończył stażu na wyższy stopień awansu zawodowego. Trzech nauczycieli kontynuowało rozpoczęte wcześniej staże. </w:t>
      </w:r>
    </w:p>
    <w:p w14:paraId="36174851" w14:textId="77777777" w:rsidR="00D2533A" w:rsidRPr="006505E2" w:rsidRDefault="00D2533A" w:rsidP="00F268D0">
      <w:pPr>
        <w:jc w:val="both"/>
        <w:rPr>
          <w:rFonts w:ascii="Times New Roman" w:hAnsi="Times New Roman" w:cs="Times New Roman"/>
          <w:b/>
          <w:sz w:val="24"/>
          <w:szCs w:val="24"/>
        </w:rPr>
      </w:pPr>
    </w:p>
    <w:p w14:paraId="363E105C"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Przedszkole Publiczne</w:t>
      </w:r>
    </w:p>
    <w:p w14:paraId="06067776" w14:textId="77777777" w:rsidR="00D2533A" w:rsidRPr="006505E2" w:rsidRDefault="00D2533A" w:rsidP="00F268D0">
      <w:pPr>
        <w:pStyle w:val="Tretekstu"/>
        <w:spacing w:after="0" w:line="276" w:lineRule="auto"/>
        <w:jc w:val="both"/>
      </w:pPr>
      <w:r w:rsidRPr="006505E2">
        <w:t>W trakcie roku szkolnego 2019/2020 jeden nauczyciel uzyskał stopień nauczyciela dyplomowanego, a dwóch nauczycieli uzyskało stopień nauczyciela mianowanego, a trzech nauczycieli jest w trakcie trwania stażu.</w:t>
      </w:r>
    </w:p>
    <w:p w14:paraId="41219BC5" w14:textId="77777777" w:rsidR="00D2533A" w:rsidRPr="006505E2" w:rsidRDefault="00D2533A" w:rsidP="00F268D0">
      <w:pPr>
        <w:pStyle w:val="Tretekstu"/>
        <w:spacing w:after="0" w:line="276" w:lineRule="auto"/>
        <w:jc w:val="both"/>
      </w:pPr>
      <w:r w:rsidRPr="006505E2">
        <w:t xml:space="preserve"> </w:t>
      </w:r>
    </w:p>
    <w:p w14:paraId="4161AD5B"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6. Nauczanie indywidualne</w:t>
      </w:r>
    </w:p>
    <w:p w14:paraId="5B445F43"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Nauczanie indywidualne organizowane jest przez dyrektora szkoły na podstawie rozporządzenia MEN w sprawie sposobu i trybu organizowania indywidualnego nauczania dzieci i młodzieży              i dotyczy tych uczniów, którzy ze względów zdrowotnych nie mogą uczęszczać do szkoły lub też mogą, ale w bardzo ograniczonym wymiarze. Decyzja podejmowana jest przez dyrektora placówki po uzyskaniu orzeczenia o potrzebie nauczania indywidualnego z Poradni </w:t>
      </w:r>
      <w:proofErr w:type="spellStart"/>
      <w:r w:rsidRPr="006505E2">
        <w:rPr>
          <w:rFonts w:ascii="Times New Roman" w:hAnsi="Times New Roman" w:cs="Times New Roman"/>
          <w:sz w:val="24"/>
          <w:szCs w:val="24"/>
        </w:rPr>
        <w:t>Psychologiczno</w:t>
      </w:r>
      <w:proofErr w:type="spellEnd"/>
      <w:r w:rsidRPr="006505E2">
        <w:rPr>
          <w:rFonts w:ascii="Times New Roman" w:hAnsi="Times New Roman" w:cs="Times New Roman"/>
          <w:sz w:val="24"/>
          <w:szCs w:val="24"/>
        </w:rPr>
        <w:t xml:space="preserve"> – Pedagogicznej. </w:t>
      </w:r>
    </w:p>
    <w:p w14:paraId="69077A0F"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W roku szkolnym 2019/2020 w Szkole Podstawowej nie realizowano indywidualnego nauczania. Natomiast jeden uczeń przez cały rok szkolny uczestniczył w zajęciach </w:t>
      </w:r>
      <w:proofErr w:type="spellStart"/>
      <w:r w:rsidRPr="006505E2">
        <w:rPr>
          <w:rFonts w:ascii="Times New Roman" w:hAnsi="Times New Roman" w:cs="Times New Roman"/>
          <w:sz w:val="24"/>
          <w:szCs w:val="24"/>
        </w:rPr>
        <w:t>rewalidacyjno</w:t>
      </w:r>
      <w:proofErr w:type="spellEnd"/>
      <w:r w:rsidRPr="006505E2">
        <w:rPr>
          <w:rFonts w:ascii="Times New Roman" w:hAnsi="Times New Roman" w:cs="Times New Roman"/>
          <w:sz w:val="24"/>
          <w:szCs w:val="24"/>
        </w:rPr>
        <w:t xml:space="preserve"> – wychowawczych, których łączny koszt wyniósł 37 497,41 zł. </w:t>
      </w:r>
    </w:p>
    <w:p w14:paraId="5EE280CB" w14:textId="77777777" w:rsidR="00D2533A" w:rsidRPr="00E62137" w:rsidRDefault="00D2533A" w:rsidP="00F268D0">
      <w:pPr>
        <w:jc w:val="both"/>
        <w:rPr>
          <w:sz w:val="26"/>
          <w:szCs w:val="26"/>
          <w:shd w:val="clear" w:color="auto" w:fill="FFFF00"/>
        </w:rPr>
      </w:pPr>
    </w:p>
    <w:p w14:paraId="3273C270" w14:textId="77777777" w:rsidR="00D2533A" w:rsidRPr="00E62137" w:rsidRDefault="00D2533A" w:rsidP="00F268D0">
      <w:pPr>
        <w:jc w:val="both"/>
        <w:rPr>
          <w:b/>
          <w:sz w:val="26"/>
          <w:szCs w:val="26"/>
        </w:rPr>
      </w:pPr>
      <w:r w:rsidRPr="00E62137">
        <w:rPr>
          <w:b/>
          <w:sz w:val="26"/>
          <w:szCs w:val="26"/>
        </w:rPr>
        <w:t>7. Świetlica szkolna</w:t>
      </w:r>
    </w:p>
    <w:p w14:paraId="1DF72299"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Oprócz funkcji dydaktycznej szkoła pełni także funkcję opiekuńczą w stosunku do uczniów korzystających ze świetlicy szkolnej. Podczas oczekiwania na odwozy uczniowie odrabiają lekcje i uczestniczą w dodatkowych zajęciach prowadzonych przez nauczycieli. W roku szkolnym 2019/2020 do świetlicy szkolnej uczęszczało 189 uczniów Szkoły Podstawowej. </w:t>
      </w:r>
    </w:p>
    <w:p w14:paraId="2CF70E3E" w14:textId="77777777" w:rsidR="00D2533A" w:rsidRPr="006505E2" w:rsidRDefault="00D2533A" w:rsidP="00F268D0">
      <w:pPr>
        <w:jc w:val="both"/>
        <w:rPr>
          <w:rFonts w:ascii="Times New Roman" w:hAnsi="Times New Roman" w:cs="Times New Roman"/>
          <w:b/>
          <w:sz w:val="24"/>
          <w:szCs w:val="24"/>
        </w:rPr>
      </w:pPr>
    </w:p>
    <w:p w14:paraId="1CEA1F04"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8. Dożywianie uczniów</w:t>
      </w:r>
    </w:p>
    <w:p w14:paraId="5CB4A2A9"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W Szkole Podstawowej w Ślemieniu i Przedszkolu Publicznym w Ślemieniu funkcjonuje dożywianie uczniów w formie obiadów przygotowywanych i dowożonych przez Szkolne Schronisko Młodzieżowe w Ślemieniu. Z obiadów korzysta w:</w:t>
      </w:r>
    </w:p>
    <w:p w14:paraId="18D10ECE"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Szkole Podstawowej: 209 uczniów na 274 uczniów, tj. 76,3 %.</w:t>
      </w:r>
    </w:p>
    <w:p w14:paraId="2731AD69"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Gminny Ośrodek Pomocy Społecznej w Ślemieniu zrefundował posiłki dla 10 uczniów.</w:t>
      </w:r>
    </w:p>
    <w:p w14:paraId="37D64DF1" w14:textId="77777777" w:rsidR="00D2533A" w:rsidRPr="006505E2" w:rsidRDefault="00D2533A" w:rsidP="00F268D0">
      <w:pPr>
        <w:pStyle w:val="Tretekstu"/>
        <w:spacing w:line="276" w:lineRule="auto"/>
        <w:jc w:val="both"/>
      </w:pPr>
      <w:r w:rsidRPr="006505E2">
        <w:t xml:space="preserve">- Przedszkolu Publicznym w Ślemieniu 128 przedszkolaków, w tym: ze śniadania – 128 dzieci, z obiadu – 128 dzieci. Gminny Ośrodek Pomocy Społecznej w Ślemieniu zrefundował obiady dla 2 dzieci. </w:t>
      </w:r>
    </w:p>
    <w:p w14:paraId="3378E441" w14:textId="77777777" w:rsidR="00D2533A" w:rsidRPr="006505E2" w:rsidRDefault="00D2533A" w:rsidP="00F268D0">
      <w:pPr>
        <w:pStyle w:val="Tretekstu"/>
        <w:spacing w:line="276" w:lineRule="auto"/>
        <w:jc w:val="both"/>
      </w:pPr>
      <w:r w:rsidRPr="006505E2">
        <w:rPr>
          <w:b/>
        </w:rPr>
        <w:t>9. Stypendia socjalne i naukowe</w:t>
      </w:r>
    </w:p>
    <w:p w14:paraId="3FD952F3"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W roku szkolnym 2019/2020 stypendium naukowe za wyniki w nauce (średnia ocen od 5,0                i wzorowe zachowanie) otrzymało </w:t>
      </w:r>
      <w:r w:rsidRPr="006505E2">
        <w:rPr>
          <w:rFonts w:ascii="Times New Roman" w:hAnsi="Times New Roman" w:cs="Times New Roman"/>
          <w:b/>
          <w:bCs/>
          <w:sz w:val="24"/>
          <w:szCs w:val="24"/>
        </w:rPr>
        <w:t>38 uczniów</w:t>
      </w:r>
      <w:r w:rsidRPr="006505E2">
        <w:rPr>
          <w:rFonts w:ascii="Times New Roman" w:hAnsi="Times New Roman" w:cs="Times New Roman"/>
          <w:sz w:val="24"/>
          <w:szCs w:val="24"/>
        </w:rPr>
        <w:t xml:space="preserve"> Szkoły Podstawowej w Ślemieniu. Kwota na ten cel w wysokości </w:t>
      </w:r>
      <w:r w:rsidRPr="006505E2">
        <w:rPr>
          <w:rFonts w:ascii="Times New Roman" w:hAnsi="Times New Roman" w:cs="Times New Roman"/>
          <w:b/>
          <w:sz w:val="24"/>
          <w:szCs w:val="24"/>
        </w:rPr>
        <w:t xml:space="preserve"> 6.000,00 zł</w:t>
      </w:r>
      <w:r w:rsidRPr="006505E2">
        <w:rPr>
          <w:rFonts w:ascii="Times New Roman" w:hAnsi="Times New Roman" w:cs="Times New Roman"/>
          <w:sz w:val="24"/>
          <w:szCs w:val="24"/>
        </w:rPr>
        <w:t xml:space="preserve"> została przeznaczona z budżetu Gminy Ślemień.</w:t>
      </w:r>
    </w:p>
    <w:p w14:paraId="0F501D1B" w14:textId="77777777" w:rsidR="00D2533A" w:rsidRPr="006505E2" w:rsidRDefault="00D2533A" w:rsidP="00F268D0">
      <w:pPr>
        <w:pStyle w:val="Tretekstu"/>
        <w:spacing w:line="276" w:lineRule="auto"/>
        <w:jc w:val="both"/>
      </w:pPr>
      <w:r w:rsidRPr="006505E2">
        <w:t xml:space="preserve">Uczniowie rodzin spełniających kryterium dochodowe z ustawy o pomocy społecznej (514 zł na jednego członka rodziny) otrzymali także stypendia socjalne w formie pomocy finansowej na częściowe pokrycie kosztów zakupu podręczników i pomocy szkolnych. W roku szkolnym 2019/2020 </w:t>
      </w:r>
      <w:r w:rsidRPr="006505E2">
        <w:rPr>
          <w:b/>
        </w:rPr>
        <w:t>35</w:t>
      </w:r>
      <w:r w:rsidRPr="006505E2">
        <w:rPr>
          <w:b/>
          <w:shd w:val="clear" w:color="auto" w:fill="FFFFFF"/>
        </w:rPr>
        <w:t xml:space="preserve"> uczniów</w:t>
      </w:r>
      <w:r w:rsidRPr="006505E2">
        <w:rPr>
          <w:shd w:val="clear" w:color="auto" w:fill="FFFFFF"/>
        </w:rPr>
        <w:t xml:space="preserve"> </w:t>
      </w:r>
      <w:r w:rsidRPr="006505E2">
        <w:t xml:space="preserve">z terenu Gminy Ślemień uzyskało stypendium socjalne. Na ten cel przeznaczono łączną kwotę </w:t>
      </w:r>
      <w:r w:rsidRPr="006505E2">
        <w:rPr>
          <w:b/>
        </w:rPr>
        <w:t>41.295,69 zł</w:t>
      </w:r>
      <w:r w:rsidRPr="006505E2">
        <w:t xml:space="preserve"> (w tym wkład własny 20% - 8.259,14 zł oraz 80% dotacja –</w:t>
      </w:r>
      <w:r w:rsidRPr="006505E2">
        <w:rPr>
          <w:bCs/>
        </w:rPr>
        <w:t>33.036,55</w:t>
      </w:r>
      <w:r w:rsidRPr="006505E2">
        <w:rPr>
          <w:b/>
        </w:rPr>
        <w:t xml:space="preserve"> </w:t>
      </w:r>
      <w:r w:rsidRPr="006505E2">
        <w:t>zł).</w:t>
      </w:r>
    </w:p>
    <w:p w14:paraId="0F794CB5" w14:textId="77777777" w:rsidR="00D2533A" w:rsidRPr="006505E2" w:rsidRDefault="00D2533A" w:rsidP="00F268D0">
      <w:pPr>
        <w:jc w:val="both"/>
        <w:rPr>
          <w:rFonts w:ascii="Times New Roman" w:hAnsi="Times New Roman" w:cs="Times New Roman"/>
          <w:sz w:val="24"/>
          <w:szCs w:val="24"/>
        </w:rPr>
      </w:pPr>
    </w:p>
    <w:p w14:paraId="3B808290"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10.Etaty wsparcia</w:t>
      </w:r>
    </w:p>
    <w:p w14:paraId="4C1D9ABD" w14:textId="77777777" w:rsidR="00D2533A" w:rsidRPr="006505E2" w:rsidRDefault="00D2533A" w:rsidP="00F268D0">
      <w:pPr>
        <w:jc w:val="both"/>
        <w:rPr>
          <w:rFonts w:ascii="Times New Roman" w:hAnsi="Times New Roman" w:cs="Times New Roman"/>
          <w:sz w:val="24"/>
          <w:szCs w:val="24"/>
          <w:highlight w:val="cyan"/>
        </w:rPr>
      </w:pPr>
      <w:r w:rsidRPr="006505E2">
        <w:rPr>
          <w:rFonts w:ascii="Times New Roman" w:hAnsi="Times New Roman" w:cs="Times New Roman"/>
          <w:sz w:val="24"/>
          <w:szCs w:val="24"/>
        </w:rPr>
        <w:t>Działalność edukacyjna i wychowawczo – opiekuńcza placówek oświatowych wspierana jest dodatkowymi godzinami, które można podzielić na następujące kategorie:</w:t>
      </w:r>
    </w:p>
    <w:p w14:paraId="26C628FE" w14:textId="77777777" w:rsidR="00D2533A" w:rsidRPr="006505E2" w:rsidRDefault="00D2533A" w:rsidP="00F268D0">
      <w:pPr>
        <w:jc w:val="both"/>
        <w:rPr>
          <w:rFonts w:ascii="Times New Roman" w:hAnsi="Times New Roman" w:cs="Times New Roman"/>
          <w:sz w:val="24"/>
          <w:szCs w:val="24"/>
          <w:highlight w:val="cyan"/>
        </w:rPr>
      </w:pPr>
      <w:r w:rsidRPr="006505E2">
        <w:rPr>
          <w:rFonts w:ascii="Times New Roman" w:hAnsi="Times New Roman" w:cs="Times New Roman"/>
          <w:sz w:val="24"/>
          <w:szCs w:val="24"/>
        </w:rPr>
        <w:t>- opieka świetlicowa</w:t>
      </w:r>
    </w:p>
    <w:p w14:paraId="1B1F5412" w14:textId="77777777" w:rsidR="00D2533A" w:rsidRPr="006505E2" w:rsidRDefault="00D2533A" w:rsidP="00F268D0">
      <w:pPr>
        <w:jc w:val="both"/>
        <w:rPr>
          <w:rFonts w:ascii="Times New Roman" w:hAnsi="Times New Roman" w:cs="Times New Roman"/>
          <w:sz w:val="24"/>
          <w:szCs w:val="24"/>
          <w:highlight w:val="cyan"/>
        </w:rPr>
      </w:pPr>
      <w:r w:rsidRPr="006505E2">
        <w:rPr>
          <w:rFonts w:ascii="Times New Roman" w:hAnsi="Times New Roman" w:cs="Times New Roman"/>
          <w:sz w:val="24"/>
          <w:szCs w:val="24"/>
        </w:rPr>
        <w:t>- praca biblioteki szkolnej</w:t>
      </w:r>
    </w:p>
    <w:p w14:paraId="1BE8E812" w14:textId="77777777" w:rsidR="00D2533A" w:rsidRPr="006505E2" w:rsidRDefault="00D2533A" w:rsidP="00F268D0">
      <w:pPr>
        <w:jc w:val="both"/>
        <w:rPr>
          <w:rFonts w:ascii="Times New Roman" w:hAnsi="Times New Roman" w:cs="Times New Roman"/>
          <w:sz w:val="24"/>
          <w:szCs w:val="24"/>
          <w:highlight w:val="cyan"/>
        </w:rPr>
      </w:pPr>
      <w:r w:rsidRPr="006505E2">
        <w:rPr>
          <w:rFonts w:ascii="Times New Roman" w:hAnsi="Times New Roman" w:cs="Times New Roman"/>
          <w:sz w:val="24"/>
          <w:szCs w:val="24"/>
        </w:rPr>
        <w:t>- praca pedagoga szkolnego</w:t>
      </w:r>
    </w:p>
    <w:p w14:paraId="511BB07D" w14:textId="77777777" w:rsidR="00D2533A" w:rsidRPr="006505E2" w:rsidRDefault="00D2533A" w:rsidP="00F268D0">
      <w:pPr>
        <w:jc w:val="both"/>
        <w:rPr>
          <w:rFonts w:ascii="Times New Roman" w:hAnsi="Times New Roman" w:cs="Times New Roman"/>
          <w:sz w:val="24"/>
          <w:szCs w:val="24"/>
          <w:highlight w:val="cyan"/>
        </w:rPr>
      </w:pPr>
      <w:r w:rsidRPr="006505E2">
        <w:rPr>
          <w:rFonts w:ascii="Times New Roman" w:hAnsi="Times New Roman" w:cs="Times New Roman"/>
          <w:sz w:val="24"/>
          <w:szCs w:val="24"/>
        </w:rPr>
        <w:t>- praca logopedy</w:t>
      </w:r>
    </w:p>
    <w:p w14:paraId="2E4E7CDC" w14:textId="77777777" w:rsidR="00D2533A" w:rsidRPr="006505E2" w:rsidRDefault="00D2533A" w:rsidP="00F268D0">
      <w:pPr>
        <w:jc w:val="both"/>
        <w:rPr>
          <w:rFonts w:ascii="Times New Roman" w:hAnsi="Times New Roman" w:cs="Times New Roman"/>
          <w:sz w:val="24"/>
          <w:szCs w:val="24"/>
          <w:highlight w:val="cyan"/>
        </w:rPr>
      </w:pPr>
      <w:r w:rsidRPr="006505E2">
        <w:rPr>
          <w:rFonts w:ascii="Times New Roman" w:hAnsi="Times New Roman" w:cs="Times New Roman"/>
          <w:sz w:val="24"/>
          <w:szCs w:val="24"/>
        </w:rPr>
        <w:t xml:space="preserve">- dodatkowe zajęcia i czynności wspomagające naukę i rozwój uczniów, np. </w:t>
      </w:r>
      <w:proofErr w:type="spellStart"/>
      <w:r w:rsidRPr="006505E2">
        <w:rPr>
          <w:rFonts w:ascii="Times New Roman" w:hAnsi="Times New Roman" w:cs="Times New Roman"/>
          <w:sz w:val="24"/>
          <w:szCs w:val="24"/>
        </w:rPr>
        <w:t>dydaktyczno</w:t>
      </w:r>
      <w:proofErr w:type="spellEnd"/>
      <w:r w:rsidRPr="006505E2">
        <w:rPr>
          <w:rFonts w:ascii="Times New Roman" w:hAnsi="Times New Roman" w:cs="Times New Roman"/>
          <w:sz w:val="24"/>
          <w:szCs w:val="24"/>
        </w:rPr>
        <w:t xml:space="preserve"> – wyrównawcze, techniki pisania i czytania, rozwijające umiejętności szkolne, przygotowujące do egzaminów zewnętrznych</w:t>
      </w:r>
    </w:p>
    <w:p w14:paraId="1418C869" w14:textId="77777777" w:rsidR="00D2533A" w:rsidRPr="006505E2" w:rsidRDefault="00D2533A" w:rsidP="00F268D0">
      <w:pPr>
        <w:jc w:val="both"/>
        <w:rPr>
          <w:rFonts w:ascii="Times New Roman" w:hAnsi="Times New Roman" w:cs="Times New Roman"/>
          <w:sz w:val="24"/>
          <w:szCs w:val="24"/>
          <w:highlight w:val="cyan"/>
        </w:rPr>
      </w:pPr>
      <w:r w:rsidRPr="006505E2">
        <w:rPr>
          <w:rFonts w:ascii="Times New Roman" w:hAnsi="Times New Roman" w:cs="Times New Roman"/>
          <w:sz w:val="24"/>
          <w:szCs w:val="24"/>
        </w:rPr>
        <w:t xml:space="preserve">- zajęcia sportowo – rekreacyjne (UKS </w:t>
      </w:r>
      <w:proofErr w:type="spellStart"/>
      <w:r w:rsidRPr="006505E2">
        <w:rPr>
          <w:rFonts w:ascii="Times New Roman" w:hAnsi="Times New Roman" w:cs="Times New Roman"/>
          <w:sz w:val="24"/>
          <w:szCs w:val="24"/>
        </w:rPr>
        <w:t>Dynamic</w:t>
      </w:r>
      <w:proofErr w:type="spellEnd"/>
      <w:r w:rsidRPr="006505E2">
        <w:rPr>
          <w:rFonts w:ascii="Times New Roman" w:hAnsi="Times New Roman" w:cs="Times New Roman"/>
          <w:sz w:val="24"/>
          <w:szCs w:val="24"/>
        </w:rPr>
        <w:t>, LKS Smrek)</w:t>
      </w:r>
    </w:p>
    <w:p w14:paraId="15CD185F"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konsultacje nauczycieli z danego przedmiotu z uczniami</w:t>
      </w:r>
    </w:p>
    <w:p w14:paraId="782CBF23"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zajęcia dodatkowe dla wszystkich uczniów posiadających orzeczenie o potrzebie kształcenia specjalnego.</w:t>
      </w:r>
    </w:p>
    <w:p w14:paraId="67AD9E9E" w14:textId="77777777" w:rsidR="00D2533A" w:rsidRPr="006505E2" w:rsidRDefault="00D2533A" w:rsidP="00F268D0">
      <w:pPr>
        <w:jc w:val="both"/>
        <w:rPr>
          <w:rFonts w:ascii="Times New Roman" w:hAnsi="Times New Roman" w:cs="Times New Roman"/>
          <w:bCs/>
          <w:sz w:val="24"/>
          <w:szCs w:val="24"/>
        </w:rPr>
      </w:pPr>
    </w:p>
    <w:p w14:paraId="0AAB0BD0"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11.  Dotacja podręcznikowa</w:t>
      </w:r>
    </w:p>
    <w:p w14:paraId="5EF0DA11" w14:textId="77777777" w:rsidR="00D2533A" w:rsidRDefault="00D2533A" w:rsidP="00D2533A">
      <w:pPr>
        <w:spacing w:line="360" w:lineRule="auto"/>
        <w:jc w:val="both"/>
        <w:rPr>
          <w:sz w:val="26"/>
          <w:szCs w:val="26"/>
        </w:rPr>
      </w:pPr>
      <w:r w:rsidRPr="006505E2">
        <w:rPr>
          <w:rFonts w:ascii="Times New Roman" w:hAnsi="Times New Roman" w:cs="Times New Roman"/>
          <w:sz w:val="24"/>
          <w:szCs w:val="24"/>
        </w:rPr>
        <w:t>W roku szkolnym 2019/2020 w ramach dotacji podręcznikowej zakupiono  podręczniki,  materiały edukacyjne oraz materiały ćwiczeniowe, przeznaczone do obowiązkowych zajęć edukacyjnych z</w:t>
      </w:r>
      <w:r w:rsidRPr="00E62137">
        <w:rPr>
          <w:sz w:val="26"/>
          <w:szCs w:val="26"/>
        </w:rPr>
        <w:t xml:space="preserve"> zakresu kształcenia ogólnego dla wszystkich uczniów Szkoły Podstawowej:</w:t>
      </w:r>
    </w:p>
    <w:p w14:paraId="58EA9E28" w14:textId="77777777" w:rsidR="00D2533A" w:rsidRPr="006505E2" w:rsidRDefault="00D2533A" w:rsidP="00D2533A">
      <w:pPr>
        <w:spacing w:line="360" w:lineRule="auto"/>
        <w:jc w:val="both"/>
        <w:rPr>
          <w:rFonts w:ascii="Times New Roman" w:hAnsi="Times New Roman" w:cs="Times New Roman"/>
          <w:sz w:val="24"/>
          <w:szCs w:val="24"/>
        </w:rPr>
      </w:pPr>
    </w:p>
    <w:p w14:paraId="3BC25885" w14:textId="77777777" w:rsidR="00D2533A" w:rsidRPr="006505E2" w:rsidRDefault="00D2533A" w:rsidP="00D2533A">
      <w:pPr>
        <w:spacing w:line="360" w:lineRule="auto"/>
        <w:jc w:val="both"/>
        <w:rPr>
          <w:rFonts w:ascii="Times New Roman" w:hAnsi="Times New Roman" w:cs="Times New Roman"/>
          <w:sz w:val="24"/>
          <w:szCs w:val="24"/>
        </w:rPr>
      </w:pPr>
      <w:r w:rsidRPr="006505E2">
        <w:rPr>
          <w:rFonts w:ascii="Times New Roman" w:hAnsi="Times New Roman" w:cs="Times New Roman"/>
          <w:sz w:val="24"/>
          <w:szCs w:val="24"/>
        </w:rPr>
        <w:t>- dla 34 uczniów klasy I szkoły podstawowej,</w:t>
      </w:r>
    </w:p>
    <w:p w14:paraId="29CAC70D" w14:textId="77777777" w:rsidR="00D2533A" w:rsidRPr="006505E2" w:rsidRDefault="00D2533A" w:rsidP="00D2533A">
      <w:pPr>
        <w:spacing w:line="360" w:lineRule="auto"/>
        <w:jc w:val="both"/>
        <w:rPr>
          <w:rFonts w:ascii="Times New Roman" w:hAnsi="Times New Roman" w:cs="Times New Roman"/>
          <w:sz w:val="24"/>
          <w:szCs w:val="24"/>
        </w:rPr>
      </w:pPr>
      <w:r w:rsidRPr="006505E2">
        <w:rPr>
          <w:rFonts w:ascii="Times New Roman" w:hAnsi="Times New Roman" w:cs="Times New Roman"/>
          <w:sz w:val="24"/>
          <w:szCs w:val="24"/>
        </w:rPr>
        <w:t>- dla 28 uczniów klasy II szkoły podstawowej,</w:t>
      </w:r>
    </w:p>
    <w:p w14:paraId="6343044E" w14:textId="77777777" w:rsidR="00D2533A" w:rsidRPr="006505E2" w:rsidRDefault="00D2533A" w:rsidP="00D2533A">
      <w:pPr>
        <w:spacing w:line="360" w:lineRule="auto"/>
        <w:jc w:val="both"/>
        <w:rPr>
          <w:rFonts w:ascii="Times New Roman" w:hAnsi="Times New Roman" w:cs="Times New Roman"/>
          <w:sz w:val="24"/>
          <w:szCs w:val="24"/>
        </w:rPr>
      </w:pPr>
      <w:r w:rsidRPr="006505E2">
        <w:rPr>
          <w:rFonts w:ascii="Times New Roman" w:hAnsi="Times New Roman" w:cs="Times New Roman"/>
          <w:sz w:val="24"/>
          <w:szCs w:val="24"/>
        </w:rPr>
        <w:t>- dla 41 uczniów klasy III szkoły podstawowej,</w:t>
      </w:r>
    </w:p>
    <w:p w14:paraId="1D090239" w14:textId="77777777" w:rsidR="00D2533A" w:rsidRPr="006505E2" w:rsidRDefault="00D2533A" w:rsidP="00D2533A">
      <w:pPr>
        <w:spacing w:line="360" w:lineRule="auto"/>
        <w:jc w:val="both"/>
        <w:rPr>
          <w:rFonts w:ascii="Times New Roman" w:hAnsi="Times New Roman" w:cs="Times New Roman"/>
          <w:sz w:val="24"/>
          <w:szCs w:val="24"/>
        </w:rPr>
      </w:pPr>
      <w:r w:rsidRPr="006505E2">
        <w:rPr>
          <w:rFonts w:ascii="Times New Roman" w:hAnsi="Times New Roman" w:cs="Times New Roman"/>
          <w:sz w:val="24"/>
          <w:szCs w:val="24"/>
        </w:rPr>
        <w:t>- dla 31 uczniów klasy IV szkoły podstawowej,</w:t>
      </w:r>
    </w:p>
    <w:p w14:paraId="7DA70F08" w14:textId="77777777" w:rsidR="00D2533A" w:rsidRPr="006505E2" w:rsidRDefault="00D2533A" w:rsidP="00D2533A">
      <w:pPr>
        <w:spacing w:line="360" w:lineRule="auto"/>
        <w:jc w:val="both"/>
        <w:rPr>
          <w:rFonts w:ascii="Times New Roman" w:hAnsi="Times New Roman" w:cs="Times New Roman"/>
          <w:sz w:val="24"/>
          <w:szCs w:val="24"/>
        </w:rPr>
      </w:pPr>
      <w:r w:rsidRPr="006505E2">
        <w:rPr>
          <w:rFonts w:ascii="Times New Roman" w:hAnsi="Times New Roman" w:cs="Times New Roman"/>
          <w:sz w:val="24"/>
          <w:szCs w:val="24"/>
        </w:rPr>
        <w:t>- dla 21 uczniów klasy V szkoły podstawowej,</w:t>
      </w:r>
    </w:p>
    <w:p w14:paraId="0CF8AD4E"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dla 57 uczniów klasy VI szkoły podstawowej,</w:t>
      </w:r>
    </w:p>
    <w:p w14:paraId="3B1D4581"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 dla 36 uczniów klasy VII szkoły podstawowej, </w:t>
      </w:r>
    </w:p>
    <w:p w14:paraId="6D003A3B"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 dla 25 uczniów klasy VIII szkoły podstawowej, </w:t>
      </w:r>
    </w:p>
    <w:p w14:paraId="3CC6D781"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 xml:space="preserve">Łączna wysokość dotacji podręcznikowej wykorzystanej przez gminę Ślemień to </w:t>
      </w:r>
      <w:r w:rsidRPr="006505E2">
        <w:rPr>
          <w:rFonts w:ascii="Times New Roman" w:hAnsi="Times New Roman" w:cs="Times New Roman"/>
          <w:b/>
          <w:bCs/>
          <w:sz w:val="24"/>
          <w:szCs w:val="24"/>
        </w:rPr>
        <w:t xml:space="preserve">23 643,29 zł. </w:t>
      </w:r>
    </w:p>
    <w:p w14:paraId="33464342" w14:textId="77777777" w:rsidR="00D2533A" w:rsidRPr="006505E2" w:rsidRDefault="00D2533A" w:rsidP="00F268D0">
      <w:pPr>
        <w:jc w:val="both"/>
        <w:rPr>
          <w:rFonts w:ascii="Times New Roman" w:hAnsi="Times New Roman" w:cs="Times New Roman"/>
          <w:sz w:val="24"/>
          <w:szCs w:val="24"/>
        </w:rPr>
      </w:pPr>
    </w:p>
    <w:p w14:paraId="298F1B30" w14:textId="77777777" w:rsidR="00D2533A" w:rsidRDefault="00D2533A" w:rsidP="00F268D0">
      <w:pPr>
        <w:jc w:val="both"/>
        <w:rPr>
          <w:b/>
          <w:sz w:val="26"/>
          <w:szCs w:val="26"/>
        </w:rPr>
      </w:pPr>
      <w:r w:rsidRPr="00E62137">
        <w:rPr>
          <w:b/>
          <w:sz w:val="26"/>
          <w:szCs w:val="26"/>
        </w:rPr>
        <w:t>1</w:t>
      </w:r>
      <w:r>
        <w:rPr>
          <w:b/>
          <w:sz w:val="26"/>
          <w:szCs w:val="26"/>
        </w:rPr>
        <w:t>2</w:t>
      </w:r>
      <w:r w:rsidRPr="00E62137">
        <w:rPr>
          <w:b/>
          <w:sz w:val="26"/>
          <w:szCs w:val="26"/>
        </w:rPr>
        <w:t>. Dotacja przedszkolna</w:t>
      </w:r>
    </w:p>
    <w:p w14:paraId="7212BC9A"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Gmina otrzymuje z budżetu państwa dotację celową przedszkolną  na dzieci w wieku od 2,5 do    5 lat, a od 1 stycznia 2017 r. sześciolatki oraz dzieci starsze realizujące roczne przygotowanie przedszkolne zostały objęte subwencją oświatową.</w:t>
      </w:r>
    </w:p>
    <w:p w14:paraId="53DA5AAD" w14:textId="77777777" w:rsidR="00D2533A" w:rsidRDefault="00D2533A" w:rsidP="00F268D0">
      <w:pPr>
        <w:jc w:val="both"/>
        <w:rPr>
          <w:sz w:val="26"/>
          <w:szCs w:val="26"/>
        </w:rPr>
      </w:pPr>
    </w:p>
    <w:p w14:paraId="7AD58D10" w14:textId="77777777" w:rsidR="00D2533A" w:rsidRPr="00E62137" w:rsidRDefault="00D2533A" w:rsidP="00F268D0">
      <w:pPr>
        <w:pStyle w:val="Standard"/>
        <w:widowControl w:val="0"/>
        <w:tabs>
          <w:tab w:val="left" w:pos="720"/>
        </w:tabs>
        <w:spacing w:line="276" w:lineRule="auto"/>
        <w:jc w:val="both"/>
        <w:rPr>
          <w:rFonts w:ascii="Times New Roman" w:hAnsi="Times New Roman"/>
          <w:b/>
          <w:sz w:val="26"/>
          <w:szCs w:val="26"/>
        </w:rPr>
      </w:pPr>
      <w:r w:rsidRPr="00E62137">
        <w:rPr>
          <w:rFonts w:ascii="Times New Roman" w:hAnsi="Times New Roman"/>
          <w:b/>
          <w:sz w:val="26"/>
          <w:szCs w:val="26"/>
        </w:rPr>
        <w:t>1</w:t>
      </w:r>
      <w:r>
        <w:rPr>
          <w:rFonts w:ascii="Times New Roman" w:hAnsi="Times New Roman"/>
          <w:b/>
          <w:sz w:val="26"/>
          <w:szCs w:val="26"/>
        </w:rPr>
        <w:t>3</w:t>
      </w:r>
      <w:r w:rsidRPr="00E62137">
        <w:rPr>
          <w:rFonts w:ascii="Times New Roman" w:hAnsi="Times New Roman"/>
          <w:b/>
          <w:sz w:val="26"/>
          <w:szCs w:val="26"/>
        </w:rPr>
        <w:t>. Wyniki nadzoru pedagogicznego</w:t>
      </w:r>
    </w:p>
    <w:p w14:paraId="6D91A66E" w14:textId="77777777" w:rsidR="00D2533A" w:rsidRPr="006505E2" w:rsidRDefault="00D2533A" w:rsidP="00F268D0">
      <w:pPr>
        <w:pStyle w:val="Standard"/>
        <w:widowControl w:val="0"/>
        <w:tabs>
          <w:tab w:val="left" w:pos="720"/>
        </w:tabs>
        <w:spacing w:line="276" w:lineRule="auto"/>
        <w:jc w:val="both"/>
        <w:rPr>
          <w:rFonts w:ascii="Times New Roman" w:hAnsi="Times New Roman" w:cs="Times New Roman"/>
          <w:b/>
        </w:rPr>
      </w:pPr>
      <w:r w:rsidRPr="006505E2">
        <w:rPr>
          <w:rFonts w:ascii="Times New Roman" w:hAnsi="Times New Roman" w:cs="Times New Roman"/>
          <w:b/>
        </w:rPr>
        <w:t>Szkoła Podstawowa im. ks. Jana Twardowskiego w Ślemieniu</w:t>
      </w:r>
    </w:p>
    <w:p w14:paraId="07AAC17A" w14:textId="77777777" w:rsidR="00D2533A" w:rsidRPr="006505E2" w:rsidRDefault="00D2533A" w:rsidP="00F268D0">
      <w:pPr>
        <w:pStyle w:val="Standard"/>
        <w:widowControl w:val="0"/>
        <w:tabs>
          <w:tab w:val="left" w:pos="720"/>
        </w:tabs>
        <w:spacing w:line="276" w:lineRule="auto"/>
        <w:jc w:val="both"/>
        <w:rPr>
          <w:rFonts w:ascii="Times New Roman" w:hAnsi="Times New Roman" w:cs="Times New Roman"/>
          <w:color w:val="00000A"/>
        </w:rPr>
      </w:pPr>
      <w:r w:rsidRPr="006505E2">
        <w:rPr>
          <w:rFonts w:ascii="Times New Roman" w:hAnsi="Times New Roman" w:cs="Times New Roman"/>
        </w:rPr>
        <w:t>W roku szkolnym 2019/2020 w ramach sprawowanego nadzoru pedagogicznego realizowano przyjęty plan nadzoru wg rozporządzenia o nadzorze pedagogicznym - przeprowadzono ewaluację wewnętrzną w jednym wybranym obszarze, kontrolę oraz wspomagano nauczycieli                   w realizacji działań wychowawczych, opiekuńczych oraz w zakresie metodycznym. Wnioski          z nadzoru zostały przekazane Radzie Pedagogicznej 27 sierpnia 2020 r. Ze względu na pandemię i ograniczenie funkcjonowania szkół od 16 marca br. przeprowadzono jedynie część planowanych obserwacji lekcji prowadzonych przez nauczycieli (12 obserwacji) oraz organizacji wycieczek, dokonano jednej oceny pracy nauczyciela.</w:t>
      </w:r>
    </w:p>
    <w:p w14:paraId="3CCD0E02" w14:textId="77777777" w:rsidR="00D2533A" w:rsidRPr="006505E2" w:rsidRDefault="00D2533A" w:rsidP="00F268D0">
      <w:pPr>
        <w:pStyle w:val="Standard"/>
        <w:widowControl w:val="0"/>
        <w:tabs>
          <w:tab w:val="left" w:pos="720"/>
        </w:tabs>
        <w:spacing w:line="276" w:lineRule="auto"/>
        <w:jc w:val="both"/>
        <w:rPr>
          <w:rFonts w:ascii="Times New Roman" w:hAnsi="Times New Roman" w:cs="Times New Roman"/>
          <w:b/>
        </w:rPr>
      </w:pPr>
      <w:r w:rsidRPr="006505E2">
        <w:rPr>
          <w:rFonts w:ascii="Times New Roman" w:hAnsi="Times New Roman" w:cs="Times New Roman"/>
          <w:b/>
        </w:rPr>
        <w:t>Przedszkole Publiczne w Ślemieniu</w:t>
      </w:r>
    </w:p>
    <w:p w14:paraId="219F2E68" w14:textId="77777777" w:rsidR="00D2533A" w:rsidRPr="006505E2" w:rsidRDefault="00D2533A" w:rsidP="00F268D0">
      <w:pPr>
        <w:pStyle w:val="Standard"/>
        <w:widowControl w:val="0"/>
        <w:tabs>
          <w:tab w:val="left" w:pos="720"/>
        </w:tabs>
        <w:spacing w:line="276" w:lineRule="auto"/>
        <w:jc w:val="both"/>
        <w:rPr>
          <w:rFonts w:ascii="Times New Roman" w:hAnsi="Times New Roman" w:cs="Times New Roman"/>
          <w:b/>
        </w:rPr>
      </w:pPr>
      <w:r w:rsidRPr="006505E2">
        <w:rPr>
          <w:rFonts w:ascii="Times New Roman" w:hAnsi="Times New Roman" w:cs="Times New Roman"/>
          <w:shd w:val="clear" w:color="auto" w:fill="FFFFFF"/>
        </w:rPr>
        <w:t xml:space="preserve">W roku szkolnym 2019/2020 w ramach sprawowanego nadzoru pedagogicznego realizowano przyjęty plan nadzoru pedagogicznego, zatwierdzony przez Radę Pedagogiczną w dniu 13.09.2019r. W ramach nadzoru, działający zespół ds. ewaluacji wewnętrznej, zgodnie z harmonogramem przeprowadził ewaluację wewnętrzną, zakończoną raportem. W ciągu roku szkolnego przeprowadzano kontrole dotyczące: organizacji pomocy </w:t>
      </w:r>
      <w:proofErr w:type="spellStart"/>
      <w:r w:rsidRPr="006505E2">
        <w:rPr>
          <w:rFonts w:ascii="Times New Roman" w:hAnsi="Times New Roman" w:cs="Times New Roman"/>
          <w:shd w:val="clear" w:color="auto" w:fill="FFFFFF"/>
        </w:rPr>
        <w:t>psychologiczno</w:t>
      </w:r>
      <w:proofErr w:type="spellEnd"/>
      <w:r w:rsidRPr="006505E2">
        <w:rPr>
          <w:rFonts w:ascii="Times New Roman" w:hAnsi="Times New Roman" w:cs="Times New Roman"/>
          <w:shd w:val="clear" w:color="auto" w:fill="FFFFFF"/>
        </w:rPr>
        <w:t xml:space="preserve"> –  pedagogicznej, frekwencji dzieci, badanie realizacji podstawy programowej, zapewnienia bezpiecznych i higienicznych warunków podczas organizowania i prowadzenia zajęć, oraz współpracy z pedagogiem, Poradnią </w:t>
      </w:r>
      <w:proofErr w:type="spellStart"/>
      <w:r w:rsidRPr="006505E2">
        <w:rPr>
          <w:rFonts w:ascii="Times New Roman" w:hAnsi="Times New Roman" w:cs="Times New Roman"/>
          <w:shd w:val="clear" w:color="auto" w:fill="FFFFFF"/>
        </w:rPr>
        <w:t>Psychologiczno</w:t>
      </w:r>
      <w:proofErr w:type="spellEnd"/>
      <w:r w:rsidRPr="006505E2">
        <w:rPr>
          <w:rFonts w:ascii="Times New Roman" w:hAnsi="Times New Roman" w:cs="Times New Roman"/>
          <w:shd w:val="clear" w:color="auto" w:fill="FFFFFF"/>
        </w:rPr>
        <w:t xml:space="preserve"> – Pedagogiczną. Oprócz ewaluacji                      i kontroli, wspomagano również nauczycieli w realizacji działań wychowawczych, opiekuńczych i dydaktycznych. Przeprowadzono 9 hospitacji zajęć prowadzonych przez nauczycieli, dokonano trzech ocen dorobku zawodowego pracy nauczycieli. Wnioski z nadzoru zostały omówione               i przekazane Radzie Pedagogicznej.</w:t>
      </w:r>
    </w:p>
    <w:p w14:paraId="72C410CA" w14:textId="77777777" w:rsidR="00D2533A" w:rsidRPr="006505E2" w:rsidRDefault="00D2533A" w:rsidP="00F268D0">
      <w:pPr>
        <w:jc w:val="both"/>
        <w:rPr>
          <w:rFonts w:ascii="Times New Roman" w:hAnsi="Times New Roman" w:cs="Times New Roman"/>
          <w:sz w:val="24"/>
          <w:szCs w:val="24"/>
        </w:rPr>
      </w:pPr>
    </w:p>
    <w:p w14:paraId="66C4FA62"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b/>
          <w:sz w:val="24"/>
          <w:szCs w:val="24"/>
        </w:rPr>
        <w:t>14. Wyniki egzaminów</w:t>
      </w:r>
    </w:p>
    <w:p w14:paraId="2DC67C1C" w14:textId="77777777" w:rsidR="00D2533A" w:rsidRPr="006505E2" w:rsidRDefault="00D2533A" w:rsidP="00F268D0">
      <w:pPr>
        <w:jc w:val="both"/>
        <w:rPr>
          <w:rFonts w:ascii="Times New Roman" w:hAnsi="Times New Roman" w:cs="Times New Roman"/>
          <w:sz w:val="24"/>
          <w:szCs w:val="24"/>
        </w:rPr>
      </w:pPr>
      <w:r w:rsidRPr="006505E2">
        <w:rPr>
          <w:rFonts w:ascii="Times New Roman" w:hAnsi="Times New Roman" w:cs="Times New Roman"/>
          <w:sz w:val="24"/>
          <w:szCs w:val="24"/>
        </w:rPr>
        <w:t>Informacje o wynikach egzaminu ósmoklasisty w Szkole Podstawowej w Ślemieniu w roku szkolnym 2019/2020 przedstawiają się następująco:</w:t>
      </w:r>
    </w:p>
    <w:p w14:paraId="32941756" w14:textId="77777777" w:rsidR="00D2533A" w:rsidRPr="006505E2" w:rsidRDefault="00D2533A" w:rsidP="00F268D0">
      <w:pPr>
        <w:pStyle w:val="Standard"/>
        <w:spacing w:line="276" w:lineRule="auto"/>
        <w:rPr>
          <w:rFonts w:ascii="Times New Roman" w:hAnsi="Times New Roman" w:cs="Times New Roman"/>
          <w:b/>
          <w:color w:val="000000"/>
        </w:rPr>
      </w:pPr>
    </w:p>
    <w:p w14:paraId="3011B21D" w14:textId="77777777" w:rsidR="00DB17EC" w:rsidRDefault="00DB17EC" w:rsidP="00F268D0">
      <w:pPr>
        <w:pStyle w:val="Standard"/>
        <w:spacing w:line="276" w:lineRule="auto"/>
        <w:jc w:val="center"/>
        <w:rPr>
          <w:rFonts w:ascii="Times New Roman" w:hAnsi="Times New Roman" w:cs="Times New Roman"/>
          <w:b/>
          <w:color w:val="000000"/>
        </w:rPr>
      </w:pPr>
    </w:p>
    <w:p w14:paraId="186BB3B1" w14:textId="77777777" w:rsidR="00DB17EC" w:rsidRDefault="00DB17EC" w:rsidP="00F268D0">
      <w:pPr>
        <w:pStyle w:val="Standard"/>
        <w:spacing w:line="276" w:lineRule="auto"/>
        <w:jc w:val="center"/>
        <w:rPr>
          <w:rFonts w:ascii="Times New Roman" w:hAnsi="Times New Roman" w:cs="Times New Roman"/>
          <w:b/>
          <w:color w:val="000000"/>
        </w:rPr>
      </w:pPr>
    </w:p>
    <w:p w14:paraId="76501DEC" w14:textId="31EAD149" w:rsidR="00D2533A" w:rsidRPr="006505E2" w:rsidRDefault="00D2533A" w:rsidP="00F268D0">
      <w:pPr>
        <w:pStyle w:val="Standard"/>
        <w:spacing w:line="276" w:lineRule="auto"/>
        <w:jc w:val="center"/>
        <w:rPr>
          <w:rFonts w:ascii="Times New Roman" w:hAnsi="Times New Roman" w:cs="Times New Roman"/>
          <w:b/>
          <w:color w:val="000000"/>
        </w:rPr>
      </w:pPr>
      <w:r w:rsidRPr="006505E2">
        <w:rPr>
          <w:rFonts w:ascii="Times New Roman" w:hAnsi="Times New Roman" w:cs="Times New Roman"/>
          <w:b/>
          <w:color w:val="000000"/>
        </w:rPr>
        <w:t>Egzamin ósmoklasisty 2020</w:t>
      </w:r>
    </w:p>
    <w:p w14:paraId="7A98E536" w14:textId="77777777" w:rsidR="00D2533A" w:rsidRPr="006505E2" w:rsidRDefault="00D2533A" w:rsidP="00F268D0">
      <w:pPr>
        <w:pStyle w:val="Standard"/>
        <w:spacing w:line="276" w:lineRule="auto"/>
        <w:jc w:val="center"/>
        <w:rPr>
          <w:rFonts w:ascii="Times New Roman" w:hAnsi="Times New Roman" w:cs="Times New Roman"/>
          <w:b/>
          <w:color w:val="000000"/>
        </w:rPr>
      </w:pPr>
    </w:p>
    <w:p w14:paraId="569E39D5" w14:textId="77777777" w:rsidR="00D2533A" w:rsidRPr="006505E2" w:rsidRDefault="00D2533A" w:rsidP="00F268D0">
      <w:pPr>
        <w:pStyle w:val="Standard"/>
        <w:spacing w:line="276" w:lineRule="auto"/>
        <w:jc w:val="center"/>
        <w:rPr>
          <w:rFonts w:ascii="Times New Roman" w:hAnsi="Times New Roman" w:cs="Times New Roman"/>
          <w:b/>
          <w:color w:val="000000"/>
        </w:rPr>
      </w:pPr>
      <w:r w:rsidRPr="006505E2">
        <w:rPr>
          <w:rFonts w:ascii="Times New Roman" w:hAnsi="Times New Roman" w:cs="Times New Roman"/>
          <w:b/>
          <w:color w:val="000000"/>
        </w:rPr>
        <w:t>Porównanie wyników</w:t>
      </w:r>
    </w:p>
    <w:p w14:paraId="0F1D8BE8" w14:textId="77777777" w:rsidR="00D2533A" w:rsidRPr="006505E2" w:rsidRDefault="00D2533A" w:rsidP="00F268D0">
      <w:pPr>
        <w:pStyle w:val="Standard"/>
        <w:spacing w:line="276" w:lineRule="auto"/>
        <w:jc w:val="center"/>
        <w:rPr>
          <w:rFonts w:ascii="Times New Roman" w:hAnsi="Times New Roman" w:cs="Times New Roman"/>
        </w:rPr>
      </w:pPr>
      <w:r w:rsidRPr="006505E2">
        <w:rPr>
          <w:rFonts w:ascii="Times New Roman" w:hAnsi="Times New Roman" w:cs="Times New Roman"/>
          <w:b/>
          <w:color w:val="000000"/>
        </w:rPr>
        <w:t>uzyskanych przez uczniów klas ósmych</w:t>
      </w:r>
    </w:p>
    <w:p w14:paraId="7B8CE97E" w14:textId="77777777" w:rsidR="00D2533A" w:rsidRPr="006505E2" w:rsidRDefault="00D2533A" w:rsidP="00F268D0">
      <w:pPr>
        <w:pStyle w:val="Standard"/>
        <w:spacing w:line="276" w:lineRule="auto"/>
        <w:jc w:val="center"/>
        <w:rPr>
          <w:rFonts w:ascii="Times New Roman" w:hAnsi="Times New Roman" w:cs="Times New Roman"/>
          <w:b/>
          <w:color w:val="000000"/>
        </w:rPr>
      </w:pPr>
      <w:r w:rsidRPr="006505E2">
        <w:rPr>
          <w:rFonts w:ascii="Times New Roman" w:hAnsi="Times New Roman" w:cs="Times New Roman"/>
          <w:b/>
          <w:color w:val="000000"/>
        </w:rPr>
        <w:t>z wynikami kraju, województwa i powiatu</w:t>
      </w:r>
    </w:p>
    <w:p w14:paraId="67E67909" w14:textId="77777777" w:rsidR="00D2533A" w:rsidRPr="006505E2" w:rsidRDefault="00D2533A" w:rsidP="00F268D0">
      <w:pPr>
        <w:pStyle w:val="Standard"/>
        <w:spacing w:line="276" w:lineRule="auto"/>
        <w:rPr>
          <w:rFonts w:ascii="Times New Roman" w:hAnsi="Times New Roman" w:cs="Times New Roman"/>
          <w:b/>
          <w:color w:val="000000"/>
        </w:rPr>
      </w:pPr>
    </w:p>
    <w:tbl>
      <w:tblPr>
        <w:tblW w:w="9645" w:type="dxa"/>
        <w:tblLayout w:type="fixed"/>
        <w:tblCellMar>
          <w:left w:w="10" w:type="dxa"/>
          <w:right w:w="10" w:type="dxa"/>
        </w:tblCellMar>
        <w:tblLook w:val="04A0" w:firstRow="1" w:lastRow="0" w:firstColumn="1" w:lastColumn="0" w:noHBand="0" w:noVBand="1"/>
      </w:tblPr>
      <w:tblGrid>
        <w:gridCol w:w="2150"/>
        <w:gridCol w:w="2182"/>
        <w:gridCol w:w="2524"/>
        <w:gridCol w:w="2789"/>
      </w:tblGrid>
      <w:tr w:rsidR="00D2533A" w:rsidRPr="006505E2" w14:paraId="7D26BD5E" w14:textId="77777777" w:rsidTr="006D10C8">
        <w:tc>
          <w:tcPr>
            <w:tcW w:w="2152"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0FBE4EA0" w14:textId="77777777" w:rsidR="00D2533A" w:rsidRPr="006505E2" w:rsidRDefault="00D2533A" w:rsidP="00F268D0">
            <w:pPr>
              <w:pStyle w:val="TableContents"/>
              <w:spacing w:line="276" w:lineRule="auto"/>
              <w:rPr>
                <w:rFonts w:ascii="Times New Roman" w:hAnsi="Times New Roman" w:cs="Times New Roman"/>
              </w:rPr>
            </w:pPr>
          </w:p>
        </w:tc>
        <w:tc>
          <w:tcPr>
            <w:tcW w:w="218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2DB0960" w14:textId="77777777" w:rsidR="00D2533A" w:rsidRPr="006505E2" w:rsidRDefault="00D2533A" w:rsidP="00F268D0">
            <w:pPr>
              <w:pStyle w:val="TableContents"/>
              <w:spacing w:line="276" w:lineRule="auto"/>
              <w:jc w:val="center"/>
              <w:rPr>
                <w:rFonts w:ascii="Times New Roman" w:hAnsi="Times New Roman" w:cs="Times New Roman"/>
                <w:b/>
                <w:bCs/>
              </w:rPr>
            </w:pPr>
            <w:r w:rsidRPr="006505E2">
              <w:rPr>
                <w:rFonts w:ascii="Times New Roman" w:hAnsi="Times New Roman" w:cs="Times New Roman"/>
                <w:b/>
                <w:bCs/>
              </w:rPr>
              <w:t>j. polski</w:t>
            </w:r>
          </w:p>
        </w:tc>
        <w:tc>
          <w:tcPr>
            <w:tcW w:w="252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80352A8" w14:textId="77777777" w:rsidR="00D2533A" w:rsidRPr="006505E2" w:rsidRDefault="00D2533A" w:rsidP="00F268D0">
            <w:pPr>
              <w:pStyle w:val="TableContents"/>
              <w:spacing w:line="276" w:lineRule="auto"/>
              <w:jc w:val="center"/>
              <w:rPr>
                <w:rFonts w:ascii="Times New Roman" w:hAnsi="Times New Roman" w:cs="Times New Roman"/>
                <w:b/>
                <w:bCs/>
              </w:rPr>
            </w:pPr>
            <w:r w:rsidRPr="006505E2">
              <w:rPr>
                <w:rFonts w:ascii="Times New Roman" w:hAnsi="Times New Roman" w:cs="Times New Roman"/>
                <w:b/>
                <w:bCs/>
              </w:rPr>
              <w:t>matematyka</w:t>
            </w:r>
          </w:p>
        </w:tc>
        <w:tc>
          <w:tcPr>
            <w:tcW w:w="27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286EC5F" w14:textId="77777777" w:rsidR="00D2533A" w:rsidRPr="006505E2" w:rsidRDefault="00D2533A" w:rsidP="00F268D0">
            <w:pPr>
              <w:pStyle w:val="TableContents"/>
              <w:spacing w:line="276" w:lineRule="auto"/>
              <w:jc w:val="center"/>
              <w:rPr>
                <w:rFonts w:ascii="Times New Roman" w:hAnsi="Times New Roman" w:cs="Times New Roman"/>
                <w:b/>
                <w:bCs/>
              </w:rPr>
            </w:pPr>
            <w:r w:rsidRPr="006505E2">
              <w:rPr>
                <w:rFonts w:ascii="Times New Roman" w:hAnsi="Times New Roman" w:cs="Times New Roman"/>
                <w:b/>
                <w:bCs/>
              </w:rPr>
              <w:t>j. angielski</w:t>
            </w:r>
          </w:p>
        </w:tc>
      </w:tr>
      <w:tr w:rsidR="00D2533A" w:rsidRPr="006505E2" w14:paraId="66B23CED" w14:textId="77777777" w:rsidTr="006D10C8">
        <w:tc>
          <w:tcPr>
            <w:tcW w:w="2152" w:type="dxa"/>
            <w:tcBorders>
              <w:top w:val="nil"/>
              <w:left w:val="single" w:sz="2" w:space="0" w:color="000000"/>
              <w:bottom w:val="single" w:sz="2" w:space="0" w:color="000000"/>
              <w:right w:val="nil"/>
            </w:tcBorders>
            <w:tcMar>
              <w:top w:w="55" w:type="dxa"/>
              <w:left w:w="55" w:type="dxa"/>
              <w:bottom w:w="55" w:type="dxa"/>
              <w:right w:w="55" w:type="dxa"/>
            </w:tcMar>
            <w:hideMark/>
          </w:tcPr>
          <w:p w14:paraId="523BBC94" w14:textId="77777777" w:rsidR="00D2533A" w:rsidRPr="006505E2" w:rsidRDefault="00D2533A" w:rsidP="00F268D0">
            <w:pPr>
              <w:pStyle w:val="TableContents"/>
              <w:spacing w:line="276" w:lineRule="auto"/>
              <w:rPr>
                <w:rFonts w:ascii="Times New Roman" w:hAnsi="Times New Roman" w:cs="Times New Roman"/>
              </w:rPr>
            </w:pPr>
            <w:r w:rsidRPr="006505E2">
              <w:rPr>
                <w:rFonts w:ascii="Times New Roman" w:hAnsi="Times New Roman" w:cs="Times New Roman"/>
              </w:rPr>
              <w:t>Kraj</w:t>
            </w:r>
          </w:p>
        </w:tc>
        <w:tc>
          <w:tcPr>
            <w:tcW w:w="2183" w:type="dxa"/>
            <w:tcBorders>
              <w:top w:val="nil"/>
              <w:left w:val="single" w:sz="2" w:space="0" w:color="000000"/>
              <w:bottom w:val="single" w:sz="2" w:space="0" w:color="000000"/>
              <w:right w:val="nil"/>
            </w:tcBorders>
            <w:tcMar>
              <w:top w:w="55" w:type="dxa"/>
              <w:left w:w="55" w:type="dxa"/>
              <w:bottom w:w="55" w:type="dxa"/>
              <w:right w:w="55" w:type="dxa"/>
            </w:tcMar>
            <w:hideMark/>
          </w:tcPr>
          <w:p w14:paraId="58BE564D"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rPr>
              <w:t>59 %</w:t>
            </w:r>
          </w:p>
        </w:tc>
        <w:tc>
          <w:tcPr>
            <w:tcW w:w="2525" w:type="dxa"/>
            <w:tcBorders>
              <w:top w:val="nil"/>
              <w:left w:val="single" w:sz="2" w:space="0" w:color="000000"/>
              <w:bottom w:val="single" w:sz="2" w:space="0" w:color="000000"/>
              <w:right w:val="nil"/>
            </w:tcBorders>
            <w:tcMar>
              <w:top w:w="55" w:type="dxa"/>
              <w:left w:w="55" w:type="dxa"/>
              <w:bottom w:w="55" w:type="dxa"/>
              <w:right w:w="55" w:type="dxa"/>
            </w:tcMar>
            <w:hideMark/>
          </w:tcPr>
          <w:p w14:paraId="1901AE54"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rPr>
              <w:t>46 %</w:t>
            </w:r>
          </w:p>
        </w:tc>
        <w:tc>
          <w:tcPr>
            <w:tcW w:w="27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8984A2"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rPr>
              <w:t>54 %</w:t>
            </w:r>
          </w:p>
        </w:tc>
      </w:tr>
      <w:tr w:rsidR="00D2533A" w:rsidRPr="006505E2" w14:paraId="173B71A1" w14:textId="77777777" w:rsidTr="006D10C8">
        <w:tc>
          <w:tcPr>
            <w:tcW w:w="2152" w:type="dxa"/>
            <w:tcBorders>
              <w:top w:val="nil"/>
              <w:left w:val="single" w:sz="2" w:space="0" w:color="000000"/>
              <w:bottom w:val="single" w:sz="2" w:space="0" w:color="000000"/>
              <w:right w:val="nil"/>
            </w:tcBorders>
            <w:tcMar>
              <w:top w:w="55" w:type="dxa"/>
              <w:left w:w="55" w:type="dxa"/>
              <w:bottom w:w="55" w:type="dxa"/>
              <w:right w:w="55" w:type="dxa"/>
            </w:tcMar>
            <w:hideMark/>
          </w:tcPr>
          <w:p w14:paraId="5ED83686" w14:textId="77777777" w:rsidR="00D2533A" w:rsidRPr="006505E2" w:rsidRDefault="00D2533A" w:rsidP="00F268D0">
            <w:pPr>
              <w:pStyle w:val="TableContents"/>
              <w:spacing w:line="276" w:lineRule="auto"/>
              <w:rPr>
                <w:rFonts w:ascii="Times New Roman" w:hAnsi="Times New Roman" w:cs="Times New Roman"/>
              </w:rPr>
            </w:pPr>
            <w:r w:rsidRPr="006505E2">
              <w:rPr>
                <w:rFonts w:ascii="Times New Roman" w:hAnsi="Times New Roman" w:cs="Times New Roman"/>
              </w:rPr>
              <w:t>Województwo</w:t>
            </w:r>
          </w:p>
        </w:tc>
        <w:tc>
          <w:tcPr>
            <w:tcW w:w="2183" w:type="dxa"/>
            <w:tcBorders>
              <w:top w:val="nil"/>
              <w:left w:val="single" w:sz="2" w:space="0" w:color="000000"/>
              <w:bottom w:val="single" w:sz="2" w:space="0" w:color="000000"/>
              <w:right w:val="nil"/>
            </w:tcBorders>
            <w:tcMar>
              <w:top w:w="55" w:type="dxa"/>
              <w:left w:w="55" w:type="dxa"/>
              <w:bottom w:w="55" w:type="dxa"/>
              <w:right w:w="55" w:type="dxa"/>
            </w:tcMar>
            <w:hideMark/>
          </w:tcPr>
          <w:p w14:paraId="27B09822" w14:textId="77777777" w:rsidR="00D2533A" w:rsidRPr="006505E2" w:rsidRDefault="00D2533A" w:rsidP="00F268D0">
            <w:pPr>
              <w:pStyle w:val="Standard"/>
              <w:spacing w:line="276" w:lineRule="auto"/>
              <w:jc w:val="center"/>
              <w:rPr>
                <w:rFonts w:ascii="Times New Roman" w:hAnsi="Times New Roman" w:cs="Times New Roman"/>
              </w:rPr>
            </w:pPr>
            <w:r w:rsidRPr="006505E2">
              <w:rPr>
                <w:rFonts w:ascii="Times New Roman" w:hAnsi="Times New Roman" w:cs="Times New Roman"/>
                <w:color w:val="000000"/>
              </w:rPr>
              <w:t>59,29 %</w:t>
            </w:r>
          </w:p>
        </w:tc>
        <w:tc>
          <w:tcPr>
            <w:tcW w:w="2525" w:type="dxa"/>
            <w:tcBorders>
              <w:top w:val="nil"/>
              <w:left w:val="single" w:sz="2" w:space="0" w:color="000000"/>
              <w:bottom w:val="single" w:sz="2" w:space="0" w:color="000000"/>
              <w:right w:val="nil"/>
            </w:tcBorders>
            <w:tcMar>
              <w:top w:w="55" w:type="dxa"/>
              <w:left w:w="55" w:type="dxa"/>
              <w:bottom w:w="55" w:type="dxa"/>
              <w:right w:w="55" w:type="dxa"/>
            </w:tcMar>
            <w:hideMark/>
          </w:tcPr>
          <w:p w14:paraId="3CC927F1" w14:textId="77777777" w:rsidR="00D2533A" w:rsidRPr="006505E2" w:rsidRDefault="00D2533A" w:rsidP="00F268D0">
            <w:pPr>
              <w:pStyle w:val="Standard"/>
              <w:spacing w:line="276" w:lineRule="auto"/>
              <w:jc w:val="center"/>
              <w:rPr>
                <w:rFonts w:ascii="Times New Roman" w:hAnsi="Times New Roman" w:cs="Times New Roman"/>
              </w:rPr>
            </w:pPr>
            <w:r w:rsidRPr="006505E2">
              <w:rPr>
                <w:rFonts w:ascii="Times New Roman" w:hAnsi="Times New Roman" w:cs="Times New Roman"/>
                <w:color w:val="000000"/>
              </w:rPr>
              <w:t>45,67 %</w:t>
            </w:r>
          </w:p>
        </w:tc>
        <w:tc>
          <w:tcPr>
            <w:tcW w:w="27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0E2F5B" w14:textId="77777777" w:rsidR="00D2533A" w:rsidRPr="006505E2" w:rsidRDefault="00D2533A" w:rsidP="00F268D0">
            <w:pPr>
              <w:pStyle w:val="Standard"/>
              <w:spacing w:line="276" w:lineRule="auto"/>
              <w:jc w:val="center"/>
              <w:rPr>
                <w:rFonts w:ascii="Times New Roman" w:hAnsi="Times New Roman" w:cs="Times New Roman"/>
              </w:rPr>
            </w:pPr>
            <w:r w:rsidRPr="006505E2">
              <w:rPr>
                <w:rFonts w:ascii="Times New Roman" w:hAnsi="Times New Roman" w:cs="Times New Roman"/>
                <w:color w:val="000000"/>
              </w:rPr>
              <w:t>55,24 %</w:t>
            </w:r>
          </w:p>
        </w:tc>
      </w:tr>
      <w:tr w:rsidR="00D2533A" w:rsidRPr="006505E2" w14:paraId="101F7EBD" w14:textId="77777777" w:rsidTr="006D10C8">
        <w:tc>
          <w:tcPr>
            <w:tcW w:w="2152" w:type="dxa"/>
            <w:tcBorders>
              <w:top w:val="nil"/>
              <w:left w:val="single" w:sz="2" w:space="0" w:color="000000"/>
              <w:bottom w:val="single" w:sz="2" w:space="0" w:color="000000"/>
              <w:right w:val="nil"/>
            </w:tcBorders>
            <w:tcMar>
              <w:top w:w="55" w:type="dxa"/>
              <w:left w:w="55" w:type="dxa"/>
              <w:bottom w:w="55" w:type="dxa"/>
              <w:right w:w="55" w:type="dxa"/>
            </w:tcMar>
            <w:hideMark/>
          </w:tcPr>
          <w:p w14:paraId="5E82F079" w14:textId="77777777" w:rsidR="00D2533A" w:rsidRPr="006505E2" w:rsidRDefault="00D2533A" w:rsidP="00F268D0">
            <w:pPr>
              <w:pStyle w:val="TableContents"/>
              <w:spacing w:line="276" w:lineRule="auto"/>
              <w:rPr>
                <w:rFonts w:ascii="Times New Roman" w:hAnsi="Times New Roman" w:cs="Times New Roman"/>
              </w:rPr>
            </w:pPr>
            <w:r w:rsidRPr="006505E2">
              <w:rPr>
                <w:rFonts w:ascii="Times New Roman" w:hAnsi="Times New Roman" w:cs="Times New Roman"/>
              </w:rPr>
              <w:t>Powiat</w:t>
            </w:r>
          </w:p>
        </w:tc>
        <w:tc>
          <w:tcPr>
            <w:tcW w:w="2183" w:type="dxa"/>
            <w:tcBorders>
              <w:top w:val="nil"/>
              <w:left w:val="single" w:sz="2" w:space="0" w:color="000000"/>
              <w:bottom w:val="single" w:sz="2" w:space="0" w:color="000000"/>
              <w:right w:val="nil"/>
            </w:tcBorders>
            <w:tcMar>
              <w:top w:w="55" w:type="dxa"/>
              <w:left w:w="55" w:type="dxa"/>
              <w:bottom w:w="55" w:type="dxa"/>
              <w:right w:w="55" w:type="dxa"/>
            </w:tcMar>
            <w:hideMark/>
          </w:tcPr>
          <w:p w14:paraId="60503AA1"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rPr>
              <w:t>62,05 %</w:t>
            </w:r>
          </w:p>
        </w:tc>
        <w:tc>
          <w:tcPr>
            <w:tcW w:w="2525" w:type="dxa"/>
            <w:tcBorders>
              <w:top w:val="nil"/>
              <w:left w:val="single" w:sz="2" w:space="0" w:color="000000"/>
              <w:bottom w:val="single" w:sz="2" w:space="0" w:color="000000"/>
              <w:right w:val="nil"/>
            </w:tcBorders>
            <w:tcMar>
              <w:top w:w="55" w:type="dxa"/>
              <w:left w:w="55" w:type="dxa"/>
              <w:bottom w:w="55" w:type="dxa"/>
              <w:right w:w="55" w:type="dxa"/>
            </w:tcMar>
            <w:hideMark/>
          </w:tcPr>
          <w:p w14:paraId="00E6292E"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rPr>
              <w:t>46,94 %</w:t>
            </w:r>
          </w:p>
        </w:tc>
        <w:tc>
          <w:tcPr>
            <w:tcW w:w="27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C67266"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rPr>
              <w:t>51,98 %</w:t>
            </w:r>
          </w:p>
        </w:tc>
      </w:tr>
      <w:tr w:rsidR="00D2533A" w:rsidRPr="006505E2" w14:paraId="36A26368" w14:textId="77777777" w:rsidTr="006D10C8">
        <w:tc>
          <w:tcPr>
            <w:tcW w:w="2152" w:type="dxa"/>
            <w:tcBorders>
              <w:top w:val="nil"/>
              <w:left w:val="single" w:sz="2" w:space="0" w:color="000000"/>
              <w:bottom w:val="single" w:sz="2" w:space="0" w:color="000000"/>
              <w:right w:val="nil"/>
            </w:tcBorders>
            <w:tcMar>
              <w:top w:w="55" w:type="dxa"/>
              <w:left w:w="55" w:type="dxa"/>
              <w:bottom w:w="55" w:type="dxa"/>
              <w:right w:w="55" w:type="dxa"/>
            </w:tcMar>
            <w:hideMark/>
          </w:tcPr>
          <w:p w14:paraId="234DC2CF" w14:textId="77777777" w:rsidR="00D2533A" w:rsidRPr="006505E2" w:rsidRDefault="00D2533A" w:rsidP="00F268D0">
            <w:pPr>
              <w:pStyle w:val="TableContents"/>
              <w:spacing w:line="276" w:lineRule="auto"/>
              <w:rPr>
                <w:rFonts w:ascii="Times New Roman" w:hAnsi="Times New Roman" w:cs="Times New Roman"/>
                <w:i/>
                <w:iCs/>
                <w:color w:val="FF0000"/>
              </w:rPr>
            </w:pPr>
            <w:r w:rsidRPr="006505E2">
              <w:rPr>
                <w:rFonts w:ascii="Times New Roman" w:hAnsi="Times New Roman" w:cs="Times New Roman"/>
                <w:i/>
                <w:iCs/>
                <w:color w:val="FF0000"/>
              </w:rPr>
              <w:t>Szkoła</w:t>
            </w:r>
          </w:p>
        </w:tc>
        <w:tc>
          <w:tcPr>
            <w:tcW w:w="2183" w:type="dxa"/>
            <w:tcBorders>
              <w:top w:val="nil"/>
              <w:left w:val="single" w:sz="2" w:space="0" w:color="000000"/>
              <w:bottom w:val="single" w:sz="2" w:space="0" w:color="000000"/>
              <w:right w:val="nil"/>
            </w:tcBorders>
            <w:tcMar>
              <w:top w:w="55" w:type="dxa"/>
              <w:left w:w="55" w:type="dxa"/>
              <w:bottom w:w="55" w:type="dxa"/>
              <w:right w:w="55" w:type="dxa"/>
            </w:tcMar>
            <w:hideMark/>
          </w:tcPr>
          <w:p w14:paraId="79374C7C"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b/>
                <w:bCs/>
                <w:i/>
                <w:iCs/>
                <w:color w:val="FF0000"/>
              </w:rPr>
              <w:t>60,5 %</w:t>
            </w:r>
          </w:p>
          <w:p w14:paraId="597E2BF7"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b/>
                <w:bCs/>
                <w:i/>
                <w:iCs/>
                <w:color w:val="FF0000"/>
              </w:rPr>
              <w:t>( stanin średni)</w:t>
            </w:r>
          </w:p>
        </w:tc>
        <w:tc>
          <w:tcPr>
            <w:tcW w:w="2525" w:type="dxa"/>
            <w:tcBorders>
              <w:top w:val="nil"/>
              <w:left w:val="single" w:sz="2" w:space="0" w:color="000000"/>
              <w:bottom w:val="single" w:sz="2" w:space="0" w:color="000000"/>
              <w:right w:val="nil"/>
            </w:tcBorders>
            <w:tcMar>
              <w:top w:w="55" w:type="dxa"/>
              <w:left w:w="55" w:type="dxa"/>
              <w:bottom w:w="55" w:type="dxa"/>
              <w:right w:w="55" w:type="dxa"/>
            </w:tcMar>
            <w:hideMark/>
          </w:tcPr>
          <w:p w14:paraId="58698F27"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b/>
                <w:bCs/>
                <w:i/>
                <w:iCs/>
                <w:color w:val="FF0000"/>
              </w:rPr>
              <w:t>54,17 %</w:t>
            </w:r>
          </w:p>
          <w:p w14:paraId="64A59EA3"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b/>
                <w:bCs/>
                <w:i/>
                <w:iCs/>
                <w:color w:val="FF0000"/>
              </w:rPr>
              <w:t>( stanin wysoki)</w:t>
            </w:r>
          </w:p>
        </w:tc>
        <w:tc>
          <w:tcPr>
            <w:tcW w:w="27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C3BA64"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b/>
                <w:bCs/>
                <w:i/>
                <w:iCs/>
                <w:color w:val="FF0000"/>
              </w:rPr>
              <w:t>49,72 %</w:t>
            </w:r>
          </w:p>
          <w:p w14:paraId="2FD26CBD" w14:textId="77777777" w:rsidR="00D2533A" w:rsidRPr="006505E2" w:rsidRDefault="00D2533A" w:rsidP="00F268D0">
            <w:pPr>
              <w:pStyle w:val="TableContents"/>
              <w:spacing w:line="276" w:lineRule="auto"/>
              <w:jc w:val="center"/>
              <w:rPr>
                <w:rFonts w:ascii="Times New Roman" w:hAnsi="Times New Roman" w:cs="Times New Roman"/>
              </w:rPr>
            </w:pPr>
            <w:r w:rsidRPr="006505E2">
              <w:rPr>
                <w:rFonts w:ascii="Times New Roman" w:hAnsi="Times New Roman" w:cs="Times New Roman"/>
                <w:b/>
                <w:bCs/>
                <w:i/>
                <w:iCs/>
                <w:color w:val="FF0000"/>
              </w:rPr>
              <w:t>(stanin średni)</w:t>
            </w:r>
          </w:p>
        </w:tc>
      </w:tr>
    </w:tbl>
    <w:p w14:paraId="0ECC50F8" w14:textId="77777777" w:rsidR="00D2533A" w:rsidRPr="006505E2" w:rsidRDefault="00D2533A" w:rsidP="00F268D0">
      <w:pPr>
        <w:pStyle w:val="Standard"/>
        <w:spacing w:line="276" w:lineRule="auto"/>
        <w:rPr>
          <w:rFonts w:ascii="Times New Roman" w:hAnsi="Times New Roman" w:cs="Times New Roman"/>
          <w:color w:val="000000"/>
        </w:rPr>
      </w:pPr>
    </w:p>
    <w:p w14:paraId="4F4AF8CF" w14:textId="77777777" w:rsidR="00D2533A" w:rsidRPr="006505E2" w:rsidRDefault="00D2533A" w:rsidP="00F268D0">
      <w:pPr>
        <w:pStyle w:val="Standard"/>
        <w:spacing w:line="276" w:lineRule="auto"/>
        <w:rPr>
          <w:rFonts w:ascii="Times New Roman" w:hAnsi="Times New Roman" w:cs="Times New Roman"/>
        </w:rPr>
      </w:pPr>
      <w:r w:rsidRPr="006505E2">
        <w:rPr>
          <w:rFonts w:ascii="Times New Roman" w:hAnsi="Times New Roman" w:cs="Times New Roman"/>
          <w:color w:val="000000"/>
        </w:rPr>
        <w:t xml:space="preserve">Szkoła zajęła: </w:t>
      </w:r>
      <w:r w:rsidRPr="006505E2">
        <w:rPr>
          <w:rFonts w:ascii="Times New Roman" w:hAnsi="Times New Roman" w:cs="Times New Roman"/>
          <w:b/>
          <w:bCs/>
          <w:color w:val="000000"/>
        </w:rPr>
        <w:t>III miejsce w powiecie</w:t>
      </w:r>
      <w:r w:rsidRPr="006505E2">
        <w:rPr>
          <w:rFonts w:ascii="Times New Roman" w:hAnsi="Times New Roman" w:cs="Times New Roman"/>
          <w:color w:val="000000"/>
        </w:rPr>
        <w:t xml:space="preserve"> w wynikach z matematyki</w:t>
      </w:r>
    </w:p>
    <w:p w14:paraId="0A37F851" w14:textId="77777777" w:rsidR="00D2533A" w:rsidRPr="006505E2" w:rsidRDefault="00D2533A" w:rsidP="00F268D0">
      <w:pPr>
        <w:pStyle w:val="Standard"/>
        <w:spacing w:line="276" w:lineRule="auto"/>
        <w:rPr>
          <w:rFonts w:ascii="Times New Roman" w:hAnsi="Times New Roman" w:cs="Times New Roman"/>
        </w:rPr>
      </w:pPr>
    </w:p>
    <w:p w14:paraId="203DEA1C" w14:textId="77777777" w:rsidR="00D2533A" w:rsidRPr="006505E2" w:rsidRDefault="00D2533A" w:rsidP="00F268D0">
      <w:pPr>
        <w:pStyle w:val="Standard"/>
        <w:spacing w:line="276" w:lineRule="auto"/>
        <w:rPr>
          <w:rFonts w:ascii="Times New Roman" w:hAnsi="Times New Roman" w:cs="Times New Roman"/>
          <w:b/>
          <w:color w:val="000000"/>
        </w:rPr>
      </w:pPr>
    </w:p>
    <w:p w14:paraId="024AEDDF" w14:textId="77777777" w:rsidR="00D2533A" w:rsidRPr="006505E2" w:rsidRDefault="00D2533A" w:rsidP="00F268D0">
      <w:pPr>
        <w:jc w:val="both"/>
        <w:rPr>
          <w:rFonts w:ascii="Times New Roman" w:hAnsi="Times New Roman" w:cs="Times New Roman"/>
          <w:b/>
          <w:sz w:val="24"/>
          <w:szCs w:val="24"/>
        </w:rPr>
      </w:pPr>
      <w:r w:rsidRPr="006505E2">
        <w:rPr>
          <w:rFonts w:ascii="Times New Roman" w:hAnsi="Times New Roman" w:cs="Times New Roman"/>
          <w:sz w:val="24"/>
          <w:szCs w:val="24"/>
          <w:shd w:val="clear" w:color="auto" w:fill="FFFFFF"/>
        </w:rPr>
        <w:t xml:space="preserve"> </w:t>
      </w:r>
      <w:r w:rsidRPr="006505E2">
        <w:rPr>
          <w:rFonts w:ascii="Times New Roman" w:hAnsi="Times New Roman" w:cs="Times New Roman"/>
          <w:b/>
          <w:sz w:val="24"/>
          <w:szCs w:val="24"/>
        </w:rPr>
        <w:t>15. Uwagi o działalności Szkoły Podstawowej im. ks. Jana Twardowskiego w Ślemieniu</w:t>
      </w:r>
    </w:p>
    <w:p w14:paraId="0F94323F" w14:textId="310B6674" w:rsidR="00D2533A" w:rsidRPr="006505E2" w:rsidRDefault="00D2533A" w:rsidP="00F268D0">
      <w:pPr>
        <w:numPr>
          <w:ilvl w:val="0"/>
          <w:numId w:val="40"/>
        </w:numPr>
        <w:suppressAutoHyphens/>
        <w:spacing w:after="0"/>
        <w:jc w:val="both"/>
        <w:rPr>
          <w:rFonts w:ascii="Times New Roman" w:hAnsi="Times New Roman" w:cs="Times New Roman"/>
          <w:bCs/>
          <w:sz w:val="24"/>
          <w:szCs w:val="24"/>
        </w:rPr>
      </w:pPr>
      <w:r w:rsidRPr="006505E2">
        <w:rPr>
          <w:rFonts w:ascii="Times New Roman" w:hAnsi="Times New Roman" w:cs="Times New Roman"/>
          <w:bCs/>
          <w:sz w:val="24"/>
          <w:szCs w:val="24"/>
        </w:rPr>
        <w:t>Od 16 marca br. na skutek rozporządzenia o czasowym ograniczeniu funkcjonowania szkół nauczyciele prowadzili zdalne nauczanie, które nie jest naturalną formą kształcenia uczniów. Przysporzyło ono wielu problemów uczniom, nauczycielom i rodzicom, jednak było jedyną możliwą formą prowadzenia nauki. Najwięcej problemów dotyczyło braku sprzętów (komputerów, laptopów ) w domach uczniów, szczególnie tych wielodzietnych. Sytuację nieco poprawiła możliwość przekazania do najbardziej potrzebujących rodzin</w:t>
      </w:r>
      <w:r w:rsidRPr="006505E2">
        <w:rPr>
          <w:rFonts w:ascii="Times New Roman" w:hAnsi="Times New Roman" w:cs="Times New Roman"/>
          <w:sz w:val="24"/>
          <w:szCs w:val="24"/>
          <w:shd w:val="clear" w:color="auto" w:fill="FFFFFF"/>
        </w:rPr>
        <w:t xml:space="preserve">      </w:t>
      </w:r>
      <w:r w:rsidRPr="006505E2">
        <w:rPr>
          <w:rFonts w:ascii="Times New Roman" w:hAnsi="Times New Roman" w:cs="Times New Roman"/>
          <w:bCs/>
          <w:sz w:val="24"/>
          <w:szCs w:val="24"/>
        </w:rPr>
        <w:t xml:space="preserve">laptopów zakupionych w ramach </w:t>
      </w:r>
      <w:r w:rsidRPr="006505E2">
        <w:rPr>
          <w:rFonts w:ascii="Times New Roman" w:hAnsi="Times New Roman" w:cs="Times New Roman"/>
          <w:bCs/>
          <w:color w:val="000000"/>
          <w:sz w:val="24"/>
          <w:szCs w:val="24"/>
        </w:rPr>
        <w:t xml:space="preserve">Programu Operacyjnego Polska Cyfrowa na lata 2014-2020 Oś Priorytetowa nr I „Powszechny dostęp do szybkiego Internetu” działania 1.1: „Wyeliminowanie terytorialnych różnic w możliwości dostępu do szerokopasmowego </w:t>
      </w:r>
      <w:proofErr w:type="spellStart"/>
      <w:r w:rsidRPr="006505E2">
        <w:rPr>
          <w:rFonts w:ascii="Times New Roman" w:hAnsi="Times New Roman" w:cs="Times New Roman"/>
          <w:bCs/>
          <w:color w:val="000000"/>
          <w:sz w:val="24"/>
          <w:szCs w:val="24"/>
        </w:rPr>
        <w:t>internetu</w:t>
      </w:r>
      <w:proofErr w:type="spellEnd"/>
      <w:r w:rsidRPr="006505E2">
        <w:rPr>
          <w:rFonts w:ascii="Times New Roman" w:hAnsi="Times New Roman" w:cs="Times New Roman"/>
          <w:bCs/>
          <w:color w:val="000000"/>
          <w:sz w:val="24"/>
          <w:szCs w:val="24"/>
        </w:rPr>
        <w:t xml:space="preserve"> o wysokich przepustowościach” dotyczącą realizacji projektu grantowego  pn. Zdalna Szkoła – wsparcie Ogólnopolskiej Sieci Edukacyjnej w systemie kształcenia zdalnego.</w:t>
      </w:r>
      <w:r w:rsidRPr="006505E2">
        <w:rPr>
          <w:rFonts w:ascii="Times New Roman" w:hAnsi="Times New Roman" w:cs="Times New Roman"/>
          <w:bCs/>
          <w:sz w:val="24"/>
          <w:szCs w:val="24"/>
        </w:rPr>
        <w:t xml:space="preserve"> W miarę dalszego wydłużania przez MEN czasu trwania nauki zdalnej nauczyciele wprowadzali różne metody kształcenia na odległość: preferowaną przez Ministerstwo Edukacji platformę e-podręczniki, wykorzystanie aktywnych metod nauczania, a także wielu aplikacji do szybkiego kontaktu z uczniem i rodzicem poza dziennikiem elektronicznym wprowadzonym 27 stycznia 2020 r. Od 18 maja wznowiono zajęcia rewalidacyjne dla uczniów z orzeczeniem o potrzebie kształcenia specjalnego w wymiarze 2h tygodniowo, które były prowadzone za zgodą rodziców dla 5 uczniów oraz konsultacje dla ósmoklasistów. Od 1 czerwca konsultacje te prowadzono także dla pozostałych uczniów klas od IV do VIII. </w:t>
      </w:r>
    </w:p>
    <w:p w14:paraId="43585123" w14:textId="77777777" w:rsidR="00D2533A" w:rsidRPr="006505E2" w:rsidRDefault="00D2533A" w:rsidP="00144DA6">
      <w:pPr>
        <w:pStyle w:val="Standard"/>
        <w:numPr>
          <w:ilvl w:val="0"/>
          <w:numId w:val="39"/>
        </w:numPr>
        <w:tabs>
          <w:tab w:val="left" w:pos="720"/>
        </w:tabs>
        <w:spacing w:line="360" w:lineRule="auto"/>
        <w:jc w:val="both"/>
        <w:rPr>
          <w:rFonts w:ascii="Times New Roman" w:hAnsi="Times New Roman" w:cs="Times New Roman"/>
        </w:rPr>
      </w:pPr>
      <w:r w:rsidRPr="006505E2">
        <w:rPr>
          <w:rFonts w:ascii="Times New Roman" w:hAnsi="Times New Roman" w:cs="Times New Roman"/>
          <w:color w:val="000000"/>
        </w:rPr>
        <w:t>szkoła wraz z 4 innymi szkołami województwa śląskiego brała udział w projekcie „</w:t>
      </w:r>
      <w:proofErr w:type="spellStart"/>
      <w:r w:rsidRPr="006505E2">
        <w:rPr>
          <w:rFonts w:ascii="Times New Roman" w:hAnsi="Times New Roman" w:cs="Times New Roman"/>
          <w:color w:val="000000"/>
        </w:rPr>
        <w:t>AustriaLand</w:t>
      </w:r>
      <w:proofErr w:type="spellEnd"/>
      <w:r w:rsidRPr="006505E2">
        <w:rPr>
          <w:rFonts w:ascii="Times New Roman" w:hAnsi="Times New Roman" w:cs="Times New Roman"/>
          <w:color w:val="000000"/>
        </w:rPr>
        <w:t xml:space="preserve"> czyli wędrówka po landach Austrii”, mającym na celu rozwijanie zainteresowań językiem niemieckim. Projekt objął swoim patronatem Konsul Generalny Republiki Austrii w Polsce.</w:t>
      </w:r>
    </w:p>
    <w:p w14:paraId="2E2D89AD" w14:textId="77777777" w:rsidR="00D2533A" w:rsidRPr="006505E2" w:rsidRDefault="00D2533A" w:rsidP="00144DA6">
      <w:pPr>
        <w:pStyle w:val="Standard"/>
        <w:numPr>
          <w:ilvl w:val="0"/>
          <w:numId w:val="39"/>
        </w:numPr>
        <w:tabs>
          <w:tab w:val="left" w:pos="720"/>
        </w:tabs>
        <w:spacing w:line="360" w:lineRule="auto"/>
        <w:jc w:val="both"/>
        <w:rPr>
          <w:rFonts w:ascii="Times New Roman" w:hAnsi="Times New Roman" w:cs="Times New Roman"/>
        </w:rPr>
      </w:pPr>
      <w:r w:rsidRPr="006505E2">
        <w:rPr>
          <w:rFonts w:ascii="Times New Roman" w:hAnsi="Times New Roman" w:cs="Times New Roman"/>
          <w:color w:val="000000"/>
        </w:rPr>
        <w:t>uczniowie Szkoły Podstawowej zajęli wysokie lokaty oraz wyróżnienia w wielu konkursach na szczeblu powiatu, województwa, a także międzynarodowych.</w:t>
      </w:r>
    </w:p>
    <w:p w14:paraId="24078326" w14:textId="77777777" w:rsidR="00D2533A" w:rsidRPr="006505E2" w:rsidRDefault="00D2533A" w:rsidP="00F268D0">
      <w:pPr>
        <w:pStyle w:val="Standard"/>
        <w:numPr>
          <w:ilvl w:val="0"/>
          <w:numId w:val="39"/>
        </w:numPr>
        <w:tabs>
          <w:tab w:val="left" w:pos="720"/>
        </w:tabs>
        <w:spacing w:line="276" w:lineRule="auto"/>
        <w:jc w:val="both"/>
        <w:rPr>
          <w:rFonts w:ascii="Times New Roman" w:hAnsi="Times New Roman" w:cs="Times New Roman"/>
        </w:rPr>
      </w:pPr>
      <w:r w:rsidRPr="006505E2">
        <w:rPr>
          <w:rFonts w:ascii="Times New Roman" w:hAnsi="Times New Roman" w:cs="Times New Roman"/>
        </w:rPr>
        <w:t xml:space="preserve">nauczyciele Szkoły Podstawowej, poza szkoleniami wewnętrznymi podejmują szereg innych pozaszkolnych form doskonalenia i dokształcania. </w:t>
      </w:r>
      <w:r w:rsidRPr="006505E2">
        <w:rPr>
          <w:rFonts w:ascii="Times New Roman" w:hAnsi="Times New Roman" w:cs="Times New Roman"/>
          <w:color w:val="000000"/>
        </w:rPr>
        <w:t>Na 40 zatrudnionych nauczycieli jedynie trzech nauczycieli nie podjęło żadnej pozaszkolnej formy doskonalenia.</w:t>
      </w:r>
    </w:p>
    <w:p w14:paraId="4F3EFF5A" w14:textId="77777777" w:rsidR="00D2533A" w:rsidRPr="006505E2" w:rsidRDefault="00D2533A" w:rsidP="00F268D0">
      <w:pPr>
        <w:pStyle w:val="Standard"/>
        <w:numPr>
          <w:ilvl w:val="0"/>
          <w:numId w:val="39"/>
        </w:numPr>
        <w:tabs>
          <w:tab w:val="left" w:pos="720"/>
        </w:tabs>
        <w:spacing w:line="276" w:lineRule="auto"/>
        <w:jc w:val="both"/>
        <w:rPr>
          <w:rFonts w:ascii="Times New Roman" w:hAnsi="Times New Roman" w:cs="Times New Roman"/>
        </w:rPr>
      </w:pPr>
      <w:r w:rsidRPr="006505E2">
        <w:rPr>
          <w:rFonts w:ascii="Times New Roman" w:hAnsi="Times New Roman" w:cs="Times New Roman"/>
          <w:color w:val="000000"/>
        </w:rPr>
        <w:t xml:space="preserve">w maju Gmina Ślemień przekazała szkole 30 szt. laptopów o wartości 44.400 zł zakupionych w ramach Programu Operacyjnego Polska Cyfrowa na lata 2014-2020 Oś Priorytetowa nr I „Powszechny dostęp do szybkiego Internetu” działania 1.1: „Wyeliminowanie terytorialnych różnic w możliwości dostępu do szerokopasmowego </w:t>
      </w:r>
      <w:proofErr w:type="spellStart"/>
      <w:r w:rsidRPr="006505E2">
        <w:rPr>
          <w:rFonts w:ascii="Times New Roman" w:hAnsi="Times New Roman" w:cs="Times New Roman"/>
          <w:color w:val="000000"/>
        </w:rPr>
        <w:t>internetu</w:t>
      </w:r>
      <w:proofErr w:type="spellEnd"/>
      <w:r w:rsidRPr="006505E2">
        <w:rPr>
          <w:rFonts w:ascii="Times New Roman" w:hAnsi="Times New Roman" w:cs="Times New Roman"/>
          <w:color w:val="000000"/>
        </w:rPr>
        <w:t xml:space="preserve"> o wysokich przepustowościach” dotyczącą realizacji projektu grantowego           pn. Zdalna Szkoła – wsparcie Ogólnopolskiej Sieci Edukacyjnej w systemie kształcenia zdalnego. Aby zapewnić laptopy jak największej liczbie uczniów zakupiono sprzęt </w:t>
      </w:r>
      <w:proofErr w:type="spellStart"/>
      <w:r w:rsidRPr="006505E2">
        <w:rPr>
          <w:rFonts w:ascii="Times New Roman" w:hAnsi="Times New Roman" w:cs="Times New Roman"/>
          <w:color w:val="000000"/>
        </w:rPr>
        <w:t>polizingowy</w:t>
      </w:r>
      <w:proofErr w:type="spellEnd"/>
      <w:r w:rsidRPr="006505E2">
        <w:rPr>
          <w:rFonts w:ascii="Times New Roman" w:hAnsi="Times New Roman" w:cs="Times New Roman"/>
          <w:color w:val="000000"/>
        </w:rPr>
        <w:t>, podobnie jak w wielu innych Gminach. Sprzęt przekazano do rodzin,                w których często kilkoro dzieci uczy się zdalnie. Po zakończeniu nauki „na odległość”  laptopy zostały zwrócone do szkoły aby wspomagać nauczanie przy zastosowaniu technik ICT. </w:t>
      </w:r>
    </w:p>
    <w:p w14:paraId="3ED70287" w14:textId="77777777" w:rsidR="00D2533A" w:rsidRPr="006505E2" w:rsidRDefault="00D2533A" w:rsidP="00F268D0">
      <w:pPr>
        <w:pStyle w:val="Standard"/>
        <w:numPr>
          <w:ilvl w:val="0"/>
          <w:numId w:val="39"/>
        </w:numPr>
        <w:tabs>
          <w:tab w:val="left" w:pos="720"/>
        </w:tabs>
        <w:spacing w:line="276" w:lineRule="auto"/>
        <w:jc w:val="both"/>
        <w:rPr>
          <w:rFonts w:ascii="Times New Roman" w:hAnsi="Times New Roman" w:cs="Times New Roman"/>
        </w:rPr>
      </w:pPr>
      <w:r w:rsidRPr="006505E2">
        <w:rPr>
          <w:rFonts w:ascii="Times New Roman" w:hAnsi="Times New Roman" w:cs="Times New Roman"/>
        </w:rPr>
        <w:t>Szkoła Podstawowa uczestniczyła w akcji „ Mleko dla każdego ucznia”- finansowanej przez Agencję Rynku Rolnego - wszyscy uczniowie klas I - V szkoły podstawowej otrzymywali bezpłatnie mleko w kartonie.</w:t>
      </w:r>
    </w:p>
    <w:p w14:paraId="5988BEEC" w14:textId="77777777" w:rsidR="00D2533A" w:rsidRPr="006505E2" w:rsidRDefault="00D2533A" w:rsidP="00F268D0">
      <w:pPr>
        <w:pStyle w:val="Standard"/>
        <w:numPr>
          <w:ilvl w:val="0"/>
          <w:numId w:val="39"/>
        </w:numPr>
        <w:tabs>
          <w:tab w:val="left" w:pos="720"/>
        </w:tabs>
        <w:spacing w:line="276" w:lineRule="auto"/>
        <w:jc w:val="both"/>
        <w:rPr>
          <w:rFonts w:ascii="Times New Roman" w:hAnsi="Times New Roman" w:cs="Times New Roman"/>
        </w:rPr>
      </w:pPr>
      <w:r w:rsidRPr="006505E2">
        <w:rPr>
          <w:rFonts w:ascii="Times New Roman" w:hAnsi="Times New Roman" w:cs="Times New Roman"/>
        </w:rPr>
        <w:t>Szkoła uczestniczyła w akcji "Owoce w szkole" finansowanej przez Agencję Rynku Rolnego - uczniowie klas I-V SP otrzymywali: owoce, warzywa, soki.</w:t>
      </w:r>
    </w:p>
    <w:p w14:paraId="6E114151" w14:textId="77777777" w:rsidR="00D2533A" w:rsidRPr="006505E2" w:rsidRDefault="00D2533A" w:rsidP="00F268D0">
      <w:pPr>
        <w:pStyle w:val="Standard"/>
        <w:numPr>
          <w:ilvl w:val="0"/>
          <w:numId w:val="39"/>
        </w:numPr>
        <w:tabs>
          <w:tab w:val="left" w:pos="720"/>
        </w:tabs>
        <w:spacing w:line="276" w:lineRule="auto"/>
        <w:jc w:val="both"/>
        <w:rPr>
          <w:rFonts w:ascii="Times New Roman" w:hAnsi="Times New Roman" w:cs="Times New Roman"/>
        </w:rPr>
      </w:pPr>
      <w:r w:rsidRPr="006505E2">
        <w:rPr>
          <w:rFonts w:ascii="Times New Roman" w:hAnsi="Times New Roman" w:cs="Times New Roman"/>
        </w:rPr>
        <w:t>uczniowie w ramach zbiórki surowców wtórnych i działań ekologicznych zebrali: 425 kg</w:t>
      </w:r>
      <w:r w:rsidRPr="006505E2">
        <w:rPr>
          <w:rFonts w:ascii="Times New Roman" w:hAnsi="Times New Roman" w:cs="Times New Roman"/>
          <w:b/>
          <w:bCs/>
        </w:rPr>
        <w:t xml:space="preserve"> </w:t>
      </w:r>
      <w:r w:rsidRPr="006505E2">
        <w:rPr>
          <w:rFonts w:ascii="Times New Roman" w:hAnsi="Times New Roman" w:cs="Times New Roman"/>
        </w:rPr>
        <w:t>zużytych baterii,  1080 kg opakowań z tworzyw sztucznych  ( plastik ), za które to szkoła otrzymała 1025 zł od Spółki Beskid – kwota zostanie przekazana na konto Rady Rodziców.</w:t>
      </w:r>
    </w:p>
    <w:p w14:paraId="2703BB9C" w14:textId="77777777" w:rsidR="00D2533A" w:rsidRPr="006505E2" w:rsidRDefault="00D2533A" w:rsidP="00F268D0">
      <w:pPr>
        <w:pStyle w:val="Standard"/>
        <w:numPr>
          <w:ilvl w:val="0"/>
          <w:numId w:val="39"/>
        </w:numPr>
        <w:tabs>
          <w:tab w:val="left" w:pos="720"/>
        </w:tabs>
        <w:spacing w:line="276" w:lineRule="auto"/>
        <w:jc w:val="both"/>
        <w:rPr>
          <w:rFonts w:ascii="Times New Roman" w:hAnsi="Times New Roman" w:cs="Times New Roman"/>
        </w:rPr>
      </w:pPr>
      <w:r w:rsidRPr="006505E2">
        <w:rPr>
          <w:rFonts w:ascii="Times New Roman" w:hAnsi="Times New Roman" w:cs="Times New Roman"/>
        </w:rPr>
        <w:t xml:space="preserve">w szkole prowadzone były do dnia 13 marca 2020 r. ( do ograniczenia funkcjonowania szkoły z powodu pandemii </w:t>
      </w:r>
      <w:proofErr w:type="spellStart"/>
      <w:r w:rsidRPr="006505E2">
        <w:rPr>
          <w:rFonts w:ascii="Times New Roman" w:hAnsi="Times New Roman" w:cs="Times New Roman"/>
        </w:rPr>
        <w:t>koronawirusa</w:t>
      </w:r>
      <w:proofErr w:type="spellEnd"/>
      <w:r w:rsidRPr="006505E2">
        <w:rPr>
          <w:rFonts w:ascii="Times New Roman" w:hAnsi="Times New Roman" w:cs="Times New Roman"/>
        </w:rPr>
        <w:t xml:space="preserve"> ) podobnie jak w latach poprzednich dodatkowe zajęcia z wszystkich przedmiotów mające na celu pomoc uczniom słabszym oraz przygotowanie uczniów uzdolnionych do udziału w konkursach przedmiotowych; prowadzili je wszyscy nauczyciele przedmiotów.</w:t>
      </w:r>
    </w:p>
    <w:p w14:paraId="55411AD3" w14:textId="77777777" w:rsidR="00D2533A" w:rsidRPr="006505E2" w:rsidRDefault="00D2533A" w:rsidP="00F268D0">
      <w:pPr>
        <w:pStyle w:val="Standard"/>
        <w:numPr>
          <w:ilvl w:val="0"/>
          <w:numId w:val="39"/>
        </w:numPr>
        <w:tabs>
          <w:tab w:val="left" w:pos="720"/>
        </w:tabs>
        <w:spacing w:line="276" w:lineRule="auto"/>
        <w:jc w:val="both"/>
        <w:rPr>
          <w:rFonts w:ascii="Times New Roman" w:hAnsi="Times New Roman" w:cs="Times New Roman"/>
        </w:rPr>
      </w:pPr>
      <w:r w:rsidRPr="006505E2">
        <w:rPr>
          <w:rFonts w:ascii="Times New Roman" w:hAnsi="Times New Roman" w:cs="Times New Roman"/>
        </w:rPr>
        <w:t>Uczniowski Klub Sportowy „</w:t>
      </w:r>
      <w:proofErr w:type="spellStart"/>
      <w:r w:rsidRPr="006505E2">
        <w:rPr>
          <w:rFonts w:ascii="Times New Roman" w:hAnsi="Times New Roman" w:cs="Times New Roman"/>
        </w:rPr>
        <w:t>Dynamic</w:t>
      </w:r>
      <w:proofErr w:type="spellEnd"/>
      <w:r w:rsidRPr="006505E2">
        <w:rPr>
          <w:rFonts w:ascii="Times New Roman" w:hAnsi="Times New Roman" w:cs="Times New Roman"/>
        </w:rPr>
        <w:t xml:space="preserve">” działający przy szkole pozyskał kwotę </w:t>
      </w:r>
      <w:r w:rsidRPr="006505E2">
        <w:rPr>
          <w:rFonts w:ascii="Times New Roman" w:hAnsi="Times New Roman" w:cs="Times New Roman"/>
          <w:b/>
          <w:bCs/>
        </w:rPr>
        <w:t xml:space="preserve">3 000 zł    </w:t>
      </w:r>
      <w:r w:rsidRPr="006505E2">
        <w:rPr>
          <w:rFonts w:ascii="Times New Roman" w:hAnsi="Times New Roman" w:cs="Times New Roman"/>
        </w:rPr>
        <w:t>(z funduszu Gminy Ślemień na realizację zadania publicznego  z zakresu upowszechniania kultury fizycznej i sportu ) na działania statutowe w zakresie rozwijania zainteresowań piłką siatkową oraz zakup sprzętu sportowego. Zajęcia w ramach tego zadania będą realizowane po powrocie uczniów do szkoły.</w:t>
      </w:r>
    </w:p>
    <w:p w14:paraId="3DAEF19C" w14:textId="77777777" w:rsidR="00D2533A" w:rsidRPr="006505E2" w:rsidRDefault="00D2533A" w:rsidP="00F268D0">
      <w:pPr>
        <w:pStyle w:val="Standard"/>
        <w:numPr>
          <w:ilvl w:val="0"/>
          <w:numId w:val="39"/>
        </w:numPr>
        <w:tabs>
          <w:tab w:val="left" w:pos="720"/>
        </w:tabs>
        <w:spacing w:line="276" w:lineRule="auto"/>
        <w:jc w:val="both"/>
        <w:rPr>
          <w:rFonts w:ascii="Times New Roman" w:hAnsi="Times New Roman" w:cs="Times New Roman"/>
        </w:rPr>
      </w:pPr>
      <w:r w:rsidRPr="006505E2">
        <w:rPr>
          <w:rFonts w:ascii="Times New Roman" w:hAnsi="Times New Roman" w:cs="Times New Roman"/>
        </w:rPr>
        <w:t xml:space="preserve">w lutym 2020 r. szkoła we współpracy z Radą Rodziców zorganizowała XIII  Szkolną Zabawę Karnawałową dla rodziców, z której dochód w wysokości </w:t>
      </w:r>
      <w:r w:rsidRPr="006505E2">
        <w:rPr>
          <w:rFonts w:ascii="Times New Roman" w:hAnsi="Times New Roman" w:cs="Times New Roman"/>
          <w:b/>
          <w:bCs/>
        </w:rPr>
        <w:t>19 298,80</w:t>
      </w:r>
      <w:r w:rsidRPr="006505E2">
        <w:rPr>
          <w:rFonts w:ascii="Times New Roman" w:hAnsi="Times New Roman" w:cs="Times New Roman"/>
        </w:rPr>
        <w:t xml:space="preserve"> </w:t>
      </w:r>
      <w:r w:rsidRPr="006505E2">
        <w:rPr>
          <w:rFonts w:ascii="Times New Roman" w:hAnsi="Times New Roman" w:cs="Times New Roman"/>
          <w:b/>
          <w:bCs/>
        </w:rPr>
        <w:t>zł</w:t>
      </w:r>
      <w:r w:rsidRPr="006505E2">
        <w:rPr>
          <w:rFonts w:ascii="Times New Roman" w:hAnsi="Times New Roman" w:cs="Times New Roman"/>
        </w:rPr>
        <w:t xml:space="preserve"> został wpłacony na konto Rady Rodziców i będzie wydatkowany na potrzeby uczniów i szkoły.</w:t>
      </w:r>
    </w:p>
    <w:p w14:paraId="7B77C928" w14:textId="77777777" w:rsidR="00D2533A" w:rsidRPr="006505E2" w:rsidRDefault="00D2533A" w:rsidP="00F268D0">
      <w:pPr>
        <w:pStyle w:val="Standard"/>
        <w:numPr>
          <w:ilvl w:val="0"/>
          <w:numId w:val="39"/>
        </w:numPr>
        <w:spacing w:line="276" w:lineRule="auto"/>
        <w:jc w:val="both"/>
        <w:rPr>
          <w:rFonts w:ascii="Times New Roman" w:hAnsi="Times New Roman" w:cs="Times New Roman"/>
        </w:rPr>
      </w:pPr>
      <w:r w:rsidRPr="006505E2">
        <w:rPr>
          <w:rFonts w:ascii="Times New Roman" w:hAnsi="Times New Roman" w:cs="Times New Roman"/>
        </w:rPr>
        <w:t>W zakresie administracyjnym;</w:t>
      </w:r>
    </w:p>
    <w:p w14:paraId="3D6CFB6B" w14:textId="77777777" w:rsidR="00D2533A" w:rsidRPr="006505E2" w:rsidRDefault="00D2533A" w:rsidP="00F268D0">
      <w:pPr>
        <w:pStyle w:val="Akapitzlist"/>
        <w:jc w:val="both"/>
        <w:rPr>
          <w:rFonts w:ascii="Times New Roman" w:hAnsi="Times New Roman" w:cs="Times New Roman"/>
          <w:sz w:val="24"/>
          <w:szCs w:val="24"/>
        </w:rPr>
      </w:pPr>
      <w:r w:rsidRPr="006505E2">
        <w:rPr>
          <w:rFonts w:ascii="Times New Roman" w:hAnsi="Times New Roman" w:cs="Times New Roman"/>
          <w:sz w:val="24"/>
          <w:szCs w:val="24"/>
        </w:rPr>
        <w:t xml:space="preserve">a) ze względu na pandemię </w:t>
      </w:r>
      <w:proofErr w:type="spellStart"/>
      <w:r w:rsidRPr="006505E2">
        <w:rPr>
          <w:rFonts w:ascii="Times New Roman" w:hAnsi="Times New Roman" w:cs="Times New Roman"/>
          <w:sz w:val="24"/>
          <w:szCs w:val="24"/>
        </w:rPr>
        <w:t>koronawirusa</w:t>
      </w:r>
      <w:proofErr w:type="spellEnd"/>
      <w:r w:rsidRPr="006505E2">
        <w:rPr>
          <w:rFonts w:ascii="Times New Roman" w:hAnsi="Times New Roman" w:cs="Times New Roman"/>
          <w:sz w:val="24"/>
          <w:szCs w:val="24"/>
        </w:rPr>
        <w:t>, w uzgodnieniu z organem prowadzącym wstrzymano organizację tradycyjnej wakacyjnej wymiany uczniów z Gminą Kwilcz oraz otwarcie w okresie wakacji przyszkolnego basenu,</w:t>
      </w:r>
    </w:p>
    <w:p w14:paraId="18F60354" w14:textId="77777777" w:rsidR="00D2533A" w:rsidRPr="006505E2" w:rsidRDefault="00D2533A" w:rsidP="00F268D0">
      <w:pPr>
        <w:pStyle w:val="Akapitzlist"/>
        <w:jc w:val="both"/>
        <w:rPr>
          <w:rFonts w:ascii="Times New Roman" w:hAnsi="Times New Roman" w:cs="Times New Roman"/>
          <w:sz w:val="24"/>
          <w:szCs w:val="24"/>
        </w:rPr>
      </w:pPr>
      <w:r w:rsidRPr="006505E2">
        <w:rPr>
          <w:rFonts w:ascii="Times New Roman" w:hAnsi="Times New Roman" w:cs="Times New Roman"/>
          <w:sz w:val="24"/>
          <w:szCs w:val="24"/>
        </w:rPr>
        <w:t xml:space="preserve">c) w maju 2020 w budynku szkoły wykonano generalny remont dwóch </w:t>
      </w:r>
      <w:proofErr w:type="spellStart"/>
      <w:r w:rsidRPr="006505E2">
        <w:rPr>
          <w:rFonts w:ascii="Times New Roman" w:hAnsi="Times New Roman" w:cs="Times New Roman"/>
          <w:sz w:val="24"/>
          <w:szCs w:val="24"/>
        </w:rPr>
        <w:t>sal</w:t>
      </w:r>
      <w:proofErr w:type="spellEnd"/>
      <w:r w:rsidRPr="006505E2">
        <w:rPr>
          <w:rFonts w:ascii="Times New Roman" w:hAnsi="Times New Roman" w:cs="Times New Roman"/>
          <w:sz w:val="24"/>
          <w:szCs w:val="24"/>
        </w:rPr>
        <w:t xml:space="preserve"> lekcyjnych (za kwotę 19 184,00  zł) oraz pomieszczenia pielęgniarki szkolnej ( za kwotę 1 500 zł)</w:t>
      </w:r>
    </w:p>
    <w:p w14:paraId="30EA5D9F" w14:textId="77777777" w:rsidR="00D2533A" w:rsidRPr="006505E2" w:rsidRDefault="00D2533A" w:rsidP="00F268D0">
      <w:pPr>
        <w:pStyle w:val="Standard"/>
        <w:spacing w:line="276" w:lineRule="auto"/>
        <w:jc w:val="both"/>
        <w:rPr>
          <w:rFonts w:ascii="Times New Roman" w:hAnsi="Times New Roman" w:cs="Times New Roman"/>
          <w:b/>
          <w:bCs/>
        </w:rPr>
      </w:pPr>
      <w:r w:rsidRPr="006505E2">
        <w:rPr>
          <w:rFonts w:ascii="Times New Roman" w:hAnsi="Times New Roman" w:cs="Times New Roman"/>
        </w:rPr>
        <w:t xml:space="preserve">Wszystkie informacje z bieżącej działalności Szkoły Podstawowej są na bieżąco umieszczane na stronie internetowej szkoły: </w:t>
      </w:r>
      <w:hyperlink r:id="rId21" w:history="1">
        <w:r w:rsidRPr="006505E2">
          <w:rPr>
            <w:rStyle w:val="Hipercze"/>
            <w:rFonts w:ascii="Times New Roman" w:hAnsi="Times New Roman" w:cs="Times New Roman"/>
            <w:b/>
            <w:bCs/>
          </w:rPr>
          <w:t>www.spslemien.edu.pl</w:t>
        </w:r>
      </w:hyperlink>
    </w:p>
    <w:p w14:paraId="2A1667C4" w14:textId="77777777" w:rsidR="00D2533A" w:rsidRPr="006505E2" w:rsidRDefault="00D2533A" w:rsidP="00F268D0">
      <w:pPr>
        <w:pStyle w:val="Standard"/>
        <w:spacing w:line="276" w:lineRule="auto"/>
        <w:jc w:val="both"/>
        <w:rPr>
          <w:rFonts w:ascii="Times New Roman" w:hAnsi="Times New Roman" w:cs="Times New Roman"/>
          <w:b/>
          <w:bCs/>
        </w:rPr>
      </w:pPr>
    </w:p>
    <w:p w14:paraId="38979D39" w14:textId="77777777" w:rsidR="00D2533A" w:rsidRPr="006505E2" w:rsidRDefault="00D2533A" w:rsidP="00F268D0">
      <w:pPr>
        <w:pStyle w:val="Standard"/>
        <w:spacing w:line="276" w:lineRule="auto"/>
        <w:jc w:val="both"/>
        <w:rPr>
          <w:rFonts w:ascii="Times New Roman" w:hAnsi="Times New Roman" w:cs="Times New Roman"/>
          <w:b/>
        </w:rPr>
      </w:pPr>
      <w:r w:rsidRPr="006505E2">
        <w:rPr>
          <w:rFonts w:ascii="Times New Roman" w:hAnsi="Times New Roman" w:cs="Times New Roman"/>
          <w:b/>
        </w:rPr>
        <w:t>16</w:t>
      </w:r>
      <w:r w:rsidRPr="006505E2">
        <w:rPr>
          <w:rFonts w:ascii="Times New Roman" w:hAnsi="Times New Roman" w:cs="Times New Roman"/>
        </w:rPr>
        <w:t xml:space="preserve">. </w:t>
      </w:r>
      <w:r w:rsidRPr="006505E2">
        <w:rPr>
          <w:rFonts w:ascii="Times New Roman" w:hAnsi="Times New Roman" w:cs="Times New Roman"/>
          <w:b/>
        </w:rPr>
        <w:t>Uwagi o działalności Przedszkola Publicznego w Ślemieniu w tym okres nauki zdalnej.</w:t>
      </w:r>
    </w:p>
    <w:p w14:paraId="2B777770" w14:textId="77777777" w:rsidR="00D2533A" w:rsidRPr="006505E2" w:rsidRDefault="00D2533A" w:rsidP="00F268D0">
      <w:pPr>
        <w:jc w:val="both"/>
        <w:rPr>
          <w:rFonts w:ascii="Times New Roman" w:hAnsi="Times New Roman" w:cs="Times New Roman"/>
          <w:bCs/>
          <w:sz w:val="24"/>
          <w:szCs w:val="24"/>
          <w:shd w:val="clear" w:color="auto" w:fill="FFFFFF"/>
        </w:rPr>
      </w:pPr>
      <w:r w:rsidRPr="006505E2">
        <w:rPr>
          <w:rFonts w:ascii="Times New Roman" w:hAnsi="Times New Roman" w:cs="Times New Roman"/>
          <w:bCs/>
          <w:sz w:val="24"/>
          <w:szCs w:val="24"/>
          <w:shd w:val="clear" w:color="auto" w:fill="FFFFFF"/>
        </w:rPr>
        <w:t>W Przedszkolu prowadzone są podobnie jak w ubiegłych latach:</w:t>
      </w:r>
    </w:p>
    <w:p w14:paraId="212DD476" w14:textId="0DFB93EF" w:rsidR="00D2533A" w:rsidRPr="006505E2" w:rsidRDefault="00D2533A" w:rsidP="00F268D0">
      <w:pPr>
        <w:jc w:val="both"/>
        <w:rPr>
          <w:rFonts w:ascii="Times New Roman" w:hAnsi="Times New Roman" w:cs="Times New Roman"/>
          <w:bCs/>
          <w:sz w:val="24"/>
          <w:szCs w:val="24"/>
          <w:shd w:val="clear" w:color="auto" w:fill="FFFFFF"/>
        </w:rPr>
      </w:pPr>
      <w:r w:rsidRPr="006505E2">
        <w:rPr>
          <w:rFonts w:ascii="Times New Roman" w:hAnsi="Times New Roman" w:cs="Times New Roman"/>
          <w:bCs/>
          <w:sz w:val="24"/>
          <w:szCs w:val="24"/>
          <w:shd w:val="clear" w:color="auto" w:fill="FFFFFF"/>
        </w:rPr>
        <w:t xml:space="preserve">- zajęcia w ramach pomocy </w:t>
      </w:r>
      <w:proofErr w:type="spellStart"/>
      <w:r w:rsidRPr="006505E2">
        <w:rPr>
          <w:rFonts w:ascii="Times New Roman" w:hAnsi="Times New Roman" w:cs="Times New Roman"/>
          <w:bCs/>
          <w:sz w:val="24"/>
          <w:szCs w:val="24"/>
          <w:shd w:val="clear" w:color="auto" w:fill="FFFFFF"/>
        </w:rPr>
        <w:t>psychologiczno</w:t>
      </w:r>
      <w:proofErr w:type="spellEnd"/>
      <w:r w:rsidRPr="006505E2">
        <w:rPr>
          <w:rFonts w:ascii="Times New Roman" w:hAnsi="Times New Roman" w:cs="Times New Roman"/>
          <w:bCs/>
          <w:sz w:val="24"/>
          <w:szCs w:val="24"/>
          <w:shd w:val="clear" w:color="auto" w:fill="FFFFFF"/>
        </w:rPr>
        <w:t xml:space="preserve"> – pedagogicznej. Zajęcia te skierowane są do dzieci mających orzeczenie o potrzebie kształcenia specjalnego, opinie o wczesnym wspomaganiu, jak również do dzieci, które po wstępnej diagnozie prowadzonej na początku każdego roku szkolnego, wymagają dodatkowej pracy ze specjalistami, w celu zniwelowania braków i wyrównania szans edukacyjnych. Są to zajęcia z logopedą, pedagogiem specjalnym oraz terapeutą;</w:t>
      </w:r>
    </w:p>
    <w:p w14:paraId="763C855C" w14:textId="77777777" w:rsidR="00D2533A" w:rsidRPr="006505E2" w:rsidRDefault="00D2533A" w:rsidP="00F268D0">
      <w:pPr>
        <w:jc w:val="both"/>
        <w:rPr>
          <w:rFonts w:ascii="Times New Roman" w:hAnsi="Times New Roman" w:cs="Times New Roman"/>
          <w:bCs/>
          <w:sz w:val="24"/>
          <w:szCs w:val="24"/>
          <w:shd w:val="clear" w:color="auto" w:fill="FFFFFF"/>
        </w:rPr>
      </w:pPr>
      <w:r w:rsidRPr="006505E2">
        <w:rPr>
          <w:rFonts w:ascii="Times New Roman" w:hAnsi="Times New Roman" w:cs="Times New Roman"/>
          <w:bCs/>
          <w:sz w:val="24"/>
          <w:szCs w:val="24"/>
          <w:shd w:val="clear" w:color="auto" w:fill="FFFFFF"/>
        </w:rPr>
        <w:t>- zajęcia z języka angielskiego:</w:t>
      </w:r>
    </w:p>
    <w:p w14:paraId="0AD51A1A" w14:textId="77777777" w:rsidR="00D2533A" w:rsidRPr="006505E2" w:rsidRDefault="00D2533A" w:rsidP="00F268D0">
      <w:pPr>
        <w:jc w:val="both"/>
        <w:rPr>
          <w:rFonts w:ascii="Times New Roman" w:hAnsi="Times New Roman" w:cs="Times New Roman"/>
          <w:bCs/>
          <w:sz w:val="24"/>
          <w:szCs w:val="24"/>
          <w:shd w:val="clear" w:color="auto" w:fill="FFFFFF"/>
        </w:rPr>
      </w:pPr>
      <w:r w:rsidRPr="006505E2">
        <w:rPr>
          <w:rFonts w:ascii="Times New Roman" w:hAnsi="Times New Roman" w:cs="Times New Roman"/>
          <w:bCs/>
          <w:sz w:val="24"/>
          <w:szCs w:val="24"/>
          <w:shd w:val="clear" w:color="auto" w:fill="FFFFFF"/>
        </w:rPr>
        <w:t>dzieci 3, 4 letnie – cztery razy w tygodniu po 15 minut,</w:t>
      </w:r>
    </w:p>
    <w:p w14:paraId="2C571EB4" w14:textId="77777777" w:rsidR="00D2533A" w:rsidRPr="006505E2" w:rsidRDefault="00D2533A" w:rsidP="00F268D0">
      <w:pPr>
        <w:jc w:val="both"/>
        <w:rPr>
          <w:rFonts w:ascii="Times New Roman" w:hAnsi="Times New Roman" w:cs="Times New Roman"/>
          <w:bCs/>
          <w:sz w:val="24"/>
          <w:szCs w:val="24"/>
          <w:shd w:val="clear" w:color="auto" w:fill="FFFFFF"/>
        </w:rPr>
      </w:pPr>
      <w:r w:rsidRPr="006505E2">
        <w:rPr>
          <w:rFonts w:ascii="Times New Roman" w:hAnsi="Times New Roman" w:cs="Times New Roman"/>
          <w:bCs/>
          <w:sz w:val="24"/>
          <w:szCs w:val="24"/>
          <w:shd w:val="clear" w:color="auto" w:fill="FFFFFF"/>
        </w:rPr>
        <w:t>dzieci 5, 6 letnie cztery razy w tygodniu po 30 minut.</w:t>
      </w:r>
    </w:p>
    <w:p w14:paraId="2541AF44" w14:textId="77777777" w:rsidR="00D2533A" w:rsidRPr="006505E2" w:rsidRDefault="00D2533A" w:rsidP="00F268D0">
      <w:pPr>
        <w:jc w:val="both"/>
        <w:rPr>
          <w:rFonts w:ascii="Times New Roman" w:hAnsi="Times New Roman" w:cs="Times New Roman"/>
          <w:bCs/>
          <w:sz w:val="24"/>
          <w:szCs w:val="24"/>
          <w:shd w:val="clear" w:color="auto" w:fill="FFFFFF"/>
        </w:rPr>
      </w:pPr>
      <w:r w:rsidRPr="006505E2">
        <w:rPr>
          <w:rFonts w:ascii="Times New Roman" w:hAnsi="Times New Roman" w:cs="Times New Roman"/>
          <w:bCs/>
          <w:sz w:val="24"/>
          <w:szCs w:val="24"/>
          <w:shd w:val="clear" w:color="auto" w:fill="FFFFFF"/>
        </w:rPr>
        <w:t>Przedszkole w roku szkolnym 2019/2020 brało udział w:</w:t>
      </w:r>
    </w:p>
    <w:p w14:paraId="63ED8F4E" w14:textId="77777777" w:rsidR="00D2533A" w:rsidRPr="006505E2" w:rsidRDefault="00D2533A" w:rsidP="00F268D0">
      <w:pPr>
        <w:jc w:val="both"/>
        <w:rPr>
          <w:rFonts w:ascii="Times New Roman" w:hAnsi="Times New Roman" w:cs="Times New Roman"/>
          <w:bCs/>
          <w:sz w:val="24"/>
          <w:szCs w:val="24"/>
          <w:shd w:val="clear" w:color="auto" w:fill="FFFFFF"/>
        </w:rPr>
      </w:pPr>
      <w:r w:rsidRPr="006505E2">
        <w:rPr>
          <w:rFonts w:ascii="Times New Roman" w:hAnsi="Times New Roman" w:cs="Times New Roman"/>
          <w:bCs/>
          <w:sz w:val="24"/>
          <w:szCs w:val="24"/>
          <w:shd w:val="clear" w:color="auto" w:fill="FFFFFF"/>
        </w:rPr>
        <w:t xml:space="preserve">- uroczystościach z okazji 60-lecia KGW w </w:t>
      </w:r>
      <w:proofErr w:type="spellStart"/>
      <w:r w:rsidRPr="006505E2">
        <w:rPr>
          <w:rFonts w:ascii="Times New Roman" w:hAnsi="Times New Roman" w:cs="Times New Roman"/>
          <w:bCs/>
          <w:sz w:val="24"/>
          <w:szCs w:val="24"/>
          <w:shd w:val="clear" w:color="auto" w:fill="FFFFFF"/>
        </w:rPr>
        <w:t>Lasie</w:t>
      </w:r>
      <w:proofErr w:type="spellEnd"/>
      <w:r w:rsidRPr="006505E2">
        <w:rPr>
          <w:rFonts w:ascii="Times New Roman" w:hAnsi="Times New Roman" w:cs="Times New Roman"/>
          <w:bCs/>
          <w:sz w:val="24"/>
          <w:szCs w:val="24"/>
          <w:shd w:val="clear" w:color="auto" w:fill="FFFFFF"/>
        </w:rPr>
        <w:t>;</w:t>
      </w:r>
    </w:p>
    <w:p w14:paraId="2B9F87BE" w14:textId="6D25CD9D" w:rsidR="00D2533A" w:rsidRPr="006505E2" w:rsidRDefault="00D2533A" w:rsidP="00F268D0">
      <w:pPr>
        <w:jc w:val="both"/>
        <w:rPr>
          <w:rFonts w:ascii="Times New Roman" w:hAnsi="Times New Roman" w:cs="Times New Roman"/>
          <w:bCs/>
          <w:sz w:val="24"/>
          <w:szCs w:val="24"/>
          <w:shd w:val="clear" w:color="auto" w:fill="FFFFFF"/>
        </w:rPr>
      </w:pPr>
      <w:r w:rsidRPr="006505E2">
        <w:rPr>
          <w:rFonts w:ascii="Times New Roman" w:hAnsi="Times New Roman" w:cs="Times New Roman"/>
          <w:bCs/>
          <w:sz w:val="24"/>
          <w:szCs w:val="24"/>
          <w:shd w:val="clear" w:color="auto" w:fill="FFFFFF"/>
        </w:rPr>
        <w:t xml:space="preserve">- uroczystości ( </w:t>
      </w:r>
      <w:r w:rsidR="006D10C8" w:rsidRPr="006505E2">
        <w:rPr>
          <w:rFonts w:ascii="Times New Roman" w:hAnsi="Times New Roman" w:cs="Times New Roman"/>
          <w:bCs/>
          <w:sz w:val="24"/>
          <w:szCs w:val="24"/>
          <w:shd w:val="clear" w:color="auto" w:fill="FFFFFF"/>
        </w:rPr>
        <w:t>wewnątrz przedszkolne</w:t>
      </w:r>
      <w:r w:rsidRPr="006505E2">
        <w:rPr>
          <w:rFonts w:ascii="Times New Roman" w:hAnsi="Times New Roman" w:cs="Times New Roman"/>
          <w:bCs/>
          <w:sz w:val="24"/>
          <w:szCs w:val="24"/>
          <w:shd w:val="clear" w:color="auto" w:fill="FFFFFF"/>
        </w:rPr>
        <w:t>) a ramach akcji „Szkoła pamięta” - organizowanej przez MEN-upamiętnienie osób zasłużonych dla naszej gminy;</w:t>
      </w:r>
    </w:p>
    <w:p w14:paraId="222746C9" w14:textId="77777777" w:rsidR="00D2533A" w:rsidRPr="002F499F" w:rsidRDefault="00D2533A" w:rsidP="00F268D0">
      <w:pPr>
        <w:rPr>
          <w:rFonts w:ascii="Times New Roman" w:hAnsi="Times New Roman" w:cs="Times New Roman"/>
          <w:sz w:val="24"/>
          <w:szCs w:val="24"/>
        </w:rPr>
      </w:pPr>
      <w:r w:rsidRPr="002F499F">
        <w:rPr>
          <w:rFonts w:ascii="Times New Roman" w:hAnsi="Times New Roman" w:cs="Times New Roman"/>
          <w:sz w:val="24"/>
          <w:szCs w:val="24"/>
        </w:rPr>
        <w:t>- uroczystości (</w:t>
      </w:r>
      <w:proofErr w:type="spellStart"/>
      <w:r w:rsidRPr="002F499F">
        <w:rPr>
          <w:rFonts w:ascii="Times New Roman" w:hAnsi="Times New Roman" w:cs="Times New Roman"/>
          <w:sz w:val="24"/>
          <w:szCs w:val="24"/>
        </w:rPr>
        <w:t>wewnątrzprzedszkoolnej</w:t>
      </w:r>
      <w:proofErr w:type="spellEnd"/>
      <w:r w:rsidRPr="002F499F">
        <w:rPr>
          <w:rFonts w:ascii="Times New Roman" w:hAnsi="Times New Roman" w:cs="Times New Roman"/>
          <w:sz w:val="24"/>
          <w:szCs w:val="24"/>
        </w:rPr>
        <w:t>) „Dla Niepodległej” - bicie rekordu-odśpiewanie hymnu;</w:t>
      </w:r>
    </w:p>
    <w:p w14:paraId="57D360CA" w14:textId="77777777" w:rsidR="00D2533A" w:rsidRPr="002F499F" w:rsidRDefault="00D2533A" w:rsidP="00F268D0">
      <w:pPr>
        <w:jc w:val="both"/>
        <w:rPr>
          <w:rFonts w:ascii="Times New Roman" w:hAnsi="Times New Roman" w:cs="Times New Roman"/>
          <w:bCs/>
          <w:sz w:val="24"/>
          <w:szCs w:val="24"/>
          <w:shd w:val="clear" w:color="auto" w:fill="FFFFFF"/>
        </w:rPr>
      </w:pPr>
      <w:r w:rsidRPr="002F499F">
        <w:rPr>
          <w:rFonts w:ascii="Times New Roman" w:hAnsi="Times New Roman" w:cs="Times New Roman"/>
          <w:bCs/>
          <w:sz w:val="24"/>
          <w:szCs w:val="24"/>
          <w:shd w:val="clear" w:color="auto" w:fill="FFFFFF"/>
        </w:rPr>
        <w:t xml:space="preserve">- Koncercie dla Pawła w kościele w </w:t>
      </w:r>
      <w:proofErr w:type="spellStart"/>
      <w:r w:rsidRPr="002F499F">
        <w:rPr>
          <w:rFonts w:ascii="Times New Roman" w:hAnsi="Times New Roman" w:cs="Times New Roman"/>
          <w:bCs/>
          <w:sz w:val="24"/>
          <w:szCs w:val="24"/>
          <w:shd w:val="clear" w:color="auto" w:fill="FFFFFF"/>
        </w:rPr>
        <w:t>Lasie</w:t>
      </w:r>
      <w:proofErr w:type="spellEnd"/>
      <w:r w:rsidRPr="002F499F">
        <w:rPr>
          <w:rFonts w:ascii="Times New Roman" w:hAnsi="Times New Roman" w:cs="Times New Roman"/>
          <w:bCs/>
          <w:sz w:val="24"/>
          <w:szCs w:val="24"/>
          <w:shd w:val="clear" w:color="auto" w:fill="FFFFFF"/>
        </w:rPr>
        <w:t>;</w:t>
      </w:r>
    </w:p>
    <w:p w14:paraId="63350211" w14:textId="77777777" w:rsidR="00D2533A" w:rsidRPr="002F499F" w:rsidRDefault="00D2533A" w:rsidP="00D2533A">
      <w:pPr>
        <w:spacing w:line="360" w:lineRule="auto"/>
        <w:jc w:val="both"/>
        <w:rPr>
          <w:rFonts w:ascii="Times New Roman" w:hAnsi="Times New Roman" w:cs="Times New Roman"/>
          <w:bCs/>
          <w:color w:val="000000"/>
          <w:sz w:val="24"/>
          <w:szCs w:val="24"/>
          <w:shd w:val="clear" w:color="auto" w:fill="FFFFFF"/>
        </w:rPr>
      </w:pPr>
      <w:r w:rsidRPr="002F499F">
        <w:rPr>
          <w:rFonts w:ascii="Times New Roman" w:hAnsi="Times New Roman" w:cs="Times New Roman"/>
          <w:bCs/>
          <w:sz w:val="24"/>
          <w:szCs w:val="24"/>
          <w:shd w:val="clear" w:color="auto" w:fill="FFFFFF"/>
        </w:rPr>
        <w:t xml:space="preserve">- w akcji „Opatrunek na ratunek” - </w:t>
      </w:r>
      <w:r w:rsidRPr="002F499F">
        <w:rPr>
          <w:rFonts w:ascii="Times New Roman" w:hAnsi="Times New Roman" w:cs="Times New Roman"/>
          <w:bCs/>
          <w:color w:val="000000"/>
          <w:sz w:val="24"/>
          <w:szCs w:val="24"/>
          <w:shd w:val="clear" w:color="auto" w:fill="FFFFFF"/>
        </w:rPr>
        <w:t>organizowanej przez Fundację Pomocy Humanitarnej "</w:t>
      </w:r>
      <w:proofErr w:type="spellStart"/>
      <w:r w:rsidRPr="002F499F">
        <w:rPr>
          <w:rFonts w:ascii="Times New Roman" w:hAnsi="Times New Roman" w:cs="Times New Roman"/>
          <w:bCs/>
          <w:color w:val="000000"/>
          <w:sz w:val="24"/>
          <w:szCs w:val="24"/>
          <w:shd w:val="clear" w:color="auto" w:fill="FFFFFF"/>
        </w:rPr>
        <w:t>Redemptoris</w:t>
      </w:r>
      <w:proofErr w:type="spellEnd"/>
      <w:r w:rsidRPr="002F499F">
        <w:rPr>
          <w:rFonts w:ascii="Times New Roman" w:hAnsi="Times New Roman" w:cs="Times New Roman"/>
          <w:bCs/>
          <w:color w:val="000000"/>
          <w:sz w:val="24"/>
          <w:szCs w:val="24"/>
          <w:shd w:val="clear" w:color="auto" w:fill="FFFFFF"/>
        </w:rPr>
        <w:t xml:space="preserve"> </w:t>
      </w:r>
      <w:proofErr w:type="spellStart"/>
      <w:r w:rsidRPr="002F499F">
        <w:rPr>
          <w:rFonts w:ascii="Times New Roman" w:hAnsi="Times New Roman" w:cs="Times New Roman"/>
          <w:bCs/>
          <w:color w:val="000000"/>
          <w:sz w:val="24"/>
          <w:szCs w:val="24"/>
          <w:shd w:val="clear" w:color="auto" w:fill="FFFFFF"/>
        </w:rPr>
        <w:t>Missio</w:t>
      </w:r>
      <w:proofErr w:type="spellEnd"/>
      <w:r w:rsidRPr="002F499F">
        <w:rPr>
          <w:rFonts w:ascii="Times New Roman" w:hAnsi="Times New Roman" w:cs="Times New Roman"/>
          <w:bCs/>
          <w:color w:val="000000"/>
          <w:sz w:val="24"/>
          <w:szCs w:val="24"/>
          <w:shd w:val="clear" w:color="auto" w:fill="FFFFFF"/>
        </w:rPr>
        <w:t>", gdzie przekazaliśmy zebrane środki opatrunkowe dla dzieci w Afryce.</w:t>
      </w:r>
    </w:p>
    <w:p w14:paraId="039D3A78" w14:textId="77777777" w:rsidR="00D2533A" w:rsidRPr="002F499F" w:rsidRDefault="00D2533A" w:rsidP="00D2533A">
      <w:pPr>
        <w:spacing w:line="360" w:lineRule="auto"/>
        <w:jc w:val="both"/>
        <w:rPr>
          <w:rFonts w:ascii="Times New Roman" w:hAnsi="Times New Roman" w:cs="Times New Roman"/>
          <w:bCs/>
          <w:color w:val="000000"/>
          <w:sz w:val="24"/>
          <w:szCs w:val="24"/>
          <w:shd w:val="clear" w:color="auto" w:fill="FFFFFF"/>
        </w:rPr>
      </w:pPr>
      <w:r w:rsidRPr="002F499F">
        <w:rPr>
          <w:rFonts w:ascii="Times New Roman" w:hAnsi="Times New Roman" w:cs="Times New Roman"/>
          <w:bCs/>
          <w:color w:val="000000"/>
          <w:sz w:val="24"/>
          <w:szCs w:val="24"/>
          <w:shd w:val="clear" w:color="auto" w:fill="FFFFFF"/>
        </w:rPr>
        <w:t xml:space="preserve">- w akcji „Góra Grosza” - </w:t>
      </w:r>
      <w:r w:rsidRPr="002F499F">
        <w:rPr>
          <w:rFonts w:ascii="Times New Roman" w:hAnsi="Times New Roman" w:cs="Times New Roman"/>
          <w:bCs/>
          <w:color w:val="5B5B5B"/>
          <w:sz w:val="24"/>
          <w:szCs w:val="24"/>
          <w:shd w:val="clear" w:color="auto" w:fill="FFFFFF"/>
        </w:rPr>
        <w:t> organizowana przez Towarzystwo „Nasz Dom” z Warszawy</w:t>
      </w:r>
      <w:r w:rsidRPr="002F499F">
        <w:rPr>
          <w:rFonts w:ascii="Times New Roman" w:hAnsi="Times New Roman" w:cs="Times New Roman"/>
          <w:bCs/>
          <w:color w:val="000000"/>
          <w:sz w:val="24"/>
          <w:szCs w:val="24"/>
          <w:shd w:val="clear" w:color="auto" w:fill="FFFFFF"/>
        </w:rPr>
        <w:t xml:space="preserve">, gdzie przekazaliśmy </w:t>
      </w:r>
      <w:r w:rsidRPr="002F499F">
        <w:rPr>
          <w:rFonts w:ascii="Times New Roman" w:hAnsi="Times New Roman" w:cs="Times New Roman"/>
          <w:b/>
          <w:bCs/>
          <w:color w:val="000000"/>
          <w:sz w:val="24"/>
          <w:szCs w:val="24"/>
          <w:shd w:val="clear" w:color="auto" w:fill="FFFFFF"/>
        </w:rPr>
        <w:t xml:space="preserve">324 zł </w:t>
      </w:r>
      <w:r w:rsidRPr="002F499F">
        <w:rPr>
          <w:rFonts w:ascii="Times New Roman" w:hAnsi="Times New Roman" w:cs="Times New Roman"/>
          <w:bCs/>
          <w:color w:val="000000"/>
          <w:sz w:val="24"/>
          <w:szCs w:val="24"/>
          <w:shd w:val="clear" w:color="auto" w:fill="FFFFFF"/>
        </w:rPr>
        <w:t>dla najuboższych dzieci;</w:t>
      </w:r>
    </w:p>
    <w:p w14:paraId="41D8BD79" w14:textId="77777777" w:rsidR="00D2533A" w:rsidRPr="002F499F" w:rsidRDefault="00D2533A" w:rsidP="00D2533A">
      <w:pPr>
        <w:spacing w:line="360" w:lineRule="auto"/>
        <w:jc w:val="both"/>
        <w:rPr>
          <w:rFonts w:ascii="Times New Roman" w:hAnsi="Times New Roman" w:cs="Times New Roman"/>
          <w:bCs/>
          <w:sz w:val="24"/>
          <w:szCs w:val="24"/>
          <w:shd w:val="clear" w:color="auto" w:fill="FFFFFF"/>
        </w:rPr>
      </w:pPr>
      <w:r w:rsidRPr="002F499F">
        <w:rPr>
          <w:rFonts w:ascii="Times New Roman" w:hAnsi="Times New Roman" w:cs="Times New Roman"/>
          <w:bCs/>
          <w:sz w:val="24"/>
          <w:szCs w:val="24"/>
          <w:shd w:val="clear" w:color="auto" w:fill="FFFFFF"/>
        </w:rPr>
        <w:t>W mijającym roku szkolnym dzieci z Przedszkola w Ślemieniu reprezentowały naszą gminę            w przeglądach i konkursach organizowanych przez MCK w Żywcu: powiatowy konkurs - „</w:t>
      </w:r>
      <w:proofErr w:type="spellStart"/>
      <w:r w:rsidRPr="002F499F">
        <w:rPr>
          <w:rFonts w:ascii="Times New Roman" w:hAnsi="Times New Roman" w:cs="Times New Roman"/>
          <w:bCs/>
          <w:sz w:val="24"/>
          <w:szCs w:val="24"/>
          <w:shd w:val="clear" w:color="auto" w:fill="FFFFFF"/>
        </w:rPr>
        <w:t>Wyspiejwaj</w:t>
      </w:r>
      <w:proofErr w:type="spellEnd"/>
      <w:r w:rsidRPr="002F499F">
        <w:rPr>
          <w:rFonts w:ascii="Times New Roman" w:hAnsi="Times New Roman" w:cs="Times New Roman"/>
          <w:bCs/>
          <w:sz w:val="24"/>
          <w:szCs w:val="24"/>
          <w:shd w:val="clear" w:color="auto" w:fill="FFFFFF"/>
        </w:rPr>
        <w:t xml:space="preserve"> mi zdrowie” (II miejsce) organizowany przez Inspektorat Sanitarny w Żywcu. Przedszkolaki brały udział w „Konkursie Kolęd i Pastorałek” organizowanym przez GOK „Jemioła” w Ślemieniu. Sukcesem okazał się udział w Międzynarodowym Konkursie Mieszkam w Beskidach, gdzie nasze przedszkolaki zdobyły I, II, II miejsca, oraz liczne wyróżnienia.</w:t>
      </w:r>
    </w:p>
    <w:p w14:paraId="32E9A76B" w14:textId="77777777" w:rsidR="00D2533A" w:rsidRPr="002F499F" w:rsidRDefault="00D2533A" w:rsidP="00D2533A">
      <w:pPr>
        <w:spacing w:line="360" w:lineRule="auto"/>
        <w:jc w:val="both"/>
        <w:rPr>
          <w:rFonts w:ascii="Times New Roman" w:hAnsi="Times New Roman" w:cs="Times New Roman"/>
          <w:bCs/>
          <w:sz w:val="24"/>
          <w:szCs w:val="24"/>
          <w:shd w:val="clear" w:color="auto" w:fill="FFFFFF"/>
        </w:rPr>
      </w:pPr>
      <w:r w:rsidRPr="002F499F">
        <w:rPr>
          <w:rFonts w:ascii="Times New Roman" w:hAnsi="Times New Roman" w:cs="Times New Roman"/>
          <w:bCs/>
          <w:sz w:val="24"/>
          <w:szCs w:val="24"/>
          <w:shd w:val="clear" w:color="auto" w:fill="FFFFFF"/>
        </w:rPr>
        <w:t>13 nauczycieli uczestniczyło w różnorodnych formach doskonalenia zawodowego,                             w zależności od potrzeb przedszkola. W czasie pandemii, wszyscy nauczyciele korzystali ze szkoleń online.</w:t>
      </w:r>
    </w:p>
    <w:p w14:paraId="48C89341" w14:textId="77777777" w:rsidR="00D2533A" w:rsidRPr="002F499F" w:rsidRDefault="00D2533A" w:rsidP="00F268D0">
      <w:pPr>
        <w:jc w:val="both"/>
        <w:rPr>
          <w:rFonts w:ascii="Times New Roman" w:hAnsi="Times New Roman" w:cs="Times New Roman"/>
          <w:bCs/>
          <w:sz w:val="24"/>
          <w:szCs w:val="24"/>
          <w:shd w:val="clear" w:color="auto" w:fill="FFFFFF"/>
        </w:rPr>
      </w:pPr>
      <w:r w:rsidRPr="002F499F">
        <w:rPr>
          <w:rFonts w:ascii="Times New Roman" w:hAnsi="Times New Roman" w:cs="Times New Roman"/>
          <w:bCs/>
          <w:sz w:val="24"/>
          <w:szCs w:val="24"/>
          <w:shd w:val="clear" w:color="auto" w:fill="FFFFFF"/>
        </w:rPr>
        <w:t xml:space="preserve">Od 25.03.2020r. do 30.06.2020r. nauczyciele przedszkola realizowali zadania z wykorzystaniem metod i technik kształcenia na odległość. Placówka wznowiła działalność 25.05.2020 r. Przeprowadzony monitoring wykazał, iż nauczyciele dostosowują stopień trudności zadań do możliwości rozwojowych dzieci, obciążają ich właściwą do wieku i potrzeb liczbą zadań. Nauczyciele udostępniali materiały w rozsądnej ilości i odpowiednich odstępach czasowych. Głównie były to autorskie propozycje twórczej aktywności dzieci, linki do słuchowisk, audycji radiowych, programów i zabaw online. Nauczyciele wypełniali </w:t>
      </w:r>
      <w:proofErr w:type="spellStart"/>
      <w:r w:rsidRPr="002F499F">
        <w:rPr>
          <w:rFonts w:ascii="Times New Roman" w:hAnsi="Times New Roman" w:cs="Times New Roman"/>
          <w:bCs/>
          <w:sz w:val="24"/>
          <w:szCs w:val="24"/>
          <w:shd w:val="clear" w:color="auto" w:fill="FFFFFF"/>
        </w:rPr>
        <w:t>cotydodniowe</w:t>
      </w:r>
      <w:proofErr w:type="spellEnd"/>
      <w:r w:rsidRPr="002F499F">
        <w:rPr>
          <w:rFonts w:ascii="Times New Roman" w:hAnsi="Times New Roman" w:cs="Times New Roman"/>
          <w:bCs/>
          <w:sz w:val="24"/>
          <w:szCs w:val="24"/>
          <w:shd w:val="clear" w:color="auto" w:fill="FFFFFF"/>
        </w:rPr>
        <w:t xml:space="preserve"> raporty z nauczania zdalnego, oraz obowiązującą w przedszkolu dokumentację.</w:t>
      </w:r>
    </w:p>
    <w:p w14:paraId="51C60738" w14:textId="77777777" w:rsidR="00D2533A" w:rsidRPr="002F499F" w:rsidRDefault="00D2533A" w:rsidP="00F268D0">
      <w:pPr>
        <w:spacing w:before="28" w:after="28"/>
        <w:jc w:val="both"/>
        <w:rPr>
          <w:rStyle w:val="czeinternetowe"/>
          <w:rFonts w:ascii="Times New Roman" w:hAnsi="Times New Roman" w:cs="Times New Roman"/>
          <w:sz w:val="24"/>
          <w:szCs w:val="24"/>
        </w:rPr>
      </w:pPr>
      <w:r w:rsidRPr="002F499F">
        <w:rPr>
          <w:rFonts w:ascii="Times New Roman" w:hAnsi="Times New Roman" w:cs="Times New Roman"/>
          <w:sz w:val="24"/>
          <w:szCs w:val="24"/>
        </w:rPr>
        <w:t xml:space="preserve">Wszystkie pozostałe informacje z bieżącej działalności Przedszkola w roku szkolnym 2019/2020 są umieszczone na stronie internetowej przedszkola: </w:t>
      </w:r>
      <w:hyperlink r:id="rId22" w:history="1">
        <w:r w:rsidRPr="002F499F">
          <w:rPr>
            <w:rStyle w:val="czeinternetowe"/>
            <w:rFonts w:ascii="Times New Roman" w:hAnsi="Times New Roman" w:cs="Times New Roman"/>
            <w:sz w:val="24"/>
            <w:szCs w:val="24"/>
          </w:rPr>
          <w:t>www.ppslemien.szkolna</w:t>
        </w:r>
      </w:hyperlink>
    </w:p>
    <w:p w14:paraId="350FCAAF" w14:textId="77777777" w:rsidR="00D2533A" w:rsidRPr="002F499F" w:rsidRDefault="00D2533A" w:rsidP="00F268D0">
      <w:pPr>
        <w:spacing w:before="28" w:after="28"/>
        <w:jc w:val="both"/>
        <w:rPr>
          <w:rFonts w:ascii="Times New Roman" w:hAnsi="Times New Roman" w:cs="Times New Roman"/>
          <w:b/>
          <w:sz w:val="24"/>
          <w:szCs w:val="24"/>
        </w:rPr>
      </w:pPr>
    </w:p>
    <w:p w14:paraId="39DF5F29" w14:textId="77777777" w:rsidR="00D2533A" w:rsidRPr="002F499F" w:rsidRDefault="00D2533A" w:rsidP="00F268D0">
      <w:pPr>
        <w:spacing w:before="28" w:after="28"/>
        <w:jc w:val="both"/>
        <w:rPr>
          <w:rFonts w:ascii="Times New Roman" w:hAnsi="Times New Roman" w:cs="Times New Roman"/>
          <w:b/>
          <w:sz w:val="24"/>
          <w:szCs w:val="24"/>
          <w:u w:val="single"/>
        </w:rPr>
      </w:pPr>
      <w:r w:rsidRPr="002F499F">
        <w:rPr>
          <w:rFonts w:ascii="Times New Roman" w:hAnsi="Times New Roman" w:cs="Times New Roman"/>
          <w:b/>
          <w:sz w:val="24"/>
          <w:szCs w:val="24"/>
        </w:rPr>
        <w:t>17. Działalność Szkolnego Schroniska Młodzieżowego w Ślemieniu.</w:t>
      </w:r>
    </w:p>
    <w:p w14:paraId="49527B97" w14:textId="77777777" w:rsidR="00D2533A" w:rsidRPr="002F499F" w:rsidRDefault="00D2533A" w:rsidP="00F268D0">
      <w:pPr>
        <w:jc w:val="center"/>
        <w:rPr>
          <w:rFonts w:ascii="Times New Roman" w:hAnsi="Times New Roman" w:cs="Times New Roman"/>
          <w:b/>
          <w:iCs/>
          <w:sz w:val="24"/>
          <w:szCs w:val="24"/>
          <w:u w:val="single"/>
        </w:rPr>
      </w:pPr>
      <w:r w:rsidRPr="002F499F">
        <w:rPr>
          <w:rFonts w:ascii="Times New Roman" w:hAnsi="Times New Roman" w:cs="Times New Roman"/>
          <w:b/>
          <w:iCs/>
          <w:sz w:val="24"/>
          <w:szCs w:val="24"/>
          <w:u w:val="single"/>
        </w:rPr>
        <w:t>WYKAZ UDZIELONYCH NOCLEGÓW</w:t>
      </w:r>
    </w:p>
    <w:p w14:paraId="7C5C2592" w14:textId="77777777" w:rsidR="00D2533A" w:rsidRPr="002F499F" w:rsidRDefault="00D2533A" w:rsidP="00F268D0">
      <w:pPr>
        <w:jc w:val="center"/>
        <w:rPr>
          <w:rFonts w:ascii="Times New Roman" w:hAnsi="Times New Roman" w:cs="Times New Roman"/>
          <w:iCs/>
          <w:sz w:val="24"/>
          <w:szCs w:val="24"/>
          <w:u w:val="single"/>
        </w:rPr>
      </w:pPr>
      <w:r w:rsidRPr="002F499F">
        <w:rPr>
          <w:rFonts w:ascii="Times New Roman" w:hAnsi="Times New Roman" w:cs="Times New Roman"/>
          <w:b/>
          <w:bCs/>
          <w:iCs/>
          <w:sz w:val="24"/>
          <w:szCs w:val="24"/>
        </w:rPr>
        <w:t>Rok szkolny:</w:t>
      </w:r>
      <w:r w:rsidRPr="002F499F">
        <w:rPr>
          <w:rFonts w:ascii="Times New Roman" w:hAnsi="Times New Roman" w:cs="Times New Roman"/>
          <w:iCs/>
          <w:sz w:val="24"/>
          <w:szCs w:val="24"/>
        </w:rPr>
        <w:t xml:space="preserve"> 2019/2020, tj. </w:t>
      </w:r>
      <w:r w:rsidRPr="002F499F">
        <w:rPr>
          <w:rFonts w:ascii="Times New Roman" w:hAnsi="Times New Roman" w:cs="Times New Roman"/>
          <w:iCs/>
          <w:sz w:val="24"/>
          <w:szCs w:val="24"/>
          <w:u w:val="single"/>
        </w:rPr>
        <w:t>od 01.09.2019 r. do 31.08.2020 r.</w:t>
      </w:r>
    </w:p>
    <w:p w14:paraId="761A4A72" w14:textId="77777777" w:rsidR="00D2533A" w:rsidRPr="002F499F" w:rsidRDefault="00D2533A" w:rsidP="00F268D0">
      <w:pPr>
        <w:spacing w:after="200"/>
        <w:rPr>
          <w:rFonts w:ascii="Times New Roman" w:eastAsiaTheme="minorHAnsi" w:hAnsi="Times New Roman" w:cs="Times New Roman"/>
          <w:b/>
          <w:iCs/>
          <w:sz w:val="24"/>
          <w:szCs w:val="24"/>
        </w:rPr>
      </w:pPr>
      <w:r w:rsidRPr="002F499F">
        <w:rPr>
          <w:rFonts w:ascii="Times New Roman" w:eastAsiaTheme="minorHAnsi" w:hAnsi="Times New Roman" w:cs="Times New Roman"/>
          <w:b/>
          <w:iCs/>
          <w:sz w:val="24"/>
          <w:szCs w:val="24"/>
        </w:rPr>
        <w:t xml:space="preserve">I. SZKOLNE SCHRONISKO MŁODZIEŻOWE W ŚLEMIENIU </w:t>
      </w:r>
    </w:p>
    <w:p w14:paraId="69A6F3B8" w14:textId="77777777" w:rsidR="00D2533A" w:rsidRPr="002F499F" w:rsidRDefault="00D2533A" w:rsidP="00F268D0">
      <w:pPr>
        <w:spacing w:after="200"/>
        <w:rPr>
          <w:rFonts w:ascii="Times New Roman" w:eastAsiaTheme="minorHAnsi" w:hAnsi="Times New Roman" w:cs="Times New Roman"/>
          <w:b/>
          <w:iCs/>
          <w:sz w:val="24"/>
          <w:szCs w:val="24"/>
        </w:rPr>
      </w:pPr>
      <w:r w:rsidRPr="002F499F">
        <w:rPr>
          <w:rFonts w:ascii="Times New Roman" w:eastAsiaTheme="minorHAnsi" w:hAnsi="Times New Roman" w:cs="Times New Roman"/>
          <w:sz w:val="24"/>
          <w:szCs w:val="24"/>
          <w:u w:val="single"/>
        </w:rPr>
        <w:t>64 MIEJSCA / 10 POKOI</w:t>
      </w:r>
    </w:p>
    <w:tbl>
      <w:tblPr>
        <w:tblStyle w:val="Tabela-Siatka1"/>
        <w:tblW w:w="9212" w:type="dxa"/>
        <w:tblCellMar>
          <w:left w:w="103" w:type="dxa"/>
        </w:tblCellMar>
        <w:tblLook w:val="04A0" w:firstRow="1" w:lastRow="0" w:firstColumn="1" w:lastColumn="0" w:noHBand="0" w:noVBand="1"/>
      </w:tblPr>
      <w:tblGrid>
        <w:gridCol w:w="3070"/>
        <w:gridCol w:w="3071"/>
        <w:gridCol w:w="3071"/>
      </w:tblGrid>
      <w:tr w:rsidR="00D2533A" w:rsidRPr="002F499F" w14:paraId="4CA599C8" w14:textId="77777777" w:rsidTr="006D10C8">
        <w:tc>
          <w:tcPr>
            <w:tcW w:w="3070" w:type="dxa"/>
            <w:shd w:val="clear" w:color="auto" w:fill="auto"/>
            <w:tcMar>
              <w:left w:w="103" w:type="dxa"/>
            </w:tcMar>
          </w:tcPr>
          <w:p w14:paraId="44E0C0DF" w14:textId="77777777" w:rsidR="00D2533A" w:rsidRPr="002F499F" w:rsidRDefault="00D2533A" w:rsidP="00F268D0">
            <w:pPr>
              <w:spacing w:line="276" w:lineRule="auto"/>
              <w:rPr>
                <w:rFonts w:ascii="Times New Roman" w:eastAsiaTheme="minorHAnsi" w:hAnsi="Times New Roman" w:cs="Times New Roman"/>
                <w:sz w:val="24"/>
                <w:szCs w:val="24"/>
              </w:rPr>
            </w:pPr>
            <w:r w:rsidRPr="002F499F">
              <w:rPr>
                <w:rFonts w:ascii="Times New Roman" w:eastAsiaTheme="minorHAnsi" w:hAnsi="Times New Roman" w:cs="Times New Roman"/>
                <w:b/>
                <w:bCs/>
                <w:sz w:val="24"/>
                <w:szCs w:val="24"/>
              </w:rPr>
              <w:t>MIESIĄC</w:t>
            </w:r>
          </w:p>
        </w:tc>
        <w:tc>
          <w:tcPr>
            <w:tcW w:w="3071" w:type="dxa"/>
            <w:shd w:val="clear" w:color="auto" w:fill="auto"/>
            <w:tcMar>
              <w:left w:w="103" w:type="dxa"/>
            </w:tcMar>
          </w:tcPr>
          <w:p w14:paraId="7D53FB7B" w14:textId="77777777" w:rsidR="00D2533A" w:rsidRPr="002F499F" w:rsidRDefault="00D2533A" w:rsidP="00F268D0">
            <w:pPr>
              <w:spacing w:line="276" w:lineRule="auto"/>
              <w:rPr>
                <w:rFonts w:ascii="Times New Roman" w:eastAsiaTheme="minorHAnsi" w:hAnsi="Times New Roman" w:cs="Times New Roman"/>
                <w:sz w:val="24"/>
                <w:szCs w:val="24"/>
              </w:rPr>
            </w:pPr>
            <w:r w:rsidRPr="002F499F">
              <w:rPr>
                <w:rFonts w:ascii="Times New Roman" w:eastAsiaTheme="minorHAnsi" w:hAnsi="Times New Roman" w:cs="Times New Roman"/>
                <w:b/>
                <w:bCs/>
                <w:sz w:val="24"/>
                <w:szCs w:val="24"/>
              </w:rPr>
              <w:t>LICZBA OSÓB</w:t>
            </w:r>
          </w:p>
        </w:tc>
        <w:tc>
          <w:tcPr>
            <w:tcW w:w="3071" w:type="dxa"/>
            <w:shd w:val="clear" w:color="auto" w:fill="auto"/>
            <w:tcMar>
              <w:left w:w="103" w:type="dxa"/>
            </w:tcMar>
          </w:tcPr>
          <w:p w14:paraId="19E3A109" w14:textId="77777777" w:rsidR="00D2533A" w:rsidRPr="002F499F" w:rsidRDefault="00D2533A" w:rsidP="00F268D0">
            <w:pPr>
              <w:spacing w:line="276" w:lineRule="auto"/>
              <w:rPr>
                <w:rFonts w:ascii="Times New Roman" w:eastAsiaTheme="minorHAnsi" w:hAnsi="Times New Roman" w:cs="Times New Roman"/>
                <w:sz w:val="24"/>
                <w:szCs w:val="24"/>
              </w:rPr>
            </w:pPr>
            <w:r w:rsidRPr="002F499F">
              <w:rPr>
                <w:rFonts w:ascii="Times New Roman" w:eastAsiaTheme="minorHAnsi" w:hAnsi="Times New Roman" w:cs="Times New Roman"/>
                <w:b/>
                <w:bCs/>
                <w:sz w:val="24"/>
                <w:szCs w:val="24"/>
              </w:rPr>
              <w:t>LICZBA NOCLEGÓW</w:t>
            </w:r>
          </w:p>
        </w:tc>
      </w:tr>
      <w:tr w:rsidR="00D2533A" w:rsidRPr="002F499F" w14:paraId="57B9A598" w14:textId="77777777" w:rsidTr="006D10C8">
        <w:tc>
          <w:tcPr>
            <w:tcW w:w="3070" w:type="dxa"/>
            <w:shd w:val="clear" w:color="auto" w:fill="auto"/>
            <w:tcMar>
              <w:left w:w="103" w:type="dxa"/>
            </w:tcMar>
          </w:tcPr>
          <w:p w14:paraId="08095A63"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09.2019</w:t>
            </w:r>
          </w:p>
        </w:tc>
        <w:tc>
          <w:tcPr>
            <w:tcW w:w="3071" w:type="dxa"/>
            <w:shd w:val="clear" w:color="auto" w:fill="auto"/>
            <w:tcMar>
              <w:left w:w="103" w:type="dxa"/>
            </w:tcMar>
          </w:tcPr>
          <w:p w14:paraId="69DD3B70"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198</w:t>
            </w:r>
          </w:p>
        </w:tc>
        <w:tc>
          <w:tcPr>
            <w:tcW w:w="3071" w:type="dxa"/>
            <w:shd w:val="clear" w:color="auto" w:fill="auto"/>
            <w:tcMar>
              <w:left w:w="103" w:type="dxa"/>
            </w:tcMar>
          </w:tcPr>
          <w:p w14:paraId="673E2FB8"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242</w:t>
            </w:r>
          </w:p>
        </w:tc>
      </w:tr>
      <w:tr w:rsidR="00D2533A" w:rsidRPr="002F499F" w14:paraId="306EA648" w14:textId="77777777" w:rsidTr="006D10C8">
        <w:tc>
          <w:tcPr>
            <w:tcW w:w="3070" w:type="dxa"/>
            <w:shd w:val="clear" w:color="auto" w:fill="auto"/>
            <w:tcMar>
              <w:left w:w="103" w:type="dxa"/>
            </w:tcMar>
          </w:tcPr>
          <w:p w14:paraId="0812ACD0"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10.2019</w:t>
            </w:r>
          </w:p>
        </w:tc>
        <w:tc>
          <w:tcPr>
            <w:tcW w:w="3071" w:type="dxa"/>
            <w:shd w:val="clear" w:color="auto" w:fill="auto"/>
            <w:tcMar>
              <w:left w:w="103" w:type="dxa"/>
            </w:tcMar>
          </w:tcPr>
          <w:p w14:paraId="4F7C4CF3"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87</w:t>
            </w:r>
          </w:p>
        </w:tc>
        <w:tc>
          <w:tcPr>
            <w:tcW w:w="3071" w:type="dxa"/>
            <w:shd w:val="clear" w:color="auto" w:fill="auto"/>
            <w:tcMar>
              <w:left w:w="103" w:type="dxa"/>
            </w:tcMar>
          </w:tcPr>
          <w:p w14:paraId="6EA0F89E"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150</w:t>
            </w:r>
          </w:p>
        </w:tc>
      </w:tr>
      <w:tr w:rsidR="00D2533A" w:rsidRPr="002F499F" w14:paraId="5D313F63" w14:textId="77777777" w:rsidTr="006D10C8">
        <w:tc>
          <w:tcPr>
            <w:tcW w:w="3070" w:type="dxa"/>
            <w:shd w:val="clear" w:color="auto" w:fill="auto"/>
            <w:tcMar>
              <w:left w:w="103" w:type="dxa"/>
            </w:tcMar>
          </w:tcPr>
          <w:p w14:paraId="1FEDECC1"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11.2019</w:t>
            </w:r>
          </w:p>
        </w:tc>
        <w:tc>
          <w:tcPr>
            <w:tcW w:w="3071" w:type="dxa"/>
            <w:shd w:val="clear" w:color="auto" w:fill="auto"/>
            <w:tcMar>
              <w:left w:w="103" w:type="dxa"/>
            </w:tcMar>
          </w:tcPr>
          <w:p w14:paraId="05A05E5E"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146</w:t>
            </w:r>
          </w:p>
        </w:tc>
        <w:tc>
          <w:tcPr>
            <w:tcW w:w="3071" w:type="dxa"/>
            <w:shd w:val="clear" w:color="auto" w:fill="auto"/>
            <w:tcMar>
              <w:left w:w="103" w:type="dxa"/>
            </w:tcMar>
          </w:tcPr>
          <w:p w14:paraId="7450DCBD"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361</w:t>
            </w:r>
          </w:p>
        </w:tc>
      </w:tr>
      <w:tr w:rsidR="00D2533A" w:rsidRPr="002F499F" w14:paraId="3CF2101D" w14:textId="77777777" w:rsidTr="006D10C8">
        <w:tc>
          <w:tcPr>
            <w:tcW w:w="3070" w:type="dxa"/>
            <w:shd w:val="clear" w:color="auto" w:fill="auto"/>
            <w:tcMar>
              <w:left w:w="103" w:type="dxa"/>
            </w:tcMar>
          </w:tcPr>
          <w:p w14:paraId="45599534"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12.2019</w:t>
            </w:r>
          </w:p>
        </w:tc>
        <w:tc>
          <w:tcPr>
            <w:tcW w:w="3071" w:type="dxa"/>
            <w:shd w:val="clear" w:color="auto" w:fill="auto"/>
            <w:tcMar>
              <w:left w:w="103" w:type="dxa"/>
            </w:tcMar>
          </w:tcPr>
          <w:p w14:paraId="18BDB65F"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26</w:t>
            </w:r>
          </w:p>
        </w:tc>
        <w:tc>
          <w:tcPr>
            <w:tcW w:w="3071" w:type="dxa"/>
            <w:shd w:val="clear" w:color="auto" w:fill="auto"/>
            <w:tcMar>
              <w:left w:w="103" w:type="dxa"/>
            </w:tcMar>
          </w:tcPr>
          <w:p w14:paraId="410A231E"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127</w:t>
            </w:r>
          </w:p>
        </w:tc>
      </w:tr>
      <w:tr w:rsidR="00D2533A" w:rsidRPr="002F499F" w14:paraId="758C67EA" w14:textId="77777777" w:rsidTr="006D10C8">
        <w:tc>
          <w:tcPr>
            <w:tcW w:w="3070" w:type="dxa"/>
            <w:shd w:val="clear" w:color="auto" w:fill="auto"/>
            <w:tcMar>
              <w:left w:w="103" w:type="dxa"/>
            </w:tcMar>
          </w:tcPr>
          <w:p w14:paraId="2D60F6B0"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01.2020</w:t>
            </w:r>
          </w:p>
        </w:tc>
        <w:tc>
          <w:tcPr>
            <w:tcW w:w="3071" w:type="dxa"/>
            <w:shd w:val="clear" w:color="auto" w:fill="auto"/>
            <w:tcMar>
              <w:left w:w="103" w:type="dxa"/>
            </w:tcMar>
          </w:tcPr>
          <w:p w14:paraId="7BE482B8"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244</w:t>
            </w:r>
          </w:p>
        </w:tc>
        <w:tc>
          <w:tcPr>
            <w:tcW w:w="3071" w:type="dxa"/>
            <w:shd w:val="clear" w:color="auto" w:fill="auto"/>
            <w:tcMar>
              <w:left w:w="103" w:type="dxa"/>
            </w:tcMar>
          </w:tcPr>
          <w:p w14:paraId="0877C34F"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856</w:t>
            </w:r>
          </w:p>
        </w:tc>
      </w:tr>
      <w:tr w:rsidR="00D2533A" w:rsidRPr="002F499F" w14:paraId="5BB476CB" w14:textId="77777777" w:rsidTr="006D10C8">
        <w:tc>
          <w:tcPr>
            <w:tcW w:w="3070" w:type="dxa"/>
            <w:shd w:val="clear" w:color="auto" w:fill="auto"/>
            <w:tcMar>
              <w:left w:w="103" w:type="dxa"/>
            </w:tcMar>
          </w:tcPr>
          <w:p w14:paraId="267B8162"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02.2020</w:t>
            </w:r>
          </w:p>
        </w:tc>
        <w:tc>
          <w:tcPr>
            <w:tcW w:w="3071" w:type="dxa"/>
            <w:shd w:val="clear" w:color="auto" w:fill="auto"/>
            <w:tcMar>
              <w:left w:w="103" w:type="dxa"/>
            </w:tcMar>
          </w:tcPr>
          <w:p w14:paraId="6B1F4C5D"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43</w:t>
            </w:r>
          </w:p>
        </w:tc>
        <w:tc>
          <w:tcPr>
            <w:tcW w:w="3071" w:type="dxa"/>
            <w:shd w:val="clear" w:color="auto" w:fill="auto"/>
            <w:tcMar>
              <w:left w:w="103" w:type="dxa"/>
            </w:tcMar>
          </w:tcPr>
          <w:p w14:paraId="2AC17BBB"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217</w:t>
            </w:r>
          </w:p>
        </w:tc>
      </w:tr>
      <w:tr w:rsidR="00D2533A" w:rsidRPr="002F499F" w14:paraId="26E15245" w14:textId="77777777" w:rsidTr="006D10C8">
        <w:tc>
          <w:tcPr>
            <w:tcW w:w="3070" w:type="dxa"/>
            <w:shd w:val="clear" w:color="auto" w:fill="auto"/>
            <w:tcMar>
              <w:left w:w="103" w:type="dxa"/>
            </w:tcMar>
          </w:tcPr>
          <w:p w14:paraId="353E3CFD"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03.2020</w:t>
            </w:r>
          </w:p>
        </w:tc>
        <w:tc>
          <w:tcPr>
            <w:tcW w:w="3071" w:type="dxa"/>
            <w:shd w:val="clear" w:color="auto" w:fill="auto"/>
            <w:tcMar>
              <w:left w:w="103" w:type="dxa"/>
            </w:tcMar>
          </w:tcPr>
          <w:p w14:paraId="2FB67753"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8</w:t>
            </w:r>
          </w:p>
        </w:tc>
        <w:tc>
          <w:tcPr>
            <w:tcW w:w="3071" w:type="dxa"/>
            <w:shd w:val="clear" w:color="auto" w:fill="auto"/>
            <w:tcMar>
              <w:left w:w="103" w:type="dxa"/>
            </w:tcMar>
          </w:tcPr>
          <w:p w14:paraId="060C7496"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55</w:t>
            </w:r>
          </w:p>
        </w:tc>
      </w:tr>
      <w:tr w:rsidR="00D2533A" w:rsidRPr="002F499F" w14:paraId="1BC65FA5" w14:textId="77777777" w:rsidTr="006D10C8">
        <w:tc>
          <w:tcPr>
            <w:tcW w:w="3070" w:type="dxa"/>
            <w:shd w:val="clear" w:color="auto" w:fill="auto"/>
            <w:tcMar>
              <w:left w:w="103" w:type="dxa"/>
            </w:tcMar>
          </w:tcPr>
          <w:p w14:paraId="2D1DE840"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04.2020</w:t>
            </w:r>
          </w:p>
        </w:tc>
        <w:tc>
          <w:tcPr>
            <w:tcW w:w="3071" w:type="dxa"/>
            <w:shd w:val="clear" w:color="auto" w:fill="auto"/>
            <w:tcMar>
              <w:left w:w="103" w:type="dxa"/>
            </w:tcMar>
          </w:tcPr>
          <w:p w14:paraId="6F63A827"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2</w:t>
            </w:r>
          </w:p>
        </w:tc>
        <w:tc>
          <w:tcPr>
            <w:tcW w:w="3071" w:type="dxa"/>
            <w:shd w:val="clear" w:color="auto" w:fill="auto"/>
            <w:tcMar>
              <w:left w:w="103" w:type="dxa"/>
            </w:tcMar>
          </w:tcPr>
          <w:p w14:paraId="5D36D641"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2</w:t>
            </w:r>
          </w:p>
        </w:tc>
      </w:tr>
      <w:tr w:rsidR="00D2533A" w:rsidRPr="002F499F" w14:paraId="67942895" w14:textId="77777777" w:rsidTr="006D10C8">
        <w:tc>
          <w:tcPr>
            <w:tcW w:w="3070" w:type="dxa"/>
            <w:shd w:val="clear" w:color="auto" w:fill="auto"/>
            <w:tcMar>
              <w:left w:w="103" w:type="dxa"/>
            </w:tcMar>
          </w:tcPr>
          <w:p w14:paraId="2450033A"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05.2020</w:t>
            </w:r>
          </w:p>
        </w:tc>
        <w:tc>
          <w:tcPr>
            <w:tcW w:w="3071" w:type="dxa"/>
            <w:shd w:val="clear" w:color="auto" w:fill="auto"/>
            <w:tcMar>
              <w:left w:w="103" w:type="dxa"/>
            </w:tcMar>
          </w:tcPr>
          <w:p w14:paraId="2C988A15"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14</w:t>
            </w:r>
          </w:p>
        </w:tc>
        <w:tc>
          <w:tcPr>
            <w:tcW w:w="3071" w:type="dxa"/>
            <w:shd w:val="clear" w:color="auto" w:fill="auto"/>
            <w:tcMar>
              <w:left w:w="103" w:type="dxa"/>
            </w:tcMar>
          </w:tcPr>
          <w:p w14:paraId="72F62270"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51</w:t>
            </w:r>
          </w:p>
        </w:tc>
      </w:tr>
      <w:tr w:rsidR="00D2533A" w:rsidRPr="002F499F" w14:paraId="73DAC715" w14:textId="77777777" w:rsidTr="006D10C8">
        <w:tc>
          <w:tcPr>
            <w:tcW w:w="3070" w:type="dxa"/>
            <w:shd w:val="clear" w:color="auto" w:fill="auto"/>
            <w:tcMar>
              <w:left w:w="103" w:type="dxa"/>
            </w:tcMar>
          </w:tcPr>
          <w:p w14:paraId="39E5CCBF"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06.2020</w:t>
            </w:r>
          </w:p>
        </w:tc>
        <w:tc>
          <w:tcPr>
            <w:tcW w:w="3071" w:type="dxa"/>
            <w:shd w:val="clear" w:color="auto" w:fill="auto"/>
            <w:tcMar>
              <w:left w:w="103" w:type="dxa"/>
            </w:tcMar>
          </w:tcPr>
          <w:p w14:paraId="3FEC9573"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25</w:t>
            </w:r>
          </w:p>
        </w:tc>
        <w:tc>
          <w:tcPr>
            <w:tcW w:w="3071" w:type="dxa"/>
            <w:shd w:val="clear" w:color="auto" w:fill="auto"/>
            <w:tcMar>
              <w:left w:w="103" w:type="dxa"/>
            </w:tcMar>
          </w:tcPr>
          <w:p w14:paraId="722E435A"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114</w:t>
            </w:r>
          </w:p>
        </w:tc>
      </w:tr>
      <w:tr w:rsidR="00D2533A" w:rsidRPr="002F499F" w14:paraId="41D36544" w14:textId="77777777" w:rsidTr="006D10C8">
        <w:tc>
          <w:tcPr>
            <w:tcW w:w="3070" w:type="dxa"/>
            <w:shd w:val="clear" w:color="auto" w:fill="auto"/>
            <w:tcMar>
              <w:left w:w="103" w:type="dxa"/>
            </w:tcMar>
          </w:tcPr>
          <w:p w14:paraId="2B146658"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07.2020</w:t>
            </w:r>
          </w:p>
        </w:tc>
        <w:tc>
          <w:tcPr>
            <w:tcW w:w="3071" w:type="dxa"/>
            <w:shd w:val="clear" w:color="auto" w:fill="auto"/>
            <w:tcMar>
              <w:left w:w="103" w:type="dxa"/>
            </w:tcMar>
          </w:tcPr>
          <w:p w14:paraId="48A6FF3B"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82</w:t>
            </w:r>
          </w:p>
        </w:tc>
        <w:tc>
          <w:tcPr>
            <w:tcW w:w="3071" w:type="dxa"/>
            <w:shd w:val="clear" w:color="auto" w:fill="auto"/>
            <w:tcMar>
              <w:left w:w="103" w:type="dxa"/>
            </w:tcMar>
          </w:tcPr>
          <w:p w14:paraId="499A5C4A"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202</w:t>
            </w:r>
          </w:p>
        </w:tc>
      </w:tr>
      <w:tr w:rsidR="00D2533A" w:rsidRPr="002F499F" w14:paraId="277158F3" w14:textId="77777777" w:rsidTr="006D10C8">
        <w:tc>
          <w:tcPr>
            <w:tcW w:w="3070" w:type="dxa"/>
            <w:shd w:val="clear" w:color="auto" w:fill="auto"/>
            <w:tcMar>
              <w:left w:w="103" w:type="dxa"/>
            </w:tcMar>
          </w:tcPr>
          <w:p w14:paraId="65E0A822"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08.2020</w:t>
            </w:r>
          </w:p>
        </w:tc>
        <w:tc>
          <w:tcPr>
            <w:tcW w:w="3071" w:type="dxa"/>
            <w:shd w:val="clear" w:color="auto" w:fill="auto"/>
            <w:tcMar>
              <w:left w:w="103" w:type="dxa"/>
            </w:tcMar>
          </w:tcPr>
          <w:p w14:paraId="769F16A9"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107</w:t>
            </w:r>
          </w:p>
        </w:tc>
        <w:tc>
          <w:tcPr>
            <w:tcW w:w="3071" w:type="dxa"/>
            <w:shd w:val="clear" w:color="auto" w:fill="auto"/>
            <w:tcMar>
              <w:left w:w="103" w:type="dxa"/>
            </w:tcMar>
          </w:tcPr>
          <w:p w14:paraId="50354A54"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306</w:t>
            </w:r>
          </w:p>
        </w:tc>
      </w:tr>
      <w:tr w:rsidR="00D2533A" w:rsidRPr="002F499F" w14:paraId="34253077" w14:textId="77777777" w:rsidTr="006D10C8">
        <w:trPr>
          <w:trHeight w:val="348"/>
        </w:trPr>
        <w:tc>
          <w:tcPr>
            <w:tcW w:w="3070" w:type="dxa"/>
            <w:shd w:val="clear" w:color="auto" w:fill="auto"/>
            <w:tcMar>
              <w:left w:w="103" w:type="dxa"/>
            </w:tcMar>
          </w:tcPr>
          <w:p w14:paraId="426E335A" w14:textId="77777777" w:rsidR="00D2533A" w:rsidRPr="002F499F" w:rsidRDefault="00D2533A" w:rsidP="00F268D0">
            <w:pPr>
              <w:spacing w:line="276" w:lineRule="auto"/>
              <w:jc w:val="center"/>
              <w:rPr>
                <w:rFonts w:ascii="Times New Roman" w:eastAsiaTheme="minorHAnsi" w:hAnsi="Times New Roman" w:cs="Times New Roman"/>
                <w:sz w:val="24"/>
                <w:szCs w:val="24"/>
              </w:rPr>
            </w:pPr>
            <w:r w:rsidRPr="002F499F">
              <w:rPr>
                <w:rFonts w:ascii="Times New Roman" w:eastAsiaTheme="minorHAnsi" w:hAnsi="Times New Roman" w:cs="Times New Roman"/>
                <w:b/>
                <w:bCs/>
                <w:sz w:val="24"/>
                <w:szCs w:val="24"/>
              </w:rPr>
              <w:t>ŁĄCZNIE</w:t>
            </w:r>
            <w:r w:rsidRPr="002F499F">
              <w:rPr>
                <w:rFonts w:ascii="Times New Roman" w:eastAsiaTheme="minorHAnsi" w:hAnsi="Times New Roman" w:cs="Times New Roman"/>
                <w:sz w:val="24"/>
                <w:szCs w:val="24"/>
              </w:rPr>
              <w:t>:</w:t>
            </w:r>
          </w:p>
        </w:tc>
        <w:tc>
          <w:tcPr>
            <w:tcW w:w="3071" w:type="dxa"/>
            <w:shd w:val="clear" w:color="auto" w:fill="auto"/>
            <w:tcMar>
              <w:left w:w="103" w:type="dxa"/>
            </w:tcMar>
          </w:tcPr>
          <w:p w14:paraId="18B4CBB4" w14:textId="77777777" w:rsidR="00D2533A" w:rsidRPr="002F499F" w:rsidRDefault="00D2533A" w:rsidP="00F268D0">
            <w:pPr>
              <w:spacing w:line="276" w:lineRule="auto"/>
              <w:jc w:val="center"/>
              <w:rPr>
                <w:rFonts w:ascii="Times New Roman" w:eastAsiaTheme="minorHAnsi" w:hAnsi="Times New Roman" w:cs="Times New Roman"/>
                <w:b/>
                <w:sz w:val="24"/>
                <w:szCs w:val="24"/>
              </w:rPr>
            </w:pPr>
            <w:r w:rsidRPr="002F499F">
              <w:rPr>
                <w:rFonts w:ascii="Times New Roman" w:eastAsiaTheme="minorHAnsi" w:hAnsi="Times New Roman" w:cs="Times New Roman"/>
                <w:b/>
                <w:sz w:val="24"/>
                <w:szCs w:val="24"/>
              </w:rPr>
              <w:t>982</w:t>
            </w:r>
          </w:p>
        </w:tc>
        <w:tc>
          <w:tcPr>
            <w:tcW w:w="3071" w:type="dxa"/>
            <w:shd w:val="clear" w:color="auto" w:fill="auto"/>
            <w:tcMar>
              <w:left w:w="103" w:type="dxa"/>
            </w:tcMar>
          </w:tcPr>
          <w:p w14:paraId="6AF78138" w14:textId="77777777" w:rsidR="00D2533A" w:rsidRPr="002F499F" w:rsidRDefault="00D2533A" w:rsidP="00F268D0">
            <w:pPr>
              <w:spacing w:line="276" w:lineRule="auto"/>
              <w:jc w:val="center"/>
              <w:rPr>
                <w:rFonts w:ascii="Times New Roman" w:eastAsiaTheme="minorHAnsi" w:hAnsi="Times New Roman" w:cs="Times New Roman"/>
                <w:b/>
                <w:sz w:val="24"/>
                <w:szCs w:val="24"/>
              </w:rPr>
            </w:pPr>
            <w:r w:rsidRPr="002F499F">
              <w:rPr>
                <w:rFonts w:ascii="Times New Roman" w:eastAsiaTheme="minorHAnsi" w:hAnsi="Times New Roman" w:cs="Times New Roman"/>
                <w:b/>
                <w:sz w:val="24"/>
                <w:szCs w:val="24"/>
              </w:rPr>
              <w:t>2683</w:t>
            </w:r>
          </w:p>
        </w:tc>
      </w:tr>
    </w:tbl>
    <w:p w14:paraId="11C10718" w14:textId="77777777" w:rsidR="00D2533A" w:rsidRPr="002F499F" w:rsidRDefault="00D2533A" w:rsidP="00F268D0">
      <w:pPr>
        <w:spacing w:after="200"/>
        <w:jc w:val="center"/>
        <w:rPr>
          <w:rFonts w:ascii="Times New Roman" w:eastAsiaTheme="minorHAnsi" w:hAnsi="Times New Roman" w:cs="Times New Roman"/>
          <w:sz w:val="24"/>
          <w:szCs w:val="24"/>
        </w:rPr>
      </w:pPr>
    </w:p>
    <w:p w14:paraId="3539F099"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Zestawienia grup zorganizowanych, młodzieży, dzieci:</w:t>
      </w:r>
    </w:p>
    <w:p w14:paraId="0ACFDEFF"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1) We wrześniu 2019 r. nocowali goście z Rajdu Rzeszowskiego.</w:t>
      </w:r>
    </w:p>
    <w:p w14:paraId="63AAA611"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2) W styczniu 2020 r. Schronisko gościło Związek Harcerstwa Polskiego Chorągiew Krakowska Hufiec Andrychów (ponad 80 osób).</w:t>
      </w:r>
    </w:p>
    <w:p w14:paraId="24B1B451"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3) W styczniu 2020 r. jak co roku w okresie ferii zimowych przez dwa tygodnie przebywała kolonia dzieci niepełnosprawnych Uśmiech z Mikołowa.</w:t>
      </w:r>
    </w:p>
    <w:p w14:paraId="505F4E9B" w14:textId="2C064977" w:rsidR="00D2533A"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 xml:space="preserve"> Od marca  2020 r. funkcjonalność bazy noclegowej Szkolnego Schroniska Młodzieżowego została sparaliżowana pandemią </w:t>
      </w:r>
      <w:proofErr w:type="spellStart"/>
      <w:r w:rsidRPr="00F268D0">
        <w:rPr>
          <w:rFonts w:ascii="Times New Roman" w:eastAsiaTheme="minorHAnsi" w:hAnsi="Times New Roman" w:cs="Times New Roman"/>
          <w:sz w:val="24"/>
          <w:szCs w:val="24"/>
        </w:rPr>
        <w:t>koronowirusa</w:t>
      </w:r>
      <w:proofErr w:type="spellEnd"/>
      <w:r w:rsidRPr="00F268D0">
        <w:rPr>
          <w:rFonts w:ascii="Times New Roman" w:eastAsiaTheme="minorHAnsi" w:hAnsi="Times New Roman" w:cs="Times New Roman"/>
          <w:sz w:val="24"/>
          <w:szCs w:val="24"/>
        </w:rPr>
        <w:t xml:space="preserve">. </w:t>
      </w:r>
    </w:p>
    <w:p w14:paraId="083D1D5F" w14:textId="77777777" w:rsidR="002569EB" w:rsidRPr="00F268D0" w:rsidRDefault="002569EB" w:rsidP="00F268D0">
      <w:pPr>
        <w:spacing w:after="200"/>
        <w:jc w:val="both"/>
        <w:rPr>
          <w:rFonts w:ascii="Times New Roman" w:eastAsiaTheme="minorHAnsi" w:hAnsi="Times New Roman" w:cs="Times New Roman"/>
          <w:sz w:val="24"/>
          <w:szCs w:val="24"/>
        </w:rPr>
      </w:pPr>
    </w:p>
    <w:p w14:paraId="73577F93"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 xml:space="preserve">W roku szkolnym 2019/2020 Szkolne Schronisko Młodzieżowe w Ślemieniu gościło grupy zorganizowane dzieci i młodzieży z różnych miejscowości w Polsce. Dodatkowo duży procent nocujących to osoby indywidualne, turyści, nauczyciele, członkowie PTSM, osoby uczestniczące w uroczystościach imprez okolicznościowych w naszym lokalu, jak również w innych z okolicy, także często nocują pracownicy firm.  Łącznie w dwóch budynkach  przebywało ok. </w:t>
      </w:r>
      <w:r w:rsidRPr="00F268D0">
        <w:rPr>
          <w:rFonts w:ascii="Times New Roman" w:eastAsiaTheme="minorHAnsi" w:hAnsi="Times New Roman" w:cs="Times New Roman"/>
          <w:b/>
          <w:bCs/>
          <w:sz w:val="24"/>
          <w:szCs w:val="24"/>
        </w:rPr>
        <w:t>1251 osób,</w:t>
      </w:r>
      <w:r w:rsidRPr="00F268D0">
        <w:rPr>
          <w:rFonts w:ascii="Times New Roman" w:eastAsiaTheme="minorHAnsi" w:hAnsi="Times New Roman" w:cs="Times New Roman"/>
          <w:sz w:val="24"/>
          <w:szCs w:val="24"/>
        </w:rPr>
        <w:t xml:space="preserve"> podczas wizyty których zostało udzielonych ponad </w:t>
      </w:r>
      <w:r w:rsidRPr="00F268D0">
        <w:rPr>
          <w:rFonts w:ascii="Times New Roman" w:eastAsiaTheme="minorHAnsi" w:hAnsi="Times New Roman" w:cs="Times New Roman"/>
          <w:b/>
          <w:bCs/>
          <w:sz w:val="24"/>
          <w:szCs w:val="24"/>
        </w:rPr>
        <w:t>3182 noclegów</w:t>
      </w:r>
      <w:r w:rsidRPr="00F268D0">
        <w:rPr>
          <w:rFonts w:ascii="Times New Roman" w:eastAsiaTheme="minorHAnsi" w:hAnsi="Times New Roman" w:cs="Times New Roman"/>
          <w:sz w:val="24"/>
          <w:szCs w:val="24"/>
        </w:rPr>
        <w:t xml:space="preserve">. Statystycznie można zauważyć wzrost przyjazdów nowych osób pomimo pandemii wywołanej przez COVID-19. </w:t>
      </w:r>
    </w:p>
    <w:p w14:paraId="7EC6207C" w14:textId="77777777" w:rsidR="00D2533A" w:rsidRPr="00F268D0" w:rsidRDefault="00D2533A" w:rsidP="00F268D0">
      <w:pPr>
        <w:spacing w:after="200"/>
        <w:rPr>
          <w:rFonts w:ascii="Times New Roman" w:eastAsiaTheme="minorHAnsi" w:hAnsi="Times New Roman" w:cs="Times New Roman"/>
          <w:b/>
          <w:iCs/>
          <w:sz w:val="24"/>
          <w:szCs w:val="24"/>
        </w:rPr>
      </w:pPr>
    </w:p>
    <w:p w14:paraId="11D93F71" w14:textId="77777777" w:rsidR="00D2533A" w:rsidRPr="00F268D0" w:rsidRDefault="00D2533A" w:rsidP="00F268D0">
      <w:pPr>
        <w:spacing w:after="200"/>
        <w:rPr>
          <w:rFonts w:eastAsiaTheme="minorHAnsi"/>
          <w:iCs/>
          <w:sz w:val="24"/>
          <w:szCs w:val="24"/>
        </w:rPr>
      </w:pPr>
      <w:r w:rsidRPr="00F268D0">
        <w:rPr>
          <w:rFonts w:eastAsiaTheme="minorHAnsi"/>
          <w:b/>
          <w:iCs/>
          <w:sz w:val="24"/>
          <w:szCs w:val="24"/>
        </w:rPr>
        <w:t>II. FILIA W LASIE.</w:t>
      </w:r>
    </w:p>
    <w:p w14:paraId="56639868" w14:textId="77777777" w:rsidR="00D2533A" w:rsidRPr="00F268D0" w:rsidRDefault="00D2533A" w:rsidP="00F268D0">
      <w:pPr>
        <w:spacing w:after="200"/>
        <w:rPr>
          <w:rFonts w:eastAsiaTheme="minorHAnsi"/>
          <w:sz w:val="24"/>
          <w:szCs w:val="24"/>
          <w:u w:val="single"/>
        </w:rPr>
      </w:pPr>
      <w:r w:rsidRPr="00F268D0">
        <w:rPr>
          <w:rFonts w:eastAsiaTheme="minorHAnsi"/>
          <w:sz w:val="24"/>
          <w:szCs w:val="24"/>
          <w:u w:val="single"/>
        </w:rPr>
        <w:t>38 MIEJSC NOCLEGOWYCH/6 POKOI</w:t>
      </w:r>
    </w:p>
    <w:p w14:paraId="45DABD20" w14:textId="77777777" w:rsidR="00D2533A" w:rsidRPr="00F268D0" w:rsidRDefault="00D2533A" w:rsidP="00F268D0">
      <w:pPr>
        <w:spacing w:after="200"/>
        <w:rPr>
          <w:rFonts w:eastAsiaTheme="minorHAnsi"/>
          <w:sz w:val="24"/>
          <w:szCs w:val="24"/>
        </w:rPr>
      </w:pPr>
      <w:bookmarkStart w:id="10" w:name="__DdeLink__272_1014340465"/>
      <w:r w:rsidRPr="00F268D0">
        <w:rPr>
          <w:rFonts w:eastAsiaTheme="minorHAnsi"/>
          <w:b/>
          <w:bCs/>
          <w:sz w:val="24"/>
          <w:szCs w:val="24"/>
        </w:rPr>
        <w:t xml:space="preserve">Rok szkolny 2019/2020, </w:t>
      </w:r>
      <w:r w:rsidRPr="00F268D0">
        <w:rPr>
          <w:rFonts w:eastAsiaTheme="minorHAnsi"/>
          <w:sz w:val="24"/>
          <w:szCs w:val="24"/>
        </w:rPr>
        <w:t>tj.:</w:t>
      </w:r>
      <w:bookmarkEnd w:id="10"/>
      <w:r w:rsidRPr="00F268D0">
        <w:rPr>
          <w:rFonts w:eastAsiaTheme="minorHAnsi"/>
          <w:sz w:val="24"/>
          <w:szCs w:val="24"/>
        </w:rPr>
        <w:t xml:space="preserve"> od 01.09.2019 r. do 31.08.2020 r.</w:t>
      </w:r>
    </w:p>
    <w:tbl>
      <w:tblPr>
        <w:tblStyle w:val="Tabela-Siatka1"/>
        <w:tblW w:w="9212" w:type="dxa"/>
        <w:tblCellMar>
          <w:left w:w="103" w:type="dxa"/>
        </w:tblCellMar>
        <w:tblLook w:val="04A0" w:firstRow="1" w:lastRow="0" w:firstColumn="1" w:lastColumn="0" w:noHBand="0" w:noVBand="1"/>
      </w:tblPr>
      <w:tblGrid>
        <w:gridCol w:w="3070"/>
        <w:gridCol w:w="3071"/>
        <w:gridCol w:w="3071"/>
      </w:tblGrid>
      <w:tr w:rsidR="00D2533A" w:rsidRPr="00F268D0" w14:paraId="3AF99369" w14:textId="77777777" w:rsidTr="006D10C8">
        <w:tc>
          <w:tcPr>
            <w:tcW w:w="3070" w:type="dxa"/>
            <w:shd w:val="clear" w:color="auto" w:fill="auto"/>
            <w:tcMar>
              <w:left w:w="103" w:type="dxa"/>
            </w:tcMar>
          </w:tcPr>
          <w:p w14:paraId="73964B50"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MIESIĄC</w:t>
            </w:r>
          </w:p>
        </w:tc>
        <w:tc>
          <w:tcPr>
            <w:tcW w:w="3071" w:type="dxa"/>
            <w:shd w:val="clear" w:color="auto" w:fill="auto"/>
            <w:tcMar>
              <w:left w:w="103" w:type="dxa"/>
            </w:tcMar>
          </w:tcPr>
          <w:p w14:paraId="67D44255"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LICZBA OSÓB</w:t>
            </w:r>
          </w:p>
        </w:tc>
        <w:tc>
          <w:tcPr>
            <w:tcW w:w="3071" w:type="dxa"/>
            <w:shd w:val="clear" w:color="auto" w:fill="auto"/>
            <w:tcMar>
              <w:left w:w="103" w:type="dxa"/>
            </w:tcMar>
          </w:tcPr>
          <w:p w14:paraId="5501A3E6"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LICZBA NOCLEGÓW</w:t>
            </w:r>
          </w:p>
        </w:tc>
      </w:tr>
      <w:tr w:rsidR="00D2533A" w:rsidRPr="00F268D0" w14:paraId="3168F779" w14:textId="77777777" w:rsidTr="006D10C8">
        <w:tc>
          <w:tcPr>
            <w:tcW w:w="3070" w:type="dxa"/>
            <w:shd w:val="clear" w:color="auto" w:fill="auto"/>
            <w:tcMar>
              <w:left w:w="103" w:type="dxa"/>
            </w:tcMar>
          </w:tcPr>
          <w:p w14:paraId="1398E95B"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09.2019</w:t>
            </w:r>
          </w:p>
        </w:tc>
        <w:tc>
          <w:tcPr>
            <w:tcW w:w="3071" w:type="dxa"/>
            <w:shd w:val="clear" w:color="auto" w:fill="auto"/>
            <w:tcMar>
              <w:left w:w="103" w:type="dxa"/>
            </w:tcMar>
          </w:tcPr>
          <w:p w14:paraId="6C3D031A"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19</w:t>
            </w:r>
          </w:p>
        </w:tc>
        <w:tc>
          <w:tcPr>
            <w:tcW w:w="3071" w:type="dxa"/>
            <w:shd w:val="clear" w:color="auto" w:fill="auto"/>
            <w:tcMar>
              <w:left w:w="103" w:type="dxa"/>
            </w:tcMar>
          </w:tcPr>
          <w:p w14:paraId="7BACDB60"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29</w:t>
            </w:r>
          </w:p>
        </w:tc>
      </w:tr>
      <w:tr w:rsidR="00D2533A" w:rsidRPr="00F268D0" w14:paraId="3D70DFCC" w14:textId="77777777" w:rsidTr="006D10C8">
        <w:tc>
          <w:tcPr>
            <w:tcW w:w="3070" w:type="dxa"/>
            <w:shd w:val="clear" w:color="auto" w:fill="auto"/>
            <w:tcMar>
              <w:left w:w="103" w:type="dxa"/>
            </w:tcMar>
          </w:tcPr>
          <w:p w14:paraId="22EAB1B4"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10.2019</w:t>
            </w:r>
          </w:p>
        </w:tc>
        <w:tc>
          <w:tcPr>
            <w:tcW w:w="3071" w:type="dxa"/>
            <w:shd w:val="clear" w:color="auto" w:fill="auto"/>
            <w:tcMar>
              <w:left w:w="103" w:type="dxa"/>
            </w:tcMar>
          </w:tcPr>
          <w:p w14:paraId="20B00A94"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52</w:t>
            </w:r>
          </w:p>
        </w:tc>
        <w:tc>
          <w:tcPr>
            <w:tcW w:w="3071" w:type="dxa"/>
            <w:shd w:val="clear" w:color="auto" w:fill="auto"/>
            <w:tcMar>
              <w:left w:w="103" w:type="dxa"/>
            </w:tcMar>
          </w:tcPr>
          <w:p w14:paraId="1C928E7C"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78</w:t>
            </w:r>
          </w:p>
        </w:tc>
      </w:tr>
      <w:tr w:rsidR="00D2533A" w:rsidRPr="00F268D0" w14:paraId="4770315E" w14:textId="77777777" w:rsidTr="006D10C8">
        <w:tc>
          <w:tcPr>
            <w:tcW w:w="3070" w:type="dxa"/>
            <w:shd w:val="clear" w:color="auto" w:fill="auto"/>
            <w:tcMar>
              <w:left w:w="103" w:type="dxa"/>
            </w:tcMar>
          </w:tcPr>
          <w:p w14:paraId="2E466A28"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11.2019</w:t>
            </w:r>
          </w:p>
        </w:tc>
        <w:tc>
          <w:tcPr>
            <w:tcW w:w="3071" w:type="dxa"/>
            <w:shd w:val="clear" w:color="auto" w:fill="auto"/>
            <w:tcMar>
              <w:left w:w="103" w:type="dxa"/>
            </w:tcMar>
          </w:tcPr>
          <w:p w14:paraId="5E633A39"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1</w:t>
            </w:r>
          </w:p>
        </w:tc>
        <w:tc>
          <w:tcPr>
            <w:tcW w:w="3071" w:type="dxa"/>
            <w:shd w:val="clear" w:color="auto" w:fill="auto"/>
            <w:tcMar>
              <w:left w:w="103" w:type="dxa"/>
            </w:tcMar>
          </w:tcPr>
          <w:p w14:paraId="1FBD97AB"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5</w:t>
            </w:r>
          </w:p>
        </w:tc>
      </w:tr>
      <w:tr w:rsidR="00D2533A" w:rsidRPr="00F268D0" w14:paraId="02890957" w14:textId="77777777" w:rsidTr="006D10C8">
        <w:tc>
          <w:tcPr>
            <w:tcW w:w="3070" w:type="dxa"/>
            <w:shd w:val="clear" w:color="auto" w:fill="auto"/>
            <w:tcMar>
              <w:left w:w="103" w:type="dxa"/>
            </w:tcMar>
          </w:tcPr>
          <w:p w14:paraId="3622D078"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12.2019</w:t>
            </w:r>
          </w:p>
        </w:tc>
        <w:tc>
          <w:tcPr>
            <w:tcW w:w="3071" w:type="dxa"/>
            <w:shd w:val="clear" w:color="auto" w:fill="auto"/>
            <w:tcMar>
              <w:left w:w="103" w:type="dxa"/>
            </w:tcMar>
          </w:tcPr>
          <w:p w14:paraId="70A465F4"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w:t>
            </w:r>
          </w:p>
        </w:tc>
        <w:tc>
          <w:tcPr>
            <w:tcW w:w="3071" w:type="dxa"/>
            <w:shd w:val="clear" w:color="auto" w:fill="auto"/>
            <w:tcMar>
              <w:left w:w="103" w:type="dxa"/>
            </w:tcMar>
          </w:tcPr>
          <w:p w14:paraId="6DE84417"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w:t>
            </w:r>
          </w:p>
        </w:tc>
      </w:tr>
      <w:tr w:rsidR="00D2533A" w:rsidRPr="00F268D0" w14:paraId="4FE70109" w14:textId="77777777" w:rsidTr="006D10C8">
        <w:tc>
          <w:tcPr>
            <w:tcW w:w="3070" w:type="dxa"/>
            <w:shd w:val="clear" w:color="auto" w:fill="auto"/>
            <w:tcMar>
              <w:left w:w="103" w:type="dxa"/>
            </w:tcMar>
          </w:tcPr>
          <w:p w14:paraId="5E380022"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01.2020</w:t>
            </w:r>
          </w:p>
        </w:tc>
        <w:tc>
          <w:tcPr>
            <w:tcW w:w="3071" w:type="dxa"/>
            <w:shd w:val="clear" w:color="auto" w:fill="auto"/>
            <w:tcMar>
              <w:left w:w="103" w:type="dxa"/>
            </w:tcMar>
          </w:tcPr>
          <w:p w14:paraId="2569F4AB"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95</w:t>
            </w:r>
          </w:p>
        </w:tc>
        <w:tc>
          <w:tcPr>
            <w:tcW w:w="3071" w:type="dxa"/>
            <w:shd w:val="clear" w:color="auto" w:fill="auto"/>
            <w:tcMar>
              <w:left w:w="103" w:type="dxa"/>
            </w:tcMar>
          </w:tcPr>
          <w:p w14:paraId="6CDC0635"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217</w:t>
            </w:r>
          </w:p>
        </w:tc>
      </w:tr>
      <w:tr w:rsidR="00D2533A" w:rsidRPr="00F268D0" w14:paraId="7B03D09B" w14:textId="77777777" w:rsidTr="006D10C8">
        <w:tc>
          <w:tcPr>
            <w:tcW w:w="3070" w:type="dxa"/>
            <w:shd w:val="clear" w:color="auto" w:fill="auto"/>
            <w:tcMar>
              <w:left w:w="103" w:type="dxa"/>
            </w:tcMar>
          </w:tcPr>
          <w:p w14:paraId="6C1F91C1"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02.2020</w:t>
            </w:r>
          </w:p>
        </w:tc>
        <w:tc>
          <w:tcPr>
            <w:tcW w:w="3071" w:type="dxa"/>
            <w:shd w:val="clear" w:color="auto" w:fill="auto"/>
            <w:tcMar>
              <w:left w:w="103" w:type="dxa"/>
            </w:tcMar>
          </w:tcPr>
          <w:p w14:paraId="12279100"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45</w:t>
            </w:r>
          </w:p>
        </w:tc>
        <w:tc>
          <w:tcPr>
            <w:tcW w:w="3071" w:type="dxa"/>
            <w:shd w:val="clear" w:color="auto" w:fill="auto"/>
            <w:tcMar>
              <w:left w:w="103" w:type="dxa"/>
            </w:tcMar>
          </w:tcPr>
          <w:p w14:paraId="12F27875"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50</w:t>
            </w:r>
          </w:p>
        </w:tc>
      </w:tr>
      <w:tr w:rsidR="00D2533A" w:rsidRPr="00F268D0" w14:paraId="619EE9E6" w14:textId="77777777" w:rsidTr="006D10C8">
        <w:tc>
          <w:tcPr>
            <w:tcW w:w="3070" w:type="dxa"/>
            <w:shd w:val="clear" w:color="auto" w:fill="auto"/>
            <w:tcMar>
              <w:left w:w="103" w:type="dxa"/>
            </w:tcMar>
          </w:tcPr>
          <w:p w14:paraId="5C66BBAC"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03.2020</w:t>
            </w:r>
          </w:p>
        </w:tc>
        <w:tc>
          <w:tcPr>
            <w:tcW w:w="3071" w:type="dxa"/>
            <w:shd w:val="clear" w:color="auto" w:fill="auto"/>
            <w:tcMar>
              <w:left w:w="103" w:type="dxa"/>
            </w:tcMar>
          </w:tcPr>
          <w:p w14:paraId="6C3AAEF1"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w:t>
            </w:r>
          </w:p>
        </w:tc>
        <w:tc>
          <w:tcPr>
            <w:tcW w:w="3071" w:type="dxa"/>
            <w:shd w:val="clear" w:color="auto" w:fill="auto"/>
            <w:tcMar>
              <w:left w:w="103" w:type="dxa"/>
            </w:tcMar>
          </w:tcPr>
          <w:p w14:paraId="22563E40"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w:t>
            </w:r>
          </w:p>
        </w:tc>
      </w:tr>
      <w:tr w:rsidR="00D2533A" w:rsidRPr="00F268D0" w14:paraId="50523888" w14:textId="77777777" w:rsidTr="006D10C8">
        <w:tc>
          <w:tcPr>
            <w:tcW w:w="3070" w:type="dxa"/>
            <w:shd w:val="clear" w:color="auto" w:fill="auto"/>
            <w:tcMar>
              <w:left w:w="103" w:type="dxa"/>
            </w:tcMar>
          </w:tcPr>
          <w:p w14:paraId="288015CA"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04.2020</w:t>
            </w:r>
          </w:p>
        </w:tc>
        <w:tc>
          <w:tcPr>
            <w:tcW w:w="3071" w:type="dxa"/>
            <w:shd w:val="clear" w:color="auto" w:fill="auto"/>
            <w:tcMar>
              <w:left w:w="103" w:type="dxa"/>
            </w:tcMar>
          </w:tcPr>
          <w:p w14:paraId="54D0BC2D"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w:t>
            </w:r>
          </w:p>
        </w:tc>
        <w:tc>
          <w:tcPr>
            <w:tcW w:w="3071" w:type="dxa"/>
            <w:shd w:val="clear" w:color="auto" w:fill="auto"/>
            <w:tcMar>
              <w:left w:w="103" w:type="dxa"/>
            </w:tcMar>
          </w:tcPr>
          <w:p w14:paraId="66CFE35C"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w:t>
            </w:r>
          </w:p>
        </w:tc>
      </w:tr>
      <w:tr w:rsidR="00D2533A" w:rsidRPr="00F268D0" w14:paraId="63A3756A" w14:textId="77777777" w:rsidTr="006D10C8">
        <w:tc>
          <w:tcPr>
            <w:tcW w:w="3070" w:type="dxa"/>
            <w:shd w:val="clear" w:color="auto" w:fill="auto"/>
            <w:tcMar>
              <w:left w:w="103" w:type="dxa"/>
            </w:tcMar>
          </w:tcPr>
          <w:p w14:paraId="7D4F99C3"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05.2020</w:t>
            </w:r>
          </w:p>
        </w:tc>
        <w:tc>
          <w:tcPr>
            <w:tcW w:w="3071" w:type="dxa"/>
            <w:shd w:val="clear" w:color="auto" w:fill="auto"/>
            <w:tcMar>
              <w:left w:w="103" w:type="dxa"/>
            </w:tcMar>
          </w:tcPr>
          <w:p w14:paraId="71CABE4E"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w:t>
            </w:r>
          </w:p>
        </w:tc>
        <w:tc>
          <w:tcPr>
            <w:tcW w:w="3071" w:type="dxa"/>
            <w:shd w:val="clear" w:color="auto" w:fill="auto"/>
            <w:tcMar>
              <w:left w:w="103" w:type="dxa"/>
            </w:tcMar>
          </w:tcPr>
          <w:p w14:paraId="09F3A8E8"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w:t>
            </w:r>
          </w:p>
        </w:tc>
      </w:tr>
      <w:tr w:rsidR="00D2533A" w:rsidRPr="00F268D0" w14:paraId="37C2914F" w14:textId="77777777" w:rsidTr="006D10C8">
        <w:tc>
          <w:tcPr>
            <w:tcW w:w="3070" w:type="dxa"/>
            <w:shd w:val="clear" w:color="auto" w:fill="auto"/>
            <w:tcMar>
              <w:left w:w="103" w:type="dxa"/>
            </w:tcMar>
          </w:tcPr>
          <w:p w14:paraId="10DC5900"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06.2020</w:t>
            </w:r>
          </w:p>
        </w:tc>
        <w:tc>
          <w:tcPr>
            <w:tcW w:w="3071" w:type="dxa"/>
            <w:shd w:val="clear" w:color="auto" w:fill="auto"/>
            <w:tcMar>
              <w:left w:w="103" w:type="dxa"/>
            </w:tcMar>
          </w:tcPr>
          <w:p w14:paraId="704F0148"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2</w:t>
            </w:r>
          </w:p>
        </w:tc>
        <w:tc>
          <w:tcPr>
            <w:tcW w:w="3071" w:type="dxa"/>
            <w:shd w:val="clear" w:color="auto" w:fill="auto"/>
            <w:tcMar>
              <w:left w:w="103" w:type="dxa"/>
            </w:tcMar>
          </w:tcPr>
          <w:p w14:paraId="21F10E69"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2</w:t>
            </w:r>
          </w:p>
        </w:tc>
      </w:tr>
      <w:tr w:rsidR="00D2533A" w:rsidRPr="00F268D0" w14:paraId="5F499C11" w14:textId="77777777" w:rsidTr="006D10C8">
        <w:tc>
          <w:tcPr>
            <w:tcW w:w="3070" w:type="dxa"/>
            <w:shd w:val="clear" w:color="auto" w:fill="auto"/>
            <w:tcMar>
              <w:left w:w="103" w:type="dxa"/>
            </w:tcMar>
          </w:tcPr>
          <w:p w14:paraId="3E4D6242"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07.2020</w:t>
            </w:r>
          </w:p>
        </w:tc>
        <w:tc>
          <w:tcPr>
            <w:tcW w:w="3071" w:type="dxa"/>
            <w:shd w:val="clear" w:color="auto" w:fill="auto"/>
            <w:tcMar>
              <w:left w:w="103" w:type="dxa"/>
            </w:tcMar>
          </w:tcPr>
          <w:p w14:paraId="39BF60A8"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18</w:t>
            </w:r>
          </w:p>
        </w:tc>
        <w:tc>
          <w:tcPr>
            <w:tcW w:w="3071" w:type="dxa"/>
            <w:shd w:val="clear" w:color="auto" w:fill="auto"/>
            <w:tcMar>
              <w:left w:w="103" w:type="dxa"/>
            </w:tcMar>
          </w:tcPr>
          <w:p w14:paraId="7DEBEF55"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38</w:t>
            </w:r>
          </w:p>
        </w:tc>
      </w:tr>
      <w:tr w:rsidR="00D2533A" w:rsidRPr="00F268D0" w14:paraId="314E4E16" w14:textId="77777777" w:rsidTr="006D10C8">
        <w:tc>
          <w:tcPr>
            <w:tcW w:w="3070" w:type="dxa"/>
            <w:shd w:val="clear" w:color="auto" w:fill="auto"/>
            <w:tcMar>
              <w:left w:w="103" w:type="dxa"/>
            </w:tcMar>
          </w:tcPr>
          <w:p w14:paraId="25F532AF"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08.2020</w:t>
            </w:r>
          </w:p>
        </w:tc>
        <w:tc>
          <w:tcPr>
            <w:tcW w:w="3071" w:type="dxa"/>
            <w:shd w:val="clear" w:color="auto" w:fill="auto"/>
            <w:tcMar>
              <w:left w:w="103" w:type="dxa"/>
            </w:tcMar>
          </w:tcPr>
          <w:p w14:paraId="4AA63CBD"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37</w:t>
            </w:r>
          </w:p>
        </w:tc>
        <w:tc>
          <w:tcPr>
            <w:tcW w:w="3071" w:type="dxa"/>
            <w:shd w:val="clear" w:color="auto" w:fill="auto"/>
            <w:tcMar>
              <w:left w:w="103" w:type="dxa"/>
            </w:tcMar>
          </w:tcPr>
          <w:p w14:paraId="6674FE57"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80</w:t>
            </w:r>
          </w:p>
        </w:tc>
      </w:tr>
      <w:tr w:rsidR="00D2533A" w:rsidRPr="00F268D0" w14:paraId="144C6636" w14:textId="77777777" w:rsidTr="006D10C8">
        <w:tc>
          <w:tcPr>
            <w:tcW w:w="3070" w:type="dxa"/>
            <w:shd w:val="clear" w:color="auto" w:fill="auto"/>
            <w:tcMar>
              <w:left w:w="103" w:type="dxa"/>
            </w:tcMar>
          </w:tcPr>
          <w:p w14:paraId="24166CD9" w14:textId="77777777" w:rsidR="00D2533A" w:rsidRPr="00F268D0" w:rsidRDefault="00D2533A" w:rsidP="00F268D0">
            <w:pPr>
              <w:spacing w:line="276" w:lineRule="auto"/>
              <w:jc w:val="center"/>
              <w:rPr>
                <w:rFonts w:eastAsiaTheme="minorHAnsi"/>
                <w:sz w:val="24"/>
                <w:szCs w:val="24"/>
              </w:rPr>
            </w:pPr>
            <w:r w:rsidRPr="00F268D0">
              <w:rPr>
                <w:rFonts w:eastAsiaTheme="minorHAnsi"/>
                <w:sz w:val="24"/>
                <w:szCs w:val="24"/>
              </w:rPr>
              <w:t>ŁĄCZNIE</w:t>
            </w:r>
          </w:p>
        </w:tc>
        <w:tc>
          <w:tcPr>
            <w:tcW w:w="3071" w:type="dxa"/>
            <w:shd w:val="clear" w:color="auto" w:fill="auto"/>
            <w:tcMar>
              <w:left w:w="103" w:type="dxa"/>
            </w:tcMar>
          </w:tcPr>
          <w:p w14:paraId="0B5A85EB" w14:textId="77777777" w:rsidR="00D2533A" w:rsidRPr="00F268D0" w:rsidRDefault="00D2533A" w:rsidP="00F268D0">
            <w:pPr>
              <w:spacing w:line="276" w:lineRule="auto"/>
              <w:jc w:val="center"/>
              <w:rPr>
                <w:rFonts w:eastAsiaTheme="minorHAnsi"/>
                <w:b/>
                <w:sz w:val="24"/>
                <w:szCs w:val="24"/>
              </w:rPr>
            </w:pPr>
            <w:r w:rsidRPr="00F268D0">
              <w:rPr>
                <w:rFonts w:eastAsiaTheme="minorHAnsi"/>
                <w:b/>
                <w:sz w:val="24"/>
                <w:szCs w:val="24"/>
              </w:rPr>
              <w:t>269</w:t>
            </w:r>
          </w:p>
        </w:tc>
        <w:tc>
          <w:tcPr>
            <w:tcW w:w="3071" w:type="dxa"/>
            <w:shd w:val="clear" w:color="auto" w:fill="auto"/>
            <w:tcMar>
              <w:left w:w="103" w:type="dxa"/>
            </w:tcMar>
          </w:tcPr>
          <w:p w14:paraId="2AD04DFB" w14:textId="77777777" w:rsidR="00D2533A" w:rsidRPr="00F268D0" w:rsidRDefault="00D2533A" w:rsidP="00F268D0">
            <w:pPr>
              <w:spacing w:line="276" w:lineRule="auto"/>
              <w:jc w:val="center"/>
              <w:rPr>
                <w:rFonts w:eastAsiaTheme="minorHAnsi"/>
                <w:b/>
                <w:sz w:val="24"/>
                <w:szCs w:val="24"/>
              </w:rPr>
            </w:pPr>
            <w:r w:rsidRPr="00F268D0">
              <w:rPr>
                <w:rFonts w:eastAsiaTheme="minorHAnsi"/>
                <w:b/>
                <w:sz w:val="24"/>
                <w:szCs w:val="24"/>
              </w:rPr>
              <w:t>499</w:t>
            </w:r>
          </w:p>
        </w:tc>
      </w:tr>
    </w:tbl>
    <w:p w14:paraId="51F9D8CB" w14:textId="77777777" w:rsidR="00D2533A" w:rsidRPr="00F268D0" w:rsidRDefault="00D2533A" w:rsidP="00F268D0">
      <w:pPr>
        <w:spacing w:after="200"/>
        <w:jc w:val="both"/>
        <w:rPr>
          <w:rFonts w:eastAsiaTheme="minorHAnsi"/>
          <w:sz w:val="24"/>
          <w:szCs w:val="24"/>
        </w:rPr>
      </w:pPr>
    </w:p>
    <w:p w14:paraId="78FEBFE8" w14:textId="77777777" w:rsidR="00D2533A" w:rsidRPr="00F268D0" w:rsidRDefault="00D2533A" w:rsidP="00F268D0">
      <w:pPr>
        <w:spacing w:after="200"/>
        <w:jc w:val="both"/>
        <w:rPr>
          <w:rFonts w:ascii="Times New Roman" w:eastAsiaTheme="minorHAnsi" w:hAnsi="Times New Roman" w:cs="Times New Roman"/>
          <w:sz w:val="24"/>
          <w:szCs w:val="24"/>
        </w:rPr>
      </w:pPr>
    </w:p>
    <w:p w14:paraId="60151127"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Zestawienia grup zorganizowanych, młodzieży, dzieci:</w:t>
      </w:r>
    </w:p>
    <w:p w14:paraId="233FF856"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1) W styczniu 2020 r. SSM Filia Las gościła Związek Harcerstwa Polskiego Chorągiew Krakowska.</w:t>
      </w:r>
    </w:p>
    <w:p w14:paraId="6826B5AF"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2) W sierpniu 2020 r. w SSM Filia Las nocowali Niezależni Turyści Skawina.</w:t>
      </w:r>
    </w:p>
    <w:p w14:paraId="3014EE7D" w14:textId="77777777" w:rsidR="00D2533A" w:rsidRPr="00F268D0" w:rsidRDefault="00D2533A" w:rsidP="00F268D0">
      <w:pPr>
        <w:spacing w:after="200"/>
        <w:jc w:val="both"/>
        <w:rPr>
          <w:rFonts w:ascii="Times New Roman" w:eastAsiaTheme="minorHAnsi" w:hAnsi="Times New Roman" w:cs="Times New Roman"/>
          <w:sz w:val="24"/>
          <w:szCs w:val="24"/>
        </w:rPr>
      </w:pPr>
      <w:r w:rsidRPr="00F268D0">
        <w:rPr>
          <w:rFonts w:ascii="Times New Roman" w:eastAsiaTheme="minorHAnsi" w:hAnsi="Times New Roman" w:cs="Times New Roman"/>
          <w:sz w:val="24"/>
          <w:szCs w:val="24"/>
        </w:rPr>
        <w:t xml:space="preserve">W Filii Szkolnego Schroniska Młodzieżowego w </w:t>
      </w:r>
      <w:proofErr w:type="spellStart"/>
      <w:r w:rsidRPr="00F268D0">
        <w:rPr>
          <w:rFonts w:ascii="Times New Roman" w:eastAsiaTheme="minorHAnsi" w:hAnsi="Times New Roman" w:cs="Times New Roman"/>
          <w:sz w:val="24"/>
          <w:szCs w:val="24"/>
        </w:rPr>
        <w:t>Lasie</w:t>
      </w:r>
      <w:proofErr w:type="spellEnd"/>
      <w:r w:rsidRPr="00F268D0">
        <w:rPr>
          <w:rFonts w:ascii="Times New Roman" w:eastAsiaTheme="minorHAnsi" w:hAnsi="Times New Roman" w:cs="Times New Roman"/>
          <w:sz w:val="24"/>
          <w:szCs w:val="24"/>
        </w:rPr>
        <w:t xml:space="preserve">, ze względu na swoje położenie, nocujące osoby w większości to pracownicy firm, osoby indywidualne, uczestnicy imprez okolicznościowych organizowanych przez SSM, oraz klienci z okolicznych lokali i turyści zorganizowani i indywidualni. </w:t>
      </w:r>
    </w:p>
    <w:p w14:paraId="2E0E0B2D" w14:textId="77777777" w:rsidR="00D2533A" w:rsidRPr="00F268D0" w:rsidRDefault="00D2533A" w:rsidP="00F268D0">
      <w:pPr>
        <w:jc w:val="both"/>
        <w:rPr>
          <w:rFonts w:ascii="Times New Roman" w:hAnsi="Times New Roman" w:cs="Times New Roman"/>
          <w:b/>
          <w:sz w:val="24"/>
          <w:szCs w:val="24"/>
        </w:rPr>
      </w:pPr>
    </w:p>
    <w:p w14:paraId="31AADCB9" w14:textId="77777777" w:rsidR="001B3BB4" w:rsidRPr="00816989" w:rsidRDefault="001B3BB4" w:rsidP="001B3BB4">
      <w:pPr>
        <w:spacing w:line="360" w:lineRule="auto"/>
        <w:ind w:left="-426" w:firstLine="426"/>
        <w:jc w:val="both"/>
        <w:rPr>
          <w:rFonts w:ascii="Times New Roman" w:hAnsi="Times New Roman" w:cs="Times New Roman"/>
          <w:sz w:val="24"/>
          <w:szCs w:val="24"/>
        </w:rPr>
        <w:sectPr w:rsidR="001B3BB4" w:rsidRPr="00816989" w:rsidSect="004F3C55">
          <w:headerReference w:type="default" r:id="rId23"/>
          <w:footerReference w:type="default" r:id="rId24"/>
          <w:pgSz w:w="11906" w:h="16838"/>
          <w:pgMar w:top="1276" w:right="851" w:bottom="1418" w:left="907" w:header="340" w:footer="709" w:gutter="0"/>
          <w:cols w:space="708"/>
          <w:docGrid w:linePitch="360"/>
        </w:sectPr>
      </w:pPr>
    </w:p>
    <w:p w14:paraId="0313CD87" w14:textId="60F220D5" w:rsidR="009E35EC" w:rsidRPr="00DB17EC" w:rsidRDefault="009E35EC" w:rsidP="00F268D0">
      <w:pPr>
        <w:autoSpaceDE w:val="0"/>
        <w:autoSpaceDN w:val="0"/>
        <w:adjustRightInd w:val="0"/>
        <w:spacing w:after="0"/>
        <w:jc w:val="both"/>
        <w:rPr>
          <w:rFonts w:ascii="Times New Roman" w:eastAsia="Times New Roman" w:hAnsi="Times New Roman" w:cs="Times New Roman"/>
          <w:b/>
          <w:bCs/>
          <w:color w:val="000000"/>
          <w:sz w:val="36"/>
          <w:szCs w:val="36"/>
          <w:lang w:eastAsia="pl-PL"/>
        </w:rPr>
      </w:pPr>
      <w:r w:rsidRPr="00DB17EC">
        <w:rPr>
          <w:rFonts w:ascii="Times New Roman" w:eastAsia="Times New Roman" w:hAnsi="Times New Roman" w:cs="Times New Roman"/>
          <w:color w:val="000000"/>
          <w:sz w:val="96"/>
          <w:szCs w:val="96"/>
          <w:lang w:eastAsia="pl-PL"/>
        </w:rPr>
        <w:t>1</w:t>
      </w:r>
      <w:r w:rsidR="00A469D8" w:rsidRPr="00DB17EC">
        <w:rPr>
          <w:rFonts w:ascii="Times New Roman" w:eastAsia="Times New Roman" w:hAnsi="Times New Roman" w:cs="Times New Roman"/>
          <w:color w:val="000000"/>
          <w:sz w:val="96"/>
          <w:szCs w:val="96"/>
          <w:lang w:eastAsia="pl-PL"/>
        </w:rPr>
        <w:t>1</w:t>
      </w:r>
      <w:r w:rsidRPr="00816989">
        <w:rPr>
          <w:rFonts w:ascii="Times New Roman" w:eastAsia="Times New Roman" w:hAnsi="Times New Roman" w:cs="Times New Roman"/>
          <w:color w:val="000000"/>
          <w:sz w:val="24"/>
          <w:szCs w:val="24"/>
          <w:lang w:eastAsia="pl-PL"/>
        </w:rPr>
        <w:t xml:space="preserve">     </w:t>
      </w:r>
      <w:r w:rsidRPr="00DB17EC">
        <w:rPr>
          <w:rFonts w:ascii="Times New Roman" w:eastAsia="Times New Roman" w:hAnsi="Times New Roman" w:cs="Times New Roman"/>
          <w:b/>
          <w:bCs/>
          <w:color w:val="000000"/>
          <w:sz w:val="36"/>
          <w:szCs w:val="36"/>
          <w:lang w:eastAsia="pl-PL"/>
        </w:rPr>
        <w:t>Współpraca z organizacjami pozarządowymi</w:t>
      </w:r>
    </w:p>
    <w:p w14:paraId="085CB6BD" w14:textId="77777777" w:rsidR="001B5B59" w:rsidRPr="00F268D0" w:rsidRDefault="001B5B59" w:rsidP="00F268D0">
      <w:pPr>
        <w:autoSpaceDE w:val="0"/>
        <w:autoSpaceDN w:val="0"/>
        <w:adjustRightInd w:val="0"/>
        <w:spacing w:after="0"/>
        <w:jc w:val="both"/>
        <w:rPr>
          <w:rFonts w:ascii="Times New Roman" w:eastAsia="Times New Roman" w:hAnsi="Times New Roman" w:cs="Times New Roman"/>
          <w:sz w:val="24"/>
          <w:szCs w:val="24"/>
          <w:lang w:eastAsia="pl-PL"/>
        </w:rPr>
      </w:pPr>
      <w:r w:rsidRPr="00F268D0">
        <w:rPr>
          <w:rFonts w:ascii="Times New Roman" w:eastAsia="Times New Roman" w:hAnsi="Times New Roman" w:cs="Times New Roman"/>
          <w:color w:val="000000"/>
          <w:sz w:val="24"/>
          <w:szCs w:val="24"/>
          <w:lang w:eastAsia="pl-PL"/>
        </w:rPr>
        <w:t xml:space="preserve">Na realizację zadań publicznych w 2020 r. Gmina Ślemień przeznaczyła łączną kwotę 26 000 zł. Środki rozdysponowano na podstawie konkursu ofert w zakresie sportu (24 000 zł) oraz         w ramach tzw. </w:t>
      </w:r>
      <w:proofErr w:type="spellStart"/>
      <w:r w:rsidRPr="00F268D0">
        <w:rPr>
          <w:rFonts w:ascii="Times New Roman" w:eastAsia="Times New Roman" w:hAnsi="Times New Roman" w:cs="Times New Roman"/>
          <w:color w:val="000000"/>
          <w:sz w:val="24"/>
          <w:szCs w:val="24"/>
          <w:lang w:eastAsia="pl-PL"/>
        </w:rPr>
        <w:t>regrantingu</w:t>
      </w:r>
      <w:proofErr w:type="spellEnd"/>
      <w:r w:rsidRPr="00F268D0">
        <w:rPr>
          <w:rFonts w:ascii="Times New Roman" w:eastAsia="Times New Roman" w:hAnsi="Times New Roman" w:cs="Times New Roman"/>
          <w:color w:val="000000"/>
          <w:sz w:val="24"/>
          <w:szCs w:val="24"/>
          <w:lang w:eastAsia="pl-PL"/>
        </w:rPr>
        <w:t xml:space="preserve"> (2 000 zł).</w:t>
      </w:r>
    </w:p>
    <w:p w14:paraId="67DB3152" w14:textId="77777777" w:rsidR="001B5B59" w:rsidRPr="00F268D0" w:rsidRDefault="001B5B59" w:rsidP="00F268D0">
      <w:pPr>
        <w:autoSpaceDE w:val="0"/>
        <w:autoSpaceDN w:val="0"/>
        <w:adjustRightInd w:val="0"/>
        <w:spacing w:after="0"/>
        <w:jc w:val="both"/>
        <w:rPr>
          <w:rFonts w:ascii="Times New Roman" w:eastAsia="Times New Roman" w:hAnsi="Times New Roman" w:cs="Times New Roman"/>
          <w:color w:val="000000"/>
          <w:sz w:val="24"/>
          <w:szCs w:val="24"/>
          <w:lang w:eastAsia="pl-PL"/>
        </w:rPr>
      </w:pPr>
    </w:p>
    <w:p w14:paraId="5F000DA0" w14:textId="77777777" w:rsidR="001B5B59" w:rsidRPr="00F268D0" w:rsidRDefault="001B5B59" w:rsidP="00F268D0">
      <w:pPr>
        <w:spacing w:after="0"/>
        <w:rPr>
          <w:rFonts w:ascii="Times New Roman" w:eastAsia="Times New Roman" w:hAnsi="Times New Roman" w:cs="Times New Roman"/>
          <w:sz w:val="24"/>
          <w:szCs w:val="24"/>
          <w:u w:val="single"/>
          <w:lang w:eastAsia="pl-PL"/>
        </w:rPr>
      </w:pPr>
      <w:r w:rsidRPr="00F268D0">
        <w:rPr>
          <w:rFonts w:ascii="Times New Roman" w:eastAsia="Times New Roman" w:hAnsi="Times New Roman" w:cs="Times New Roman"/>
          <w:sz w:val="24"/>
          <w:szCs w:val="24"/>
          <w:u w:val="single"/>
          <w:lang w:eastAsia="pl-PL"/>
        </w:rPr>
        <w:t xml:space="preserve">a. Konkurs z zakresu upowszechniania kultury fizycznej i sportu </w:t>
      </w:r>
    </w:p>
    <w:p w14:paraId="2017901D" w14:textId="77777777" w:rsidR="001B5B59" w:rsidRPr="00F268D0" w:rsidRDefault="001B5B59" w:rsidP="00F268D0">
      <w:pPr>
        <w:spacing w:after="0"/>
        <w:rPr>
          <w:rFonts w:ascii="Times New Roman" w:eastAsia="Times New Roman" w:hAnsi="Times New Roman" w:cs="Times New Roman"/>
          <w:sz w:val="24"/>
          <w:szCs w:val="24"/>
          <w:u w:val="single"/>
          <w:lang w:eastAsia="pl-PL"/>
        </w:rPr>
      </w:pPr>
    </w:p>
    <w:p w14:paraId="43006BF9" w14:textId="77777777" w:rsidR="001B5B59" w:rsidRPr="00F268D0" w:rsidRDefault="001B5B59" w:rsidP="00F268D0">
      <w:pPr>
        <w:spacing w:after="0"/>
        <w:ind w:firstLine="851"/>
        <w:jc w:val="both"/>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Otwarty konkurs ofert z zakresu upowszechniania kultury fizycznej i sportu został ogłoszony w zarządzeniu Nr SG.0050.14.2020 z dnia 05.02.2020 r. Ogłoszenie zostało zamieszczone na stronie internetowej Urzędu www.slemien.pl , na stronie BIP Urzędu oraz na tablicy ogłoszeń w budynku Urzędu. Łącznie na wsparcie przedmiotowych zadań Gmina przeznaczyła 24 000 zł. W wymaganym terminie (tj. do 28 luty 2020 r.) złożono 3 oferty. Komisja konkursowa w dniu 03 marca 2020 r. dokonała analizy złożonych ofert i przedstawiła swoje stanowisko odnośnie proponowanych kwot dotacji Wójtowi Gminy Ślemień. Wójt po przeanalizowaniu stanowiska Komisji dokonał ostatecznego wyboru ofert oraz określił kwoty przekazanej dotacji: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3230"/>
        <w:gridCol w:w="2757"/>
        <w:gridCol w:w="1694"/>
      </w:tblGrid>
      <w:tr w:rsidR="001B5B59" w:rsidRPr="00F268D0" w14:paraId="35D57B27" w14:textId="77777777" w:rsidTr="007B01FF">
        <w:trPr>
          <w:trHeight w:val="358"/>
          <w:jc w:val="center"/>
        </w:trPr>
        <w:tc>
          <w:tcPr>
            <w:tcW w:w="597" w:type="dxa"/>
            <w:vAlign w:val="center"/>
          </w:tcPr>
          <w:p w14:paraId="023AF538" w14:textId="77777777" w:rsidR="001B5B59" w:rsidRPr="00F268D0" w:rsidRDefault="001B5B59" w:rsidP="00F268D0">
            <w:pPr>
              <w:spacing w:after="0"/>
              <w:jc w:val="center"/>
              <w:rPr>
                <w:rFonts w:ascii="Times New Roman" w:eastAsia="Times New Roman" w:hAnsi="Times New Roman" w:cs="Times New Roman"/>
                <w:b/>
                <w:sz w:val="24"/>
                <w:szCs w:val="24"/>
                <w:lang w:eastAsia="pl-PL"/>
              </w:rPr>
            </w:pPr>
            <w:r w:rsidRPr="00F268D0">
              <w:rPr>
                <w:rFonts w:ascii="Times New Roman" w:eastAsia="Times New Roman" w:hAnsi="Times New Roman" w:cs="Times New Roman"/>
                <w:b/>
                <w:sz w:val="24"/>
                <w:szCs w:val="24"/>
                <w:lang w:eastAsia="pl-PL"/>
              </w:rPr>
              <w:t>Lp.</w:t>
            </w:r>
          </w:p>
        </w:tc>
        <w:tc>
          <w:tcPr>
            <w:tcW w:w="3230" w:type="dxa"/>
            <w:vAlign w:val="center"/>
          </w:tcPr>
          <w:p w14:paraId="2ADE1CF1" w14:textId="77777777" w:rsidR="001B5B59" w:rsidRPr="00F268D0" w:rsidRDefault="001B5B59" w:rsidP="00F268D0">
            <w:pPr>
              <w:spacing w:after="0"/>
              <w:jc w:val="center"/>
              <w:rPr>
                <w:rFonts w:ascii="Times New Roman" w:eastAsia="Times New Roman" w:hAnsi="Times New Roman" w:cs="Times New Roman"/>
                <w:b/>
                <w:sz w:val="24"/>
                <w:szCs w:val="24"/>
                <w:lang w:eastAsia="pl-PL"/>
              </w:rPr>
            </w:pPr>
            <w:r w:rsidRPr="00F268D0">
              <w:rPr>
                <w:rFonts w:ascii="Times New Roman" w:eastAsia="Times New Roman" w:hAnsi="Times New Roman" w:cs="Times New Roman"/>
                <w:b/>
                <w:sz w:val="24"/>
                <w:szCs w:val="24"/>
                <w:lang w:eastAsia="pl-PL"/>
              </w:rPr>
              <w:t>Nazwa organizacji</w:t>
            </w:r>
          </w:p>
        </w:tc>
        <w:tc>
          <w:tcPr>
            <w:tcW w:w="2757" w:type="dxa"/>
            <w:vAlign w:val="center"/>
          </w:tcPr>
          <w:p w14:paraId="26091ADA" w14:textId="77777777" w:rsidR="001B5B59" w:rsidRPr="00F268D0" w:rsidRDefault="001B5B59" w:rsidP="00F268D0">
            <w:pPr>
              <w:spacing w:after="0"/>
              <w:jc w:val="center"/>
              <w:rPr>
                <w:rFonts w:ascii="Times New Roman" w:eastAsia="Times New Roman" w:hAnsi="Times New Roman" w:cs="Times New Roman"/>
                <w:b/>
                <w:sz w:val="24"/>
                <w:szCs w:val="24"/>
                <w:lang w:eastAsia="pl-PL"/>
              </w:rPr>
            </w:pPr>
            <w:r w:rsidRPr="00F268D0">
              <w:rPr>
                <w:rFonts w:ascii="Times New Roman" w:eastAsia="Times New Roman" w:hAnsi="Times New Roman" w:cs="Times New Roman"/>
                <w:b/>
                <w:sz w:val="24"/>
                <w:szCs w:val="24"/>
                <w:lang w:eastAsia="pl-PL"/>
              </w:rPr>
              <w:t>Tytuł zadania publicznego</w:t>
            </w:r>
          </w:p>
        </w:tc>
        <w:tc>
          <w:tcPr>
            <w:tcW w:w="1694" w:type="dxa"/>
            <w:vAlign w:val="center"/>
          </w:tcPr>
          <w:p w14:paraId="4657EABF" w14:textId="77777777" w:rsidR="001B5B59" w:rsidRPr="00F268D0" w:rsidRDefault="001B5B59" w:rsidP="00F268D0">
            <w:pPr>
              <w:spacing w:after="0"/>
              <w:jc w:val="center"/>
              <w:rPr>
                <w:rFonts w:ascii="Times New Roman" w:eastAsia="Times New Roman" w:hAnsi="Times New Roman" w:cs="Times New Roman"/>
                <w:b/>
                <w:sz w:val="24"/>
                <w:szCs w:val="24"/>
                <w:lang w:eastAsia="pl-PL"/>
              </w:rPr>
            </w:pPr>
            <w:r w:rsidRPr="00F268D0">
              <w:rPr>
                <w:rFonts w:ascii="Times New Roman" w:eastAsia="Times New Roman" w:hAnsi="Times New Roman" w:cs="Times New Roman"/>
                <w:b/>
                <w:sz w:val="24"/>
                <w:szCs w:val="24"/>
                <w:lang w:eastAsia="pl-PL"/>
              </w:rPr>
              <w:t>Kwota przyznanej dotacji</w:t>
            </w:r>
          </w:p>
        </w:tc>
      </w:tr>
      <w:tr w:rsidR="001B5B59" w:rsidRPr="00F268D0" w14:paraId="2D835EF2" w14:textId="77777777" w:rsidTr="007B01FF">
        <w:trPr>
          <w:jc w:val="center"/>
        </w:trPr>
        <w:tc>
          <w:tcPr>
            <w:tcW w:w="597" w:type="dxa"/>
          </w:tcPr>
          <w:p w14:paraId="59E251DF"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1.</w:t>
            </w:r>
          </w:p>
        </w:tc>
        <w:tc>
          <w:tcPr>
            <w:tcW w:w="3230" w:type="dxa"/>
          </w:tcPr>
          <w:p w14:paraId="5A6BB585"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Klub Sportowo-Rekreacyjny „Dragon” ul. Zielona 7, Żywiec</w:t>
            </w:r>
          </w:p>
        </w:tc>
        <w:tc>
          <w:tcPr>
            <w:tcW w:w="2757" w:type="dxa"/>
          </w:tcPr>
          <w:p w14:paraId="711FA387"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Prowadzenie zajęć dla dzieci i młodzieży w ju-jitsu i karate.</w:t>
            </w:r>
          </w:p>
        </w:tc>
        <w:tc>
          <w:tcPr>
            <w:tcW w:w="1694" w:type="dxa"/>
          </w:tcPr>
          <w:p w14:paraId="65D167AE"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4 000 zł</w:t>
            </w:r>
          </w:p>
        </w:tc>
      </w:tr>
      <w:tr w:rsidR="001B5B59" w:rsidRPr="00F268D0" w14:paraId="1F34106F" w14:textId="77777777" w:rsidTr="007B01FF">
        <w:trPr>
          <w:jc w:val="center"/>
        </w:trPr>
        <w:tc>
          <w:tcPr>
            <w:tcW w:w="597" w:type="dxa"/>
          </w:tcPr>
          <w:p w14:paraId="23DE3080"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2.</w:t>
            </w:r>
          </w:p>
        </w:tc>
        <w:tc>
          <w:tcPr>
            <w:tcW w:w="3230" w:type="dxa"/>
          </w:tcPr>
          <w:p w14:paraId="1DF75606"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LKS „Smrek” ul. Sportowa 4, Ślemień</w:t>
            </w:r>
          </w:p>
        </w:tc>
        <w:tc>
          <w:tcPr>
            <w:tcW w:w="2757" w:type="dxa"/>
          </w:tcPr>
          <w:p w14:paraId="34ABEE82"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Upowszechnianie kultury fizycznej i sportu</w:t>
            </w:r>
          </w:p>
        </w:tc>
        <w:tc>
          <w:tcPr>
            <w:tcW w:w="1694" w:type="dxa"/>
          </w:tcPr>
          <w:p w14:paraId="42E9D242"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17 000 zł</w:t>
            </w:r>
          </w:p>
        </w:tc>
      </w:tr>
      <w:tr w:rsidR="001B5B59" w:rsidRPr="00F268D0" w14:paraId="5D42BBBB" w14:textId="77777777" w:rsidTr="007B01FF">
        <w:trPr>
          <w:jc w:val="center"/>
        </w:trPr>
        <w:tc>
          <w:tcPr>
            <w:tcW w:w="597" w:type="dxa"/>
          </w:tcPr>
          <w:p w14:paraId="2B673FBA"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 xml:space="preserve">3. </w:t>
            </w:r>
          </w:p>
        </w:tc>
        <w:tc>
          <w:tcPr>
            <w:tcW w:w="3230" w:type="dxa"/>
          </w:tcPr>
          <w:p w14:paraId="33048E66"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Uczniowski Klub Sportowy „DYNAMIC Ślemień” przy Szkole Podstawowej w Ślemieniu, 34-323 Ślemień, ul. Szkolna 1</w:t>
            </w:r>
          </w:p>
        </w:tc>
        <w:tc>
          <w:tcPr>
            <w:tcW w:w="2757" w:type="dxa"/>
          </w:tcPr>
          <w:p w14:paraId="50D7B200"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 xml:space="preserve">Zajęcia i rozgrywki drużyny siatkarek w 2020 r. </w:t>
            </w:r>
          </w:p>
        </w:tc>
        <w:tc>
          <w:tcPr>
            <w:tcW w:w="1694" w:type="dxa"/>
          </w:tcPr>
          <w:p w14:paraId="7DD486C2" w14:textId="77777777" w:rsidR="001B5B59" w:rsidRPr="00F268D0" w:rsidRDefault="001B5B59" w:rsidP="00F268D0">
            <w:pPr>
              <w:spacing w:after="0"/>
              <w:jc w:val="center"/>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3 000 zł</w:t>
            </w:r>
          </w:p>
        </w:tc>
      </w:tr>
    </w:tbl>
    <w:p w14:paraId="6428ED7E" w14:textId="77777777" w:rsidR="001B5B59" w:rsidRPr="00F268D0" w:rsidRDefault="001B5B59" w:rsidP="00F268D0">
      <w:pPr>
        <w:spacing w:after="0"/>
        <w:rPr>
          <w:rFonts w:ascii="Times New Roman" w:eastAsia="Times New Roman" w:hAnsi="Times New Roman" w:cs="Times New Roman"/>
          <w:b/>
          <w:sz w:val="24"/>
          <w:szCs w:val="24"/>
          <w:lang w:eastAsia="pl-PL"/>
        </w:rPr>
      </w:pPr>
    </w:p>
    <w:p w14:paraId="112BDE95" w14:textId="77777777" w:rsidR="001B5B59" w:rsidRPr="00F268D0" w:rsidRDefault="001B5B59" w:rsidP="00F268D0">
      <w:pPr>
        <w:spacing w:after="0"/>
        <w:jc w:val="both"/>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Zawiadomienie o rozstrzygnięciu konkursu zostało wywieszone na tablicy ogłoszeń, zamieszczone na stronie www.slemien.pl oraz na stronie BIP. Ponadto wszystkie trzy organizacje otrzymały zawiadomienie o wynikach postępowania konkursowego. Umowy podpisano w okresie od 16.03.2020 r. do 30.03.2020 r.</w:t>
      </w:r>
    </w:p>
    <w:p w14:paraId="7E4535B2" w14:textId="77777777" w:rsidR="002569EB" w:rsidRPr="00F268D0" w:rsidRDefault="002569EB" w:rsidP="00F268D0">
      <w:pPr>
        <w:autoSpaceDE w:val="0"/>
        <w:autoSpaceDN w:val="0"/>
        <w:adjustRightInd w:val="0"/>
        <w:spacing w:after="0"/>
        <w:jc w:val="both"/>
        <w:rPr>
          <w:rFonts w:ascii="Times New Roman" w:eastAsia="Times New Roman" w:hAnsi="Times New Roman" w:cs="Times New Roman"/>
          <w:color w:val="000000"/>
          <w:sz w:val="24"/>
          <w:szCs w:val="24"/>
          <w:lang w:eastAsia="pl-PL"/>
        </w:rPr>
      </w:pPr>
    </w:p>
    <w:p w14:paraId="29EE689A" w14:textId="77777777" w:rsidR="001B5B59" w:rsidRPr="00F268D0" w:rsidRDefault="001B5B59" w:rsidP="00F268D0">
      <w:pPr>
        <w:spacing w:after="0"/>
        <w:jc w:val="both"/>
        <w:rPr>
          <w:rFonts w:ascii="Times New Roman" w:eastAsia="Times New Roman" w:hAnsi="Times New Roman" w:cs="Times New Roman"/>
          <w:sz w:val="24"/>
          <w:szCs w:val="24"/>
          <w:u w:val="single"/>
          <w:lang w:eastAsia="pl-PL"/>
        </w:rPr>
      </w:pPr>
      <w:r w:rsidRPr="00F268D0">
        <w:rPr>
          <w:rFonts w:ascii="Times New Roman" w:eastAsia="Times New Roman" w:hAnsi="Times New Roman" w:cs="Times New Roman"/>
          <w:color w:val="000000"/>
          <w:sz w:val="24"/>
          <w:szCs w:val="24"/>
          <w:u w:val="single"/>
          <w:lang w:eastAsia="pl-PL"/>
        </w:rPr>
        <w:t xml:space="preserve">b. </w:t>
      </w:r>
      <w:r w:rsidRPr="00F268D0">
        <w:rPr>
          <w:rFonts w:ascii="Times New Roman" w:eastAsia="Times New Roman" w:hAnsi="Times New Roman" w:cs="Times New Roman"/>
          <w:sz w:val="24"/>
          <w:szCs w:val="24"/>
          <w:u w:val="single"/>
          <w:lang w:eastAsia="pl-PL"/>
        </w:rPr>
        <w:t xml:space="preserve">Konkurs z zakresu </w:t>
      </w:r>
      <w:proofErr w:type="spellStart"/>
      <w:r w:rsidRPr="00F268D0">
        <w:rPr>
          <w:rFonts w:ascii="Times New Roman" w:eastAsia="Times New Roman" w:hAnsi="Times New Roman" w:cs="Times New Roman"/>
          <w:color w:val="000000"/>
          <w:sz w:val="24"/>
          <w:szCs w:val="24"/>
          <w:u w:val="single"/>
          <w:lang w:eastAsia="pl-PL"/>
        </w:rPr>
        <w:t>regranting</w:t>
      </w:r>
      <w:proofErr w:type="spellEnd"/>
    </w:p>
    <w:p w14:paraId="3A2FB5A3" w14:textId="77777777" w:rsidR="001B5B59" w:rsidRPr="00F268D0" w:rsidRDefault="001B5B59" w:rsidP="00F268D0">
      <w:pPr>
        <w:spacing w:after="0"/>
        <w:rPr>
          <w:rFonts w:ascii="Times New Roman" w:eastAsia="Times New Roman" w:hAnsi="Times New Roman" w:cs="Times New Roman"/>
          <w:sz w:val="24"/>
          <w:szCs w:val="24"/>
          <w:u w:val="single"/>
          <w:lang w:eastAsia="pl-PL"/>
        </w:rPr>
      </w:pPr>
    </w:p>
    <w:p w14:paraId="5357F1F3" w14:textId="4029EA6C" w:rsidR="001B5B59" w:rsidRPr="00F268D0" w:rsidRDefault="001B5B59" w:rsidP="00F268D0">
      <w:pPr>
        <w:spacing w:after="0"/>
        <w:ind w:firstLine="851"/>
        <w:jc w:val="both"/>
        <w:rPr>
          <w:rFonts w:ascii="Times New Roman" w:eastAsia="Times New Roman" w:hAnsi="Times New Roman" w:cs="Times New Roman"/>
          <w:sz w:val="24"/>
          <w:szCs w:val="24"/>
          <w:lang w:eastAsia="pl-PL"/>
        </w:rPr>
      </w:pPr>
      <w:r w:rsidRPr="00F268D0">
        <w:rPr>
          <w:rFonts w:ascii="Times New Roman" w:eastAsia="Times New Roman" w:hAnsi="Times New Roman" w:cs="Times New Roman"/>
          <w:sz w:val="24"/>
          <w:szCs w:val="24"/>
          <w:lang w:eastAsia="pl-PL"/>
        </w:rPr>
        <w:t xml:space="preserve">Konkurs z zakresu </w:t>
      </w:r>
      <w:proofErr w:type="spellStart"/>
      <w:r w:rsidRPr="00F268D0">
        <w:rPr>
          <w:rFonts w:ascii="Times New Roman" w:eastAsia="Times New Roman" w:hAnsi="Times New Roman" w:cs="Times New Roman"/>
          <w:sz w:val="24"/>
          <w:szCs w:val="24"/>
          <w:lang w:eastAsia="pl-PL"/>
        </w:rPr>
        <w:t>regrantingu</w:t>
      </w:r>
      <w:proofErr w:type="spellEnd"/>
      <w:r w:rsidRPr="00F268D0">
        <w:rPr>
          <w:rFonts w:ascii="Times New Roman" w:eastAsia="Times New Roman" w:hAnsi="Times New Roman" w:cs="Times New Roman"/>
          <w:sz w:val="24"/>
          <w:szCs w:val="24"/>
          <w:lang w:eastAsia="pl-PL"/>
        </w:rPr>
        <w:t xml:space="preserve"> został ogłoszony w zarządzeniu Nr SG.0050.14.2020 z dnia 05.02.2020 r. Ogłoszenie zostało zamieszczone na stronie internetowej Urzęd</w:t>
      </w:r>
      <w:r w:rsidR="002569EB">
        <w:rPr>
          <w:rFonts w:ascii="Times New Roman" w:eastAsia="Times New Roman" w:hAnsi="Times New Roman" w:cs="Times New Roman"/>
          <w:sz w:val="24"/>
          <w:szCs w:val="24"/>
          <w:lang w:eastAsia="pl-PL"/>
        </w:rPr>
        <w:t>u</w:t>
      </w:r>
      <w:r w:rsidR="00DB17EC">
        <w:rPr>
          <w:rFonts w:ascii="Times New Roman" w:eastAsia="Times New Roman" w:hAnsi="Times New Roman" w:cs="Times New Roman"/>
          <w:sz w:val="24"/>
          <w:szCs w:val="24"/>
          <w:lang w:eastAsia="pl-PL"/>
        </w:rPr>
        <w:t xml:space="preserve"> </w:t>
      </w:r>
      <w:r w:rsidRPr="00F268D0">
        <w:rPr>
          <w:rFonts w:ascii="Times New Roman" w:eastAsia="Times New Roman" w:hAnsi="Times New Roman" w:cs="Times New Roman"/>
          <w:sz w:val="24"/>
          <w:szCs w:val="24"/>
          <w:lang w:eastAsia="pl-PL"/>
        </w:rPr>
        <w:t>www.slemien.pl , na stronie BIP Urzędu oraz na tablicy ogłoszeń w budynku Urzędu. Łącznie na wsparcie przedmiotowych zadań Gmina przeznaczyła 2000 zł. W wymaganym terminie (</w:t>
      </w:r>
      <w:proofErr w:type="spellStart"/>
      <w:r w:rsidRPr="00F268D0">
        <w:rPr>
          <w:rFonts w:ascii="Times New Roman" w:eastAsia="Times New Roman" w:hAnsi="Times New Roman" w:cs="Times New Roman"/>
          <w:sz w:val="24"/>
          <w:szCs w:val="24"/>
          <w:lang w:eastAsia="pl-PL"/>
        </w:rPr>
        <w:t>tj.do</w:t>
      </w:r>
      <w:proofErr w:type="spellEnd"/>
      <w:r w:rsidRPr="00F268D0">
        <w:rPr>
          <w:rFonts w:ascii="Times New Roman" w:eastAsia="Times New Roman" w:hAnsi="Times New Roman" w:cs="Times New Roman"/>
          <w:sz w:val="24"/>
          <w:szCs w:val="24"/>
          <w:lang w:eastAsia="pl-PL"/>
        </w:rPr>
        <w:t xml:space="preserve"> 28 luty 2020 r.) złożono 1 ofertę. Komisja konkursowa w dniu 03 marca 2020 r. dokonała analizy złożonej oferty i przedstawiła swoje stanowisko odnośnie proponowanej kwoty dotacji Wójtowi Gminy Ślemień. Wójt po przeanalizowaniu stanowiska Komisji dokonał ostatecznego wyboru ofert oraz określił kwoty przekazanej dotacji: 2000 zł dla Żywieckiej Fundacji Rozwoju dla zadania pod nazwą Działaj Lokalnie XI. Umowę podpisano 16.03.2020 r.</w:t>
      </w:r>
    </w:p>
    <w:p w14:paraId="45417423" w14:textId="073B834B" w:rsidR="00060A57" w:rsidRPr="00F268D0" w:rsidRDefault="00060A57" w:rsidP="00F268D0">
      <w:pPr>
        <w:rPr>
          <w:rFonts w:ascii="Times New Roman" w:hAnsi="Times New Roman" w:cs="Times New Roman"/>
          <w:sz w:val="24"/>
          <w:szCs w:val="24"/>
        </w:rPr>
      </w:pPr>
      <w:r w:rsidRPr="00F268D0">
        <w:rPr>
          <w:rFonts w:ascii="Times New Roman" w:hAnsi="Times New Roman" w:cs="Times New Roman"/>
          <w:sz w:val="24"/>
          <w:szCs w:val="24"/>
        </w:rPr>
        <w:t>1</w:t>
      </w:r>
      <w:r w:rsidR="001776BC" w:rsidRPr="00F268D0">
        <w:rPr>
          <w:rFonts w:ascii="Times New Roman" w:hAnsi="Times New Roman" w:cs="Times New Roman"/>
          <w:sz w:val="24"/>
          <w:szCs w:val="24"/>
        </w:rPr>
        <w:t>2</w:t>
      </w:r>
      <w:r w:rsidRPr="00F268D0">
        <w:rPr>
          <w:rFonts w:ascii="Times New Roman" w:hAnsi="Times New Roman" w:cs="Times New Roman"/>
          <w:sz w:val="24"/>
          <w:szCs w:val="24"/>
        </w:rPr>
        <w:t xml:space="preserve">     </w:t>
      </w:r>
      <w:r w:rsidRPr="00F268D0">
        <w:rPr>
          <w:rFonts w:ascii="Times New Roman" w:hAnsi="Times New Roman" w:cs="Times New Roman"/>
          <w:b/>
          <w:bCs/>
          <w:sz w:val="24"/>
          <w:szCs w:val="24"/>
        </w:rPr>
        <w:t>Opieka Społeczna</w:t>
      </w:r>
      <w:r w:rsidRPr="00F268D0">
        <w:rPr>
          <w:rFonts w:ascii="Times New Roman" w:hAnsi="Times New Roman" w:cs="Times New Roman"/>
          <w:sz w:val="24"/>
          <w:szCs w:val="24"/>
        </w:rPr>
        <w:t xml:space="preserve"> </w:t>
      </w:r>
      <w:r w:rsidR="006D10C8" w:rsidRPr="00F268D0">
        <w:rPr>
          <w:rFonts w:ascii="Times New Roman" w:hAnsi="Times New Roman" w:cs="Times New Roman"/>
          <w:sz w:val="24"/>
          <w:szCs w:val="24"/>
        </w:rPr>
        <w:t xml:space="preserve"> </w:t>
      </w:r>
    </w:p>
    <w:p w14:paraId="4DC0D4AD" w14:textId="77777777" w:rsidR="006D10C8" w:rsidRPr="00F268D0" w:rsidRDefault="006D10C8" w:rsidP="00F268D0">
      <w:pPr>
        <w:pStyle w:val="Default"/>
        <w:spacing w:line="276" w:lineRule="auto"/>
        <w:rPr>
          <w:rFonts w:ascii="Times New Roman" w:hAnsi="Times New Roman" w:cs="Times New Roman"/>
          <w:color w:val="auto"/>
        </w:rPr>
      </w:pPr>
      <w:r w:rsidRPr="00F268D0">
        <w:rPr>
          <w:rFonts w:ascii="Times New Roman" w:hAnsi="Times New Roman" w:cs="Times New Roman"/>
          <w:b/>
          <w:color w:val="auto"/>
        </w:rPr>
        <w:t>I.</w:t>
      </w:r>
      <w:r w:rsidRPr="00F268D0">
        <w:rPr>
          <w:rFonts w:ascii="Times New Roman" w:hAnsi="Times New Roman" w:cs="Times New Roman"/>
          <w:color w:val="auto"/>
        </w:rPr>
        <w:t xml:space="preserve"> </w:t>
      </w:r>
      <w:r w:rsidRPr="00F268D0">
        <w:rPr>
          <w:rFonts w:ascii="Times New Roman" w:hAnsi="Times New Roman" w:cs="Times New Roman"/>
          <w:b/>
          <w:bCs/>
          <w:color w:val="auto"/>
        </w:rPr>
        <w:t>WPROWADZENIE</w:t>
      </w:r>
    </w:p>
    <w:p w14:paraId="79ABCD4E" w14:textId="77777777" w:rsidR="006D10C8" w:rsidRPr="00F268D0" w:rsidRDefault="006D10C8" w:rsidP="00F268D0">
      <w:pPr>
        <w:autoSpaceDE w:val="0"/>
        <w:autoSpaceDN w:val="0"/>
        <w:adjustRightInd w:val="0"/>
        <w:spacing w:after="0"/>
        <w:ind w:firstLine="708"/>
        <w:jc w:val="both"/>
        <w:rPr>
          <w:rFonts w:ascii="Times New Roman" w:hAnsi="Times New Roman" w:cs="Times New Roman"/>
          <w:i/>
          <w:iCs/>
          <w:sz w:val="24"/>
          <w:szCs w:val="24"/>
        </w:rPr>
      </w:pPr>
      <w:r w:rsidRPr="00F268D0">
        <w:rPr>
          <w:rFonts w:ascii="Times New Roman" w:hAnsi="Times New Roman" w:cs="Times New Roman"/>
          <w:sz w:val="24"/>
          <w:szCs w:val="24"/>
        </w:rPr>
        <w:t xml:space="preserve">Na podstawie  art. 110 ust. 9 ustawy o pomocy społecznej z dnia 12 marca 2004 roku (tj. Dz. U. z 2020 r. poz. 1876 ze zm.) </w:t>
      </w:r>
      <w:r w:rsidRPr="00F268D0">
        <w:rPr>
          <w:rFonts w:ascii="Times New Roman" w:hAnsi="Times New Roman" w:cs="Times New Roman"/>
          <w:i/>
          <w:iCs/>
          <w:sz w:val="24"/>
          <w:szCs w:val="24"/>
        </w:rPr>
        <w:t xml:space="preserve">„Kierownik Ośrodka Pomocy Społecznej składa radzie gminy  sprawozdanie z działalności oraz przedstawia potrzeby w zakresie pomocy społecznej.” </w:t>
      </w:r>
    </w:p>
    <w:p w14:paraId="4EF02F15" w14:textId="77777777" w:rsidR="006D10C8" w:rsidRPr="00F268D0" w:rsidRDefault="006D10C8" w:rsidP="00F268D0">
      <w:pPr>
        <w:autoSpaceDE w:val="0"/>
        <w:autoSpaceDN w:val="0"/>
        <w:adjustRightInd w:val="0"/>
        <w:spacing w:after="0"/>
        <w:ind w:firstLine="708"/>
        <w:jc w:val="both"/>
        <w:rPr>
          <w:rFonts w:ascii="Times New Roman" w:hAnsi="Times New Roman" w:cs="Times New Roman"/>
          <w:sz w:val="24"/>
          <w:szCs w:val="24"/>
        </w:rPr>
      </w:pPr>
      <w:r w:rsidRPr="00F268D0">
        <w:rPr>
          <w:rFonts w:ascii="Times New Roman" w:hAnsi="Times New Roman" w:cs="Times New Roman"/>
          <w:sz w:val="24"/>
          <w:szCs w:val="24"/>
        </w:rPr>
        <w:t>Niniejsze sprawozdanie zawiera opis najważniejszych działań podejmowanych przez Ośrodek w 2020  roku oraz informacje pozwalające określić najważniejsze zadania do wykonania w 2021 roku.</w:t>
      </w:r>
    </w:p>
    <w:p w14:paraId="6F4B1B4F" w14:textId="77777777" w:rsidR="006D10C8" w:rsidRPr="00F268D0" w:rsidRDefault="006D10C8" w:rsidP="00F268D0">
      <w:pPr>
        <w:autoSpaceDE w:val="0"/>
        <w:autoSpaceDN w:val="0"/>
        <w:adjustRightInd w:val="0"/>
        <w:spacing w:after="0"/>
        <w:rPr>
          <w:rFonts w:ascii="Times New Roman" w:hAnsi="Times New Roman" w:cs="Times New Roman"/>
          <w:b/>
          <w:sz w:val="24"/>
          <w:szCs w:val="24"/>
        </w:rPr>
      </w:pPr>
    </w:p>
    <w:p w14:paraId="2F638802" w14:textId="77777777" w:rsidR="006D10C8" w:rsidRPr="00F268D0" w:rsidRDefault="006D10C8" w:rsidP="00F268D0">
      <w:pPr>
        <w:autoSpaceDE w:val="0"/>
        <w:autoSpaceDN w:val="0"/>
        <w:adjustRightInd w:val="0"/>
        <w:spacing w:after="0"/>
        <w:rPr>
          <w:rFonts w:ascii="Times New Roman" w:hAnsi="Times New Roman" w:cs="Times New Roman"/>
          <w:b/>
          <w:sz w:val="24"/>
          <w:szCs w:val="24"/>
        </w:rPr>
      </w:pPr>
      <w:r w:rsidRPr="00F268D0">
        <w:rPr>
          <w:rFonts w:ascii="Times New Roman" w:hAnsi="Times New Roman" w:cs="Times New Roman"/>
          <w:b/>
          <w:sz w:val="24"/>
          <w:szCs w:val="24"/>
        </w:rPr>
        <w:t>II. ZAKRES DZIAŁANIA OŚRODKA</w:t>
      </w:r>
    </w:p>
    <w:p w14:paraId="18657432" w14:textId="77777777" w:rsidR="006D10C8" w:rsidRPr="00F268D0" w:rsidRDefault="006D10C8" w:rsidP="00F268D0">
      <w:pPr>
        <w:autoSpaceDE w:val="0"/>
        <w:autoSpaceDN w:val="0"/>
        <w:adjustRightInd w:val="0"/>
        <w:spacing w:after="0"/>
        <w:ind w:firstLine="708"/>
        <w:jc w:val="both"/>
        <w:rPr>
          <w:rFonts w:ascii="Times New Roman" w:hAnsi="Times New Roman" w:cs="Times New Roman"/>
          <w:sz w:val="24"/>
          <w:szCs w:val="24"/>
        </w:rPr>
      </w:pPr>
      <w:r w:rsidRPr="00F268D0">
        <w:rPr>
          <w:rFonts w:ascii="Times New Roman" w:hAnsi="Times New Roman" w:cs="Times New Roman"/>
          <w:sz w:val="24"/>
          <w:szCs w:val="24"/>
        </w:rPr>
        <w:t>Ośrodek Pomocy Społecznej wykonuje zadania, w szczególności w zakresie:</w:t>
      </w:r>
    </w:p>
    <w:p w14:paraId="07274FE0"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pomocy społecznej zgodnie z ustawą z dnia 12 marca 2004 r. o pomocy społecznej. Ośrodek  wykonuje zadania w gminie z uwzględnieniem podziału na następujący typ zadań:</w:t>
      </w:r>
    </w:p>
    <w:p w14:paraId="0A2FF036" w14:textId="77777777" w:rsidR="006D10C8" w:rsidRPr="00F268D0" w:rsidRDefault="006D10C8" w:rsidP="00F268D0">
      <w:pPr>
        <w:autoSpaceDE w:val="0"/>
        <w:autoSpaceDN w:val="0"/>
        <w:adjustRightInd w:val="0"/>
        <w:spacing w:after="0"/>
        <w:ind w:left="708"/>
        <w:jc w:val="both"/>
        <w:rPr>
          <w:rFonts w:ascii="Times New Roman" w:hAnsi="Times New Roman" w:cs="Times New Roman"/>
          <w:sz w:val="24"/>
          <w:szCs w:val="24"/>
        </w:rPr>
      </w:pPr>
      <w:r w:rsidRPr="00F268D0">
        <w:rPr>
          <w:rFonts w:ascii="Times New Roman" w:hAnsi="Times New Roman" w:cs="Times New Roman"/>
          <w:sz w:val="24"/>
          <w:szCs w:val="24"/>
        </w:rPr>
        <w:t>a) zadania własne gminy,</w:t>
      </w:r>
    </w:p>
    <w:p w14:paraId="6C1F050E" w14:textId="77777777" w:rsidR="006D10C8" w:rsidRPr="00F268D0" w:rsidRDefault="006D10C8" w:rsidP="00F268D0">
      <w:pPr>
        <w:autoSpaceDE w:val="0"/>
        <w:autoSpaceDN w:val="0"/>
        <w:adjustRightInd w:val="0"/>
        <w:spacing w:after="0"/>
        <w:ind w:left="708"/>
        <w:jc w:val="both"/>
        <w:rPr>
          <w:rFonts w:ascii="Times New Roman" w:hAnsi="Times New Roman" w:cs="Times New Roman"/>
          <w:sz w:val="24"/>
          <w:szCs w:val="24"/>
        </w:rPr>
      </w:pPr>
      <w:r w:rsidRPr="00F268D0">
        <w:rPr>
          <w:rFonts w:ascii="Times New Roman" w:hAnsi="Times New Roman" w:cs="Times New Roman"/>
          <w:sz w:val="24"/>
          <w:szCs w:val="24"/>
        </w:rPr>
        <w:t>b) zadania zlecone z zakresu administracji rządowej;</w:t>
      </w:r>
    </w:p>
    <w:p w14:paraId="7D11E830"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świadczeń rodzinnych, które są wykonywane jako zadanie zlecone z zakresu administracji rządowej zgodnie z ustawą z dnia 28 listopada 2003r. o świadczeniach rodzinnych. Ośrodek wykonuje powyższe zadanie na podstawie zarządzenia Wójta Gminy Ślemień w sprawie upoważnienia kierownika ośrodka do prowadzenia postępowania w sprawach świadczeń rodzinnych a także do wydawania w tych sprawach decyzji;</w:t>
      </w:r>
    </w:p>
    <w:p w14:paraId="33056E40"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ustawy z dnia  7 września 2007 r. o pomocy osobom uprawnionym do alimentów,</w:t>
      </w:r>
    </w:p>
    <w:p w14:paraId="72636DFB"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ustawy z dnia 4 kwietnia 2014 r. o ustaleniu i wypłacie zasiłków dla opiekunów, przeciwdziałania przemocy w rodzinie zgodnie z ustawą z dnia 29 lipca 2005 r.                        o przeciwdziałaniu przemocy w rodzinie.</w:t>
      </w:r>
    </w:p>
    <w:p w14:paraId="6B7F2321"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wsparcia rodziny zgodnie z ustawą z dnia 9 czerwca 2011 r. o wspieraniu rodziny i systemie pieczy zastępczej .</w:t>
      </w:r>
    </w:p>
    <w:p w14:paraId="07738707"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dodatków mieszkaniowych, które są realizowane jako zadanie własne gminy zgodnie z ustawą   z dnia 21 czerwca 2001 r. o dodatkach mieszkaniowych</w:t>
      </w:r>
    </w:p>
    <w:p w14:paraId="760FC984"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 xml:space="preserve">dodatków  energetycznych – ustawa z dnia 10 kwietnia 1997 r. Prawo energetyczne </w:t>
      </w:r>
    </w:p>
    <w:p w14:paraId="56B2D313"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 xml:space="preserve">Pomocy materialnej dla uczniów o charakterze socjalnym- ustawa o systemie oświaty z dnia  7 września 1991 r. </w:t>
      </w:r>
    </w:p>
    <w:p w14:paraId="25585F23"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 xml:space="preserve">Ustawy z dnia 5 grudnia 2014 r. o Karcie Dużej Rodziny </w:t>
      </w:r>
    </w:p>
    <w:p w14:paraId="4A469662"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 xml:space="preserve">Ustawy z dnia 11 lutego 2016 r. o pomocy państwa w wychowywaniu dzieci </w:t>
      </w:r>
    </w:p>
    <w:p w14:paraId="1104112F"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Ustawy z dnia 27 sierpnia 2004 r. o świadczeniach opieki zdrowotnej finansowanych ze środków publicznych.</w:t>
      </w:r>
    </w:p>
    <w:p w14:paraId="6413FAE9"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Ustawy z dnia 13 października 1998 r. o systemie ubezpieczeń społecznych,</w:t>
      </w:r>
    </w:p>
    <w:p w14:paraId="6D8D9761" w14:textId="77777777" w:rsidR="006D10C8" w:rsidRPr="00F268D0"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Ustawy z dnia 4 listopada 2016 r. o wspieraniu kobiet w ciąży i rodzin „Za Życiem”</w:t>
      </w:r>
    </w:p>
    <w:p w14:paraId="6BF5632A" w14:textId="77777777" w:rsidR="006D10C8" w:rsidRPr="002F499F" w:rsidRDefault="006D10C8" w:rsidP="00F268D0">
      <w:pPr>
        <w:numPr>
          <w:ilvl w:val="0"/>
          <w:numId w:val="3"/>
        </w:numPr>
        <w:autoSpaceDE w:val="0"/>
        <w:autoSpaceDN w:val="0"/>
        <w:adjustRightInd w:val="0"/>
        <w:spacing w:after="0"/>
        <w:jc w:val="both"/>
        <w:rPr>
          <w:rFonts w:ascii="Times New Roman" w:hAnsi="Times New Roman" w:cs="Times New Roman"/>
          <w:sz w:val="24"/>
          <w:szCs w:val="24"/>
        </w:rPr>
      </w:pPr>
      <w:r w:rsidRPr="00F268D0">
        <w:rPr>
          <w:rFonts w:ascii="Times New Roman" w:hAnsi="Times New Roman" w:cs="Times New Roman"/>
          <w:sz w:val="24"/>
          <w:szCs w:val="24"/>
        </w:rPr>
        <w:t>Ustawa z dnia 7 września 1991 r. o systemie oświaty</w:t>
      </w:r>
    </w:p>
    <w:p w14:paraId="3FEA3712" w14:textId="77777777" w:rsidR="006D10C8" w:rsidRPr="002F499F" w:rsidRDefault="006D10C8" w:rsidP="00144DA6">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Rozporządzenia Rady Ministrów z dnia 30 maja 2018 r. w sprawie szczegółowych warunków realizacji rządowego programu „ Dobry start”</w:t>
      </w:r>
    </w:p>
    <w:p w14:paraId="174F8E46" w14:textId="77777777" w:rsidR="006D10C8" w:rsidRPr="002F499F" w:rsidRDefault="006D10C8" w:rsidP="00144DA6">
      <w:pPr>
        <w:numPr>
          <w:ilvl w:val="0"/>
          <w:numId w:val="3"/>
        </w:numPr>
        <w:autoSpaceDE w:val="0"/>
        <w:autoSpaceDN w:val="0"/>
        <w:adjustRightInd w:val="0"/>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innych zadań na podstawie uchwał rady gminy, zawartych umów i porozumień.</w:t>
      </w:r>
    </w:p>
    <w:p w14:paraId="6211DA03" w14:textId="77777777" w:rsidR="006D10C8" w:rsidRPr="002F499F" w:rsidRDefault="006D10C8" w:rsidP="006D10C8">
      <w:pPr>
        <w:autoSpaceDE w:val="0"/>
        <w:autoSpaceDN w:val="0"/>
        <w:adjustRightInd w:val="0"/>
        <w:spacing w:after="0" w:line="240" w:lineRule="auto"/>
        <w:ind w:left="720"/>
        <w:jc w:val="both"/>
        <w:rPr>
          <w:rFonts w:ascii="Times New Roman" w:hAnsi="Times New Roman" w:cs="Times New Roman"/>
          <w:sz w:val="24"/>
          <w:szCs w:val="24"/>
        </w:rPr>
      </w:pPr>
    </w:p>
    <w:p w14:paraId="61E582F9" w14:textId="77777777" w:rsidR="006D10C8" w:rsidRPr="002F499F" w:rsidRDefault="006D10C8" w:rsidP="006D10C8">
      <w:pPr>
        <w:autoSpaceDE w:val="0"/>
        <w:autoSpaceDN w:val="0"/>
        <w:adjustRightInd w:val="0"/>
        <w:spacing w:after="0" w:line="240" w:lineRule="auto"/>
        <w:jc w:val="both"/>
        <w:rPr>
          <w:rFonts w:ascii="Times New Roman" w:hAnsi="Times New Roman" w:cs="Times New Roman"/>
          <w:sz w:val="24"/>
          <w:szCs w:val="24"/>
        </w:rPr>
      </w:pPr>
    </w:p>
    <w:p w14:paraId="3CDE7B26" w14:textId="77777777" w:rsidR="006D10C8" w:rsidRPr="002F499F" w:rsidRDefault="006D10C8" w:rsidP="00144DA6">
      <w:pPr>
        <w:pStyle w:val="Akapitzlist"/>
        <w:numPr>
          <w:ilvl w:val="0"/>
          <w:numId w:val="26"/>
        </w:numPr>
        <w:autoSpaceDE w:val="0"/>
        <w:autoSpaceDN w:val="0"/>
        <w:adjustRightInd w:val="0"/>
        <w:spacing w:after="0" w:line="240" w:lineRule="auto"/>
        <w:rPr>
          <w:rFonts w:ascii="Times New Roman" w:hAnsi="Times New Roman" w:cs="Times New Roman"/>
          <w:b/>
          <w:sz w:val="24"/>
          <w:szCs w:val="24"/>
          <w:lang w:eastAsia="pl-PL"/>
        </w:rPr>
      </w:pPr>
      <w:r w:rsidRPr="002F499F">
        <w:rPr>
          <w:rFonts w:ascii="Times New Roman" w:hAnsi="Times New Roman" w:cs="Times New Roman"/>
          <w:b/>
          <w:sz w:val="24"/>
          <w:szCs w:val="24"/>
          <w:lang w:eastAsia="pl-PL"/>
        </w:rPr>
        <w:t>REALIZACJA ZADAŃ.</w:t>
      </w:r>
    </w:p>
    <w:p w14:paraId="3E2741D6" w14:textId="77777777" w:rsidR="006D10C8" w:rsidRPr="002F499F" w:rsidRDefault="006D10C8" w:rsidP="006D10C8">
      <w:pPr>
        <w:autoSpaceDE w:val="0"/>
        <w:autoSpaceDN w:val="0"/>
        <w:adjustRightInd w:val="0"/>
        <w:spacing w:after="0" w:line="240" w:lineRule="auto"/>
        <w:ind w:firstLine="708"/>
        <w:jc w:val="both"/>
        <w:rPr>
          <w:rFonts w:ascii="Times New Roman" w:hAnsi="Times New Roman" w:cs="Times New Roman"/>
          <w:sz w:val="24"/>
          <w:szCs w:val="24"/>
        </w:rPr>
      </w:pPr>
      <w:r w:rsidRPr="002F499F">
        <w:rPr>
          <w:rFonts w:ascii="Times New Roman" w:hAnsi="Times New Roman" w:cs="Times New Roman"/>
          <w:sz w:val="24"/>
          <w:szCs w:val="24"/>
        </w:rPr>
        <w:t>Świadczenia z pomocy społecznej finansowane są z dwóch źródeł: budżetu państwa (dotacja celowa) oraz budżetu gminy ( środki własne gminy). Każda z gwarantowanych przez ustawę form pomocy wymaga zarówno klasyfikacji przypadku do odpowiedniej kategorii  i zadań, jak i spełnienia kryterium dochodowego.</w:t>
      </w:r>
    </w:p>
    <w:p w14:paraId="03159134" w14:textId="77777777" w:rsidR="006D10C8" w:rsidRPr="002F499F" w:rsidRDefault="006D10C8" w:rsidP="006D10C8">
      <w:pPr>
        <w:autoSpaceDE w:val="0"/>
        <w:autoSpaceDN w:val="0"/>
        <w:adjustRightInd w:val="0"/>
        <w:spacing w:after="0" w:line="240" w:lineRule="auto"/>
        <w:ind w:firstLine="708"/>
        <w:jc w:val="both"/>
        <w:rPr>
          <w:rFonts w:ascii="Times New Roman" w:hAnsi="Times New Roman" w:cs="Times New Roman"/>
          <w:sz w:val="24"/>
          <w:szCs w:val="24"/>
        </w:rPr>
      </w:pPr>
      <w:r w:rsidRPr="002F499F">
        <w:rPr>
          <w:rFonts w:ascii="Times New Roman" w:hAnsi="Times New Roman" w:cs="Times New Roman"/>
          <w:sz w:val="24"/>
          <w:szCs w:val="24"/>
        </w:rPr>
        <w:t>System pomocy społecznej objął wsparciem finansowym oraz w postaci pracy socjalnej łącznie 46 rodzin, w których przebywało 104 osoby. Gminę Ślemień według stanu na dzień 31.12.2020 r. (dane z Urzędu Gminy Ślemień) zamieszkiwało 3.496 osób.  Z dokonanej analizy wynika, że ok. 2,97 % ogółu mieszkańców gminy zostało objętych pomocą społeczną pomijając rodziny korzystające ze świadczeń rodzinnych  i wychowawczych.</w:t>
      </w:r>
    </w:p>
    <w:p w14:paraId="6D701EED" w14:textId="77777777" w:rsidR="006D10C8" w:rsidRPr="002F499F" w:rsidRDefault="006D10C8" w:rsidP="006D10C8">
      <w:pPr>
        <w:spacing w:after="0" w:line="240" w:lineRule="auto"/>
        <w:ind w:firstLine="709"/>
        <w:jc w:val="both"/>
        <w:rPr>
          <w:rFonts w:ascii="Times New Roman" w:hAnsi="Times New Roman" w:cs="Times New Roman"/>
          <w:sz w:val="24"/>
          <w:szCs w:val="24"/>
        </w:rPr>
      </w:pPr>
      <w:r w:rsidRPr="002F499F">
        <w:rPr>
          <w:rFonts w:ascii="Times New Roman" w:hAnsi="Times New Roman" w:cs="Times New Roman"/>
          <w:sz w:val="24"/>
          <w:szCs w:val="24"/>
        </w:rPr>
        <w:t xml:space="preserve">Głównymi powodami trudnej sytuacji życiowej osób i rodzin zgłaszających się po pomoc były: ubóstwo, bezrobocie, niepełnosprawność, bezradność w sprawach opiekuńczo- wychowawczych i prowadzenia gospodarstwa domowego. </w:t>
      </w:r>
    </w:p>
    <w:p w14:paraId="015F5C4B" w14:textId="77777777" w:rsidR="006D10C8" w:rsidRDefault="006D10C8" w:rsidP="006D10C8">
      <w:pPr>
        <w:pStyle w:val="Tekstpodstawowy"/>
        <w:spacing w:after="0"/>
        <w:rPr>
          <w:b/>
          <w:sz w:val="20"/>
          <w:szCs w:val="20"/>
        </w:rPr>
      </w:pPr>
    </w:p>
    <w:p w14:paraId="42646CE8" w14:textId="77777777" w:rsidR="006D10C8" w:rsidRDefault="006D10C8" w:rsidP="006D10C8">
      <w:pPr>
        <w:pStyle w:val="Tekstpodstawowy"/>
        <w:spacing w:after="0"/>
        <w:rPr>
          <w:b/>
          <w:sz w:val="20"/>
          <w:szCs w:val="20"/>
          <w:u w:val="single"/>
        </w:rPr>
      </w:pPr>
      <w:r>
        <w:rPr>
          <w:b/>
          <w:sz w:val="20"/>
          <w:szCs w:val="20"/>
        </w:rPr>
        <w:t>IV. ANALIZA WYDATKÓW GMINNEGO OSRODKA POMOCY SPOŁECZNEJ W ŚLEMIENIU.</w:t>
      </w:r>
    </w:p>
    <w:p w14:paraId="21B2DAF3" w14:textId="77777777" w:rsidR="006D10C8" w:rsidRDefault="006D10C8" w:rsidP="006D10C8">
      <w:pPr>
        <w:spacing w:after="0" w:line="240" w:lineRule="auto"/>
        <w:rPr>
          <w:rFonts w:ascii="Times New Roman" w:hAnsi="Times New Roman" w:cs="Times New Roman"/>
          <w:b/>
          <w:sz w:val="20"/>
          <w:szCs w:val="20"/>
        </w:rPr>
      </w:pPr>
    </w:p>
    <w:p w14:paraId="658652F9" w14:textId="77777777" w:rsidR="006D10C8" w:rsidRDefault="006D10C8" w:rsidP="00144DA6">
      <w:pPr>
        <w:pStyle w:val="Akapitzlist"/>
        <w:numPr>
          <w:ilvl w:val="1"/>
          <w:numId w:val="3"/>
        </w:numPr>
        <w:suppressAutoHyphens/>
        <w:spacing w:after="0" w:line="240" w:lineRule="auto"/>
        <w:rPr>
          <w:b/>
          <w:sz w:val="20"/>
          <w:szCs w:val="20"/>
        </w:rPr>
      </w:pPr>
      <w:r>
        <w:rPr>
          <w:b/>
          <w:sz w:val="20"/>
          <w:szCs w:val="20"/>
        </w:rPr>
        <w:t>DZIAŁ 852  POMOC SPOŁECZNA</w:t>
      </w:r>
    </w:p>
    <w:p w14:paraId="6D2A0B39" w14:textId="77777777" w:rsidR="006D10C8" w:rsidRDefault="006D10C8" w:rsidP="006D10C8">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Rozdział 85202 </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6D10C8" w14:paraId="05C2054E" w14:textId="77777777" w:rsidTr="006D10C8">
        <w:tc>
          <w:tcPr>
            <w:tcW w:w="1110" w:type="dxa"/>
            <w:tcBorders>
              <w:top w:val="single" w:sz="4" w:space="0" w:color="000000"/>
              <w:left w:val="single" w:sz="4" w:space="0" w:color="000000"/>
              <w:bottom w:val="single" w:sz="4" w:space="0" w:color="000000"/>
              <w:right w:val="nil"/>
            </w:tcBorders>
            <w:shd w:val="clear" w:color="auto" w:fill="70AD47" w:themeFill="accent6"/>
            <w:hideMark/>
          </w:tcPr>
          <w:p w14:paraId="00FD71B6"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16000B17"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863" w:type="dxa"/>
            <w:tcBorders>
              <w:top w:val="single" w:sz="4" w:space="0" w:color="000000"/>
              <w:left w:val="single" w:sz="4" w:space="0" w:color="000000"/>
              <w:bottom w:val="single" w:sz="4" w:space="0" w:color="000000"/>
              <w:right w:val="nil"/>
            </w:tcBorders>
            <w:shd w:val="clear" w:color="auto" w:fill="70AD47" w:themeFill="accent6"/>
            <w:hideMark/>
          </w:tcPr>
          <w:p w14:paraId="1AB63F2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70AD47" w:themeFill="accent6"/>
            <w:hideMark/>
          </w:tcPr>
          <w:p w14:paraId="5CA0CF28"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70AD47" w:themeFill="accent6"/>
            <w:hideMark/>
          </w:tcPr>
          <w:p w14:paraId="203824E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046"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24EBD11D"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753D3312" w14:textId="77777777" w:rsidTr="006D10C8">
        <w:tc>
          <w:tcPr>
            <w:tcW w:w="5578" w:type="dxa"/>
            <w:gridSpan w:val="3"/>
            <w:tcBorders>
              <w:top w:val="nil"/>
              <w:left w:val="single" w:sz="4" w:space="0" w:color="000000"/>
              <w:bottom w:val="single" w:sz="4" w:space="0" w:color="000000"/>
              <w:right w:val="nil"/>
            </w:tcBorders>
            <w:hideMark/>
          </w:tcPr>
          <w:p w14:paraId="7F52248C"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85202</w:t>
            </w:r>
          </w:p>
          <w:p w14:paraId="0D511D4D"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Domy pomocy społecznej</w:t>
            </w:r>
          </w:p>
        </w:tc>
        <w:tc>
          <w:tcPr>
            <w:tcW w:w="1296" w:type="dxa"/>
            <w:tcBorders>
              <w:top w:val="nil"/>
              <w:left w:val="single" w:sz="4" w:space="0" w:color="000000"/>
              <w:bottom w:val="single" w:sz="4" w:space="0" w:color="000000"/>
              <w:right w:val="nil"/>
            </w:tcBorders>
            <w:hideMark/>
          </w:tcPr>
          <w:p w14:paraId="7BDDD1FC"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i/>
              </w:rPr>
              <w:t>30 240,00</w:t>
            </w:r>
          </w:p>
        </w:tc>
        <w:tc>
          <w:tcPr>
            <w:tcW w:w="1418" w:type="dxa"/>
            <w:tcBorders>
              <w:top w:val="nil"/>
              <w:left w:val="single" w:sz="4" w:space="0" w:color="000000"/>
              <w:bottom w:val="single" w:sz="4" w:space="0" w:color="000000"/>
              <w:right w:val="nil"/>
            </w:tcBorders>
            <w:hideMark/>
          </w:tcPr>
          <w:p w14:paraId="07CDA789"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i/>
              </w:rPr>
              <w:t>30 231,70</w:t>
            </w:r>
          </w:p>
        </w:tc>
        <w:tc>
          <w:tcPr>
            <w:tcW w:w="1046" w:type="dxa"/>
            <w:tcBorders>
              <w:top w:val="nil"/>
              <w:left w:val="single" w:sz="4" w:space="0" w:color="000000"/>
              <w:bottom w:val="single" w:sz="4" w:space="0" w:color="000000"/>
              <w:right w:val="single" w:sz="4" w:space="0" w:color="000000"/>
            </w:tcBorders>
            <w:hideMark/>
          </w:tcPr>
          <w:p w14:paraId="77A0F753"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i/>
              </w:rPr>
              <w:t>99,97</w:t>
            </w:r>
          </w:p>
        </w:tc>
      </w:tr>
      <w:tr w:rsidR="006D10C8" w14:paraId="7913E138" w14:textId="77777777" w:rsidTr="006D10C8">
        <w:tc>
          <w:tcPr>
            <w:tcW w:w="1715" w:type="dxa"/>
            <w:gridSpan w:val="2"/>
            <w:tcBorders>
              <w:top w:val="nil"/>
              <w:left w:val="single" w:sz="4" w:space="0" w:color="000000"/>
              <w:bottom w:val="single" w:sz="4" w:space="0" w:color="000000"/>
              <w:right w:val="nil"/>
            </w:tcBorders>
            <w:hideMark/>
          </w:tcPr>
          <w:p w14:paraId="47DD268F"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4330</w:t>
            </w:r>
          </w:p>
        </w:tc>
        <w:tc>
          <w:tcPr>
            <w:tcW w:w="3863" w:type="dxa"/>
            <w:tcBorders>
              <w:top w:val="nil"/>
              <w:left w:val="single" w:sz="4" w:space="0" w:color="000000"/>
              <w:bottom w:val="single" w:sz="4" w:space="0" w:color="000000"/>
              <w:right w:val="nil"/>
            </w:tcBorders>
            <w:hideMark/>
          </w:tcPr>
          <w:p w14:paraId="0A1D20E2"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Zakup usług przez jednostki samorządu terytorialnego od innych jednostek samorządu terytorialnego </w:t>
            </w:r>
          </w:p>
        </w:tc>
        <w:tc>
          <w:tcPr>
            <w:tcW w:w="1296" w:type="dxa"/>
            <w:tcBorders>
              <w:top w:val="nil"/>
              <w:left w:val="single" w:sz="4" w:space="0" w:color="000000"/>
              <w:bottom w:val="single" w:sz="4" w:space="0" w:color="000000"/>
              <w:right w:val="nil"/>
            </w:tcBorders>
            <w:hideMark/>
          </w:tcPr>
          <w:p w14:paraId="1A8324E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rPr>
              <w:t>30 240,00</w:t>
            </w:r>
          </w:p>
        </w:tc>
        <w:tc>
          <w:tcPr>
            <w:tcW w:w="1418" w:type="dxa"/>
            <w:tcBorders>
              <w:top w:val="nil"/>
              <w:left w:val="single" w:sz="4" w:space="0" w:color="000000"/>
              <w:bottom w:val="single" w:sz="4" w:space="0" w:color="000000"/>
              <w:right w:val="nil"/>
            </w:tcBorders>
            <w:hideMark/>
          </w:tcPr>
          <w:p w14:paraId="342C024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rPr>
              <w:t>30 231,70</w:t>
            </w:r>
          </w:p>
        </w:tc>
        <w:tc>
          <w:tcPr>
            <w:tcW w:w="1046" w:type="dxa"/>
            <w:tcBorders>
              <w:top w:val="nil"/>
              <w:left w:val="single" w:sz="4" w:space="0" w:color="000000"/>
              <w:bottom w:val="single" w:sz="4" w:space="0" w:color="000000"/>
              <w:right w:val="single" w:sz="4" w:space="0" w:color="000000"/>
            </w:tcBorders>
            <w:hideMark/>
          </w:tcPr>
          <w:p w14:paraId="1760D68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rPr>
              <w:t>99,97</w:t>
            </w:r>
          </w:p>
        </w:tc>
      </w:tr>
    </w:tbl>
    <w:p w14:paraId="0AB4272B" w14:textId="77777777" w:rsidR="006D10C8" w:rsidRDefault="006D10C8" w:rsidP="006D10C8">
      <w:pPr>
        <w:spacing w:after="0" w:line="240" w:lineRule="auto"/>
        <w:jc w:val="both"/>
        <w:rPr>
          <w:rFonts w:ascii="Times New Roman" w:hAnsi="Times New Roman" w:cs="Times New Roman"/>
        </w:rPr>
      </w:pPr>
      <w:r>
        <w:rPr>
          <w:rFonts w:ascii="Times New Roman" w:hAnsi="Times New Roman" w:cs="Times New Roman"/>
        </w:rPr>
        <w:t xml:space="preserve">W ramach rozdziału Ośrodek opłacał pobyt w Domu Pomocy Społecznej  dla 1 osoby.  Jest to zadanie własne gminy, obowiązkowe. </w:t>
      </w:r>
    </w:p>
    <w:p w14:paraId="3C4F5FFB" w14:textId="77777777" w:rsidR="006D10C8" w:rsidRDefault="006D10C8" w:rsidP="006D10C8">
      <w:pPr>
        <w:spacing w:after="0" w:line="240" w:lineRule="auto"/>
        <w:jc w:val="both"/>
        <w:rPr>
          <w:rFonts w:ascii="Times New Roman" w:hAnsi="Times New Roman" w:cs="Times New Roman"/>
        </w:rPr>
      </w:pPr>
    </w:p>
    <w:p w14:paraId="4C220556" w14:textId="77777777" w:rsidR="006D10C8" w:rsidRDefault="006D10C8" w:rsidP="006D10C8">
      <w:pPr>
        <w:spacing w:after="0" w:line="240" w:lineRule="auto"/>
        <w:rPr>
          <w:rFonts w:ascii="Times New Roman" w:hAnsi="Times New Roman" w:cs="Times New Roman"/>
          <w:b/>
          <w:sz w:val="20"/>
          <w:szCs w:val="20"/>
        </w:rPr>
      </w:pPr>
      <w:r>
        <w:rPr>
          <w:rFonts w:ascii="Times New Roman" w:hAnsi="Times New Roman" w:cs="Times New Roman"/>
          <w:b/>
          <w:sz w:val="20"/>
          <w:szCs w:val="20"/>
        </w:rPr>
        <w:t>Rozdział 85205</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6D10C8" w14:paraId="54208949" w14:textId="77777777" w:rsidTr="006D10C8">
        <w:tc>
          <w:tcPr>
            <w:tcW w:w="1110" w:type="dxa"/>
            <w:tcBorders>
              <w:top w:val="single" w:sz="4" w:space="0" w:color="000000"/>
              <w:left w:val="single" w:sz="4" w:space="0" w:color="000000"/>
              <w:bottom w:val="single" w:sz="4" w:space="0" w:color="000000"/>
              <w:right w:val="nil"/>
            </w:tcBorders>
            <w:shd w:val="clear" w:color="auto" w:fill="70AD47" w:themeFill="accent6"/>
            <w:hideMark/>
          </w:tcPr>
          <w:p w14:paraId="5033965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661ABF1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863" w:type="dxa"/>
            <w:tcBorders>
              <w:top w:val="single" w:sz="4" w:space="0" w:color="000000"/>
              <w:left w:val="single" w:sz="4" w:space="0" w:color="000000"/>
              <w:bottom w:val="single" w:sz="4" w:space="0" w:color="000000"/>
              <w:right w:val="nil"/>
            </w:tcBorders>
            <w:shd w:val="clear" w:color="auto" w:fill="70AD47" w:themeFill="accent6"/>
            <w:hideMark/>
          </w:tcPr>
          <w:p w14:paraId="2B211C56"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70AD47" w:themeFill="accent6"/>
            <w:hideMark/>
          </w:tcPr>
          <w:p w14:paraId="3048E051"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70AD47" w:themeFill="accent6"/>
            <w:hideMark/>
          </w:tcPr>
          <w:p w14:paraId="76D24B6E"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046"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7CA4AA27"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784E0BB1" w14:textId="77777777" w:rsidTr="006D10C8">
        <w:tc>
          <w:tcPr>
            <w:tcW w:w="5578" w:type="dxa"/>
            <w:gridSpan w:val="3"/>
            <w:tcBorders>
              <w:top w:val="nil"/>
              <w:left w:val="single" w:sz="4" w:space="0" w:color="000000"/>
              <w:bottom w:val="single" w:sz="4" w:space="0" w:color="000000"/>
              <w:right w:val="nil"/>
            </w:tcBorders>
            <w:hideMark/>
          </w:tcPr>
          <w:p w14:paraId="7F3F9DBE"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85205</w:t>
            </w:r>
          </w:p>
          <w:p w14:paraId="46937543"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 xml:space="preserve">Zadania w zakresie przeciwdziałania przemocy w rodzinie </w:t>
            </w:r>
          </w:p>
        </w:tc>
        <w:tc>
          <w:tcPr>
            <w:tcW w:w="1296" w:type="dxa"/>
            <w:tcBorders>
              <w:top w:val="nil"/>
              <w:left w:val="single" w:sz="4" w:space="0" w:color="000000"/>
              <w:bottom w:val="single" w:sz="4" w:space="0" w:color="000000"/>
              <w:right w:val="nil"/>
            </w:tcBorders>
            <w:hideMark/>
          </w:tcPr>
          <w:p w14:paraId="22067344"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900,00</w:t>
            </w:r>
          </w:p>
        </w:tc>
        <w:tc>
          <w:tcPr>
            <w:tcW w:w="1418" w:type="dxa"/>
            <w:tcBorders>
              <w:top w:val="nil"/>
              <w:left w:val="single" w:sz="4" w:space="0" w:color="000000"/>
              <w:bottom w:val="single" w:sz="4" w:space="0" w:color="000000"/>
              <w:right w:val="nil"/>
            </w:tcBorders>
            <w:hideMark/>
          </w:tcPr>
          <w:p w14:paraId="6C80CF11"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478,50</w:t>
            </w:r>
          </w:p>
        </w:tc>
        <w:tc>
          <w:tcPr>
            <w:tcW w:w="1046" w:type="dxa"/>
            <w:tcBorders>
              <w:top w:val="nil"/>
              <w:left w:val="single" w:sz="4" w:space="0" w:color="000000"/>
              <w:bottom w:val="single" w:sz="4" w:space="0" w:color="000000"/>
              <w:right w:val="single" w:sz="4" w:space="0" w:color="000000"/>
            </w:tcBorders>
            <w:hideMark/>
          </w:tcPr>
          <w:p w14:paraId="2494B770"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53,17</w:t>
            </w:r>
          </w:p>
        </w:tc>
      </w:tr>
      <w:tr w:rsidR="006D10C8" w14:paraId="6149F5AB" w14:textId="77777777" w:rsidTr="006D10C8">
        <w:tc>
          <w:tcPr>
            <w:tcW w:w="1715" w:type="dxa"/>
            <w:gridSpan w:val="2"/>
            <w:tcBorders>
              <w:top w:val="nil"/>
              <w:left w:val="single" w:sz="4" w:space="0" w:color="000000"/>
              <w:bottom w:val="single" w:sz="4" w:space="0" w:color="000000"/>
              <w:right w:val="nil"/>
            </w:tcBorders>
            <w:hideMark/>
          </w:tcPr>
          <w:p w14:paraId="6523747E"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4210</w:t>
            </w:r>
          </w:p>
        </w:tc>
        <w:tc>
          <w:tcPr>
            <w:tcW w:w="3863" w:type="dxa"/>
            <w:tcBorders>
              <w:top w:val="nil"/>
              <w:left w:val="single" w:sz="4" w:space="0" w:color="000000"/>
              <w:bottom w:val="single" w:sz="4" w:space="0" w:color="000000"/>
              <w:right w:val="nil"/>
            </w:tcBorders>
            <w:hideMark/>
          </w:tcPr>
          <w:p w14:paraId="1C38F4E5"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materiałów i wyposażenia</w:t>
            </w:r>
          </w:p>
        </w:tc>
        <w:tc>
          <w:tcPr>
            <w:tcW w:w="1296" w:type="dxa"/>
            <w:tcBorders>
              <w:top w:val="nil"/>
              <w:left w:val="single" w:sz="4" w:space="0" w:color="000000"/>
              <w:bottom w:val="single" w:sz="4" w:space="0" w:color="000000"/>
              <w:right w:val="nil"/>
            </w:tcBorders>
            <w:hideMark/>
          </w:tcPr>
          <w:p w14:paraId="5017B6FA"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500,00</w:t>
            </w:r>
          </w:p>
        </w:tc>
        <w:tc>
          <w:tcPr>
            <w:tcW w:w="1418" w:type="dxa"/>
            <w:tcBorders>
              <w:top w:val="nil"/>
              <w:left w:val="single" w:sz="4" w:space="0" w:color="000000"/>
              <w:bottom w:val="single" w:sz="4" w:space="0" w:color="000000"/>
              <w:right w:val="nil"/>
            </w:tcBorders>
            <w:hideMark/>
          </w:tcPr>
          <w:p w14:paraId="38D3811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478,50</w:t>
            </w:r>
          </w:p>
        </w:tc>
        <w:tc>
          <w:tcPr>
            <w:tcW w:w="1046" w:type="dxa"/>
            <w:tcBorders>
              <w:top w:val="nil"/>
              <w:left w:val="single" w:sz="4" w:space="0" w:color="000000"/>
              <w:bottom w:val="single" w:sz="4" w:space="0" w:color="000000"/>
              <w:right w:val="single" w:sz="4" w:space="0" w:color="000000"/>
            </w:tcBorders>
            <w:hideMark/>
          </w:tcPr>
          <w:p w14:paraId="250C3B4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95,70</w:t>
            </w:r>
          </w:p>
        </w:tc>
      </w:tr>
      <w:tr w:rsidR="006D10C8" w14:paraId="5AFD6103" w14:textId="77777777" w:rsidTr="006D10C8">
        <w:tc>
          <w:tcPr>
            <w:tcW w:w="1715" w:type="dxa"/>
            <w:gridSpan w:val="2"/>
            <w:tcBorders>
              <w:top w:val="nil"/>
              <w:left w:val="single" w:sz="4" w:space="0" w:color="000000"/>
              <w:bottom w:val="single" w:sz="4" w:space="0" w:color="000000"/>
              <w:right w:val="nil"/>
            </w:tcBorders>
            <w:hideMark/>
          </w:tcPr>
          <w:p w14:paraId="6D627EC7"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4300</w:t>
            </w:r>
          </w:p>
        </w:tc>
        <w:tc>
          <w:tcPr>
            <w:tcW w:w="3863" w:type="dxa"/>
            <w:tcBorders>
              <w:top w:val="nil"/>
              <w:left w:val="single" w:sz="4" w:space="0" w:color="000000"/>
              <w:bottom w:val="single" w:sz="4" w:space="0" w:color="000000"/>
              <w:right w:val="nil"/>
            </w:tcBorders>
            <w:hideMark/>
          </w:tcPr>
          <w:p w14:paraId="76A69A71"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pozostałych</w:t>
            </w:r>
          </w:p>
        </w:tc>
        <w:tc>
          <w:tcPr>
            <w:tcW w:w="1296" w:type="dxa"/>
            <w:tcBorders>
              <w:top w:val="nil"/>
              <w:left w:val="single" w:sz="4" w:space="0" w:color="000000"/>
              <w:bottom w:val="single" w:sz="4" w:space="0" w:color="000000"/>
              <w:right w:val="nil"/>
            </w:tcBorders>
            <w:hideMark/>
          </w:tcPr>
          <w:p w14:paraId="707FCE8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400,00</w:t>
            </w:r>
          </w:p>
        </w:tc>
        <w:tc>
          <w:tcPr>
            <w:tcW w:w="1418" w:type="dxa"/>
            <w:tcBorders>
              <w:top w:val="nil"/>
              <w:left w:val="single" w:sz="4" w:space="0" w:color="000000"/>
              <w:bottom w:val="single" w:sz="4" w:space="0" w:color="000000"/>
              <w:right w:val="nil"/>
            </w:tcBorders>
            <w:hideMark/>
          </w:tcPr>
          <w:p w14:paraId="7222ACB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1046" w:type="dxa"/>
            <w:tcBorders>
              <w:top w:val="nil"/>
              <w:left w:val="single" w:sz="4" w:space="0" w:color="000000"/>
              <w:bottom w:val="single" w:sz="4" w:space="0" w:color="000000"/>
              <w:right w:val="single" w:sz="4" w:space="0" w:color="000000"/>
            </w:tcBorders>
            <w:hideMark/>
          </w:tcPr>
          <w:p w14:paraId="3747DD3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r w:rsidR="006D10C8" w14:paraId="7BB4A470" w14:textId="77777777" w:rsidTr="006D10C8">
        <w:tc>
          <w:tcPr>
            <w:tcW w:w="1715" w:type="dxa"/>
            <w:gridSpan w:val="2"/>
            <w:tcBorders>
              <w:top w:val="nil"/>
              <w:left w:val="single" w:sz="4" w:space="0" w:color="000000"/>
              <w:bottom w:val="single" w:sz="4" w:space="0" w:color="000000"/>
              <w:right w:val="nil"/>
            </w:tcBorders>
            <w:hideMark/>
          </w:tcPr>
          <w:p w14:paraId="457FA37B"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4700</w:t>
            </w:r>
          </w:p>
        </w:tc>
        <w:tc>
          <w:tcPr>
            <w:tcW w:w="3863" w:type="dxa"/>
            <w:tcBorders>
              <w:top w:val="nil"/>
              <w:left w:val="single" w:sz="4" w:space="0" w:color="000000"/>
              <w:bottom w:val="single" w:sz="4" w:space="0" w:color="000000"/>
              <w:right w:val="nil"/>
            </w:tcBorders>
            <w:hideMark/>
          </w:tcPr>
          <w:p w14:paraId="4CAF7508"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Szkolenia pracowników nie będących członkami korpusu służby cywilnej</w:t>
            </w:r>
          </w:p>
        </w:tc>
        <w:tc>
          <w:tcPr>
            <w:tcW w:w="1296" w:type="dxa"/>
            <w:tcBorders>
              <w:top w:val="nil"/>
              <w:left w:val="single" w:sz="4" w:space="0" w:color="000000"/>
              <w:bottom w:val="single" w:sz="4" w:space="0" w:color="000000"/>
              <w:right w:val="nil"/>
            </w:tcBorders>
            <w:hideMark/>
          </w:tcPr>
          <w:p w14:paraId="02299B7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1418" w:type="dxa"/>
            <w:tcBorders>
              <w:top w:val="nil"/>
              <w:left w:val="single" w:sz="4" w:space="0" w:color="000000"/>
              <w:bottom w:val="single" w:sz="4" w:space="0" w:color="000000"/>
              <w:right w:val="nil"/>
            </w:tcBorders>
            <w:hideMark/>
          </w:tcPr>
          <w:p w14:paraId="113DB26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1046" w:type="dxa"/>
            <w:tcBorders>
              <w:top w:val="nil"/>
              <w:left w:val="single" w:sz="4" w:space="0" w:color="000000"/>
              <w:bottom w:val="single" w:sz="4" w:space="0" w:color="000000"/>
              <w:right w:val="single" w:sz="4" w:space="0" w:color="000000"/>
            </w:tcBorders>
            <w:hideMark/>
          </w:tcPr>
          <w:p w14:paraId="06F18CD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bl>
    <w:p w14:paraId="5C154D74" w14:textId="77777777" w:rsidR="006D10C8" w:rsidRDefault="006D10C8" w:rsidP="006D10C8">
      <w:pPr>
        <w:spacing w:after="0" w:line="240" w:lineRule="auto"/>
        <w:jc w:val="both"/>
        <w:rPr>
          <w:rFonts w:ascii="Times New Roman" w:hAnsi="Times New Roman" w:cs="Times New Roman"/>
        </w:rPr>
      </w:pPr>
      <w:r>
        <w:rPr>
          <w:rFonts w:ascii="Times New Roman" w:hAnsi="Times New Roman" w:cs="Times New Roman"/>
        </w:rPr>
        <w:t>Wydatki rozdziału 85205 przeznaczone zostały na:</w:t>
      </w:r>
    </w:p>
    <w:p w14:paraId="38494338" w14:textId="77777777" w:rsidR="006D10C8" w:rsidRDefault="006D10C8" w:rsidP="006D10C8">
      <w:pPr>
        <w:spacing w:after="0" w:line="240" w:lineRule="auto"/>
        <w:rPr>
          <w:rFonts w:ascii="Times New Roman" w:hAnsi="Times New Roman" w:cs="Times New Roman"/>
          <w:b/>
          <w:sz w:val="20"/>
          <w:szCs w:val="20"/>
        </w:rPr>
      </w:pPr>
    </w:p>
    <w:p w14:paraId="6DA47A48" w14:textId="77777777" w:rsidR="006D10C8" w:rsidRDefault="006D10C8" w:rsidP="00144DA6">
      <w:pPr>
        <w:numPr>
          <w:ilvl w:val="0"/>
          <w:numId w:val="4"/>
        </w:numPr>
        <w:suppressAutoHyphens/>
        <w:spacing w:after="0" w:line="240" w:lineRule="auto"/>
        <w:jc w:val="both"/>
        <w:rPr>
          <w:b/>
          <w:sz w:val="20"/>
          <w:szCs w:val="20"/>
        </w:rPr>
      </w:pPr>
      <w:r>
        <w:rPr>
          <w:rFonts w:ascii="Times New Roman" w:hAnsi="Times New Roman" w:cs="Times New Roman"/>
        </w:rPr>
        <w:t>Zakup materiałów profilaktycznych w kwocie  478,50 zł</w:t>
      </w:r>
    </w:p>
    <w:p w14:paraId="59F40C2C" w14:textId="77777777" w:rsidR="006D10C8" w:rsidRDefault="006D10C8" w:rsidP="006D10C8">
      <w:pPr>
        <w:spacing w:after="0" w:line="240" w:lineRule="auto"/>
        <w:rPr>
          <w:b/>
          <w:sz w:val="20"/>
          <w:szCs w:val="20"/>
          <w:lang w:eastAsia="ar-SA"/>
        </w:rPr>
      </w:pPr>
      <w:r>
        <w:rPr>
          <w:b/>
          <w:sz w:val="20"/>
          <w:szCs w:val="20"/>
        </w:rPr>
        <w:t>Rozdział 85213</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6D10C8" w14:paraId="1415EC0B" w14:textId="77777777" w:rsidTr="006D10C8">
        <w:tc>
          <w:tcPr>
            <w:tcW w:w="1110" w:type="dxa"/>
            <w:tcBorders>
              <w:top w:val="single" w:sz="4" w:space="0" w:color="000000"/>
              <w:left w:val="single" w:sz="4" w:space="0" w:color="000000"/>
              <w:bottom w:val="single" w:sz="4" w:space="0" w:color="000000"/>
              <w:right w:val="nil"/>
            </w:tcBorders>
            <w:shd w:val="clear" w:color="auto" w:fill="70AD47" w:themeFill="accent6"/>
            <w:hideMark/>
          </w:tcPr>
          <w:p w14:paraId="0283E31B"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18AC4499"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863" w:type="dxa"/>
            <w:tcBorders>
              <w:top w:val="single" w:sz="4" w:space="0" w:color="000000"/>
              <w:left w:val="single" w:sz="4" w:space="0" w:color="000000"/>
              <w:bottom w:val="single" w:sz="4" w:space="0" w:color="000000"/>
              <w:right w:val="nil"/>
            </w:tcBorders>
            <w:shd w:val="clear" w:color="auto" w:fill="70AD47" w:themeFill="accent6"/>
            <w:hideMark/>
          </w:tcPr>
          <w:p w14:paraId="23D0677F"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70AD47" w:themeFill="accent6"/>
            <w:hideMark/>
          </w:tcPr>
          <w:p w14:paraId="0D1F2950"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70AD47" w:themeFill="accent6"/>
            <w:hideMark/>
          </w:tcPr>
          <w:p w14:paraId="7F80A20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046"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04D5AB36"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1C4218CB" w14:textId="77777777" w:rsidTr="006D10C8">
        <w:tc>
          <w:tcPr>
            <w:tcW w:w="5578" w:type="dxa"/>
            <w:gridSpan w:val="3"/>
            <w:tcBorders>
              <w:top w:val="nil"/>
              <w:left w:val="single" w:sz="4" w:space="0" w:color="000000"/>
              <w:bottom w:val="single" w:sz="4" w:space="0" w:color="000000"/>
              <w:right w:val="nil"/>
            </w:tcBorders>
            <w:hideMark/>
          </w:tcPr>
          <w:p w14:paraId="280D2908" w14:textId="77777777" w:rsidR="006D10C8" w:rsidRDefault="006D10C8" w:rsidP="006D10C8">
            <w:pPr>
              <w:suppressAutoHyphens/>
              <w:snapToGrid w:val="0"/>
              <w:spacing w:after="0" w:line="240" w:lineRule="auto"/>
              <w:rPr>
                <w:rFonts w:ascii="Times New Roman" w:eastAsia="Times New Roman" w:hAnsi="Times New Roman" w:cs="Times New Roman"/>
                <w:b/>
                <w:sz w:val="20"/>
                <w:szCs w:val="20"/>
                <w:lang w:eastAsia="ar-SA"/>
              </w:rPr>
            </w:pPr>
            <w:r>
              <w:rPr>
                <w:b/>
                <w:sz w:val="20"/>
                <w:szCs w:val="20"/>
              </w:rPr>
              <w:t xml:space="preserve">85213 Składki na ubezpieczenie zdrowotne opłacane za osoby pobierające niektóre świadczenia z pomocy społecznej niektóre świadczenia rodzinne oraz za osoby uczestniczące w zajęciach w centrum integracji społecznej  </w:t>
            </w:r>
          </w:p>
        </w:tc>
        <w:tc>
          <w:tcPr>
            <w:tcW w:w="1296" w:type="dxa"/>
            <w:tcBorders>
              <w:top w:val="nil"/>
              <w:left w:val="single" w:sz="4" w:space="0" w:color="000000"/>
              <w:bottom w:val="single" w:sz="4" w:space="0" w:color="000000"/>
              <w:right w:val="nil"/>
            </w:tcBorders>
            <w:hideMark/>
          </w:tcPr>
          <w:p w14:paraId="1BEBD2E1"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5 193,00</w:t>
            </w:r>
          </w:p>
        </w:tc>
        <w:tc>
          <w:tcPr>
            <w:tcW w:w="1418" w:type="dxa"/>
            <w:tcBorders>
              <w:top w:val="nil"/>
              <w:left w:val="single" w:sz="4" w:space="0" w:color="000000"/>
              <w:bottom w:val="single" w:sz="4" w:space="0" w:color="000000"/>
              <w:right w:val="nil"/>
            </w:tcBorders>
            <w:hideMark/>
          </w:tcPr>
          <w:p w14:paraId="4105B357"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4 888,47</w:t>
            </w:r>
          </w:p>
        </w:tc>
        <w:tc>
          <w:tcPr>
            <w:tcW w:w="1046" w:type="dxa"/>
            <w:tcBorders>
              <w:top w:val="nil"/>
              <w:left w:val="single" w:sz="4" w:space="0" w:color="000000"/>
              <w:bottom w:val="single" w:sz="4" w:space="0" w:color="000000"/>
              <w:right w:val="single" w:sz="4" w:space="0" w:color="000000"/>
            </w:tcBorders>
            <w:hideMark/>
          </w:tcPr>
          <w:p w14:paraId="12BDF3E3"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94,14</w:t>
            </w:r>
          </w:p>
        </w:tc>
      </w:tr>
      <w:tr w:rsidR="006D10C8" w14:paraId="6B94B311" w14:textId="77777777" w:rsidTr="006D10C8">
        <w:tc>
          <w:tcPr>
            <w:tcW w:w="1715" w:type="dxa"/>
            <w:gridSpan w:val="2"/>
            <w:tcBorders>
              <w:top w:val="nil"/>
              <w:left w:val="single" w:sz="4" w:space="0" w:color="000000"/>
              <w:bottom w:val="single" w:sz="4" w:space="0" w:color="000000"/>
              <w:right w:val="nil"/>
            </w:tcBorders>
            <w:hideMark/>
          </w:tcPr>
          <w:p w14:paraId="2EBDE89B"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4130</w:t>
            </w:r>
          </w:p>
        </w:tc>
        <w:tc>
          <w:tcPr>
            <w:tcW w:w="3863" w:type="dxa"/>
            <w:tcBorders>
              <w:top w:val="nil"/>
              <w:left w:val="single" w:sz="4" w:space="0" w:color="000000"/>
              <w:bottom w:val="single" w:sz="4" w:space="0" w:color="000000"/>
              <w:right w:val="nil"/>
            </w:tcBorders>
            <w:hideMark/>
          </w:tcPr>
          <w:p w14:paraId="46915960"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Składki na ubezpieczenie zdrowotne</w:t>
            </w:r>
          </w:p>
        </w:tc>
        <w:tc>
          <w:tcPr>
            <w:tcW w:w="1296" w:type="dxa"/>
            <w:tcBorders>
              <w:top w:val="nil"/>
              <w:left w:val="single" w:sz="4" w:space="0" w:color="000000"/>
              <w:bottom w:val="single" w:sz="4" w:space="0" w:color="000000"/>
              <w:right w:val="nil"/>
            </w:tcBorders>
            <w:hideMark/>
          </w:tcPr>
          <w:p w14:paraId="511E944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5 193,00</w:t>
            </w:r>
          </w:p>
        </w:tc>
        <w:tc>
          <w:tcPr>
            <w:tcW w:w="1418" w:type="dxa"/>
            <w:tcBorders>
              <w:top w:val="nil"/>
              <w:left w:val="single" w:sz="4" w:space="0" w:color="000000"/>
              <w:bottom w:val="single" w:sz="4" w:space="0" w:color="000000"/>
              <w:right w:val="nil"/>
            </w:tcBorders>
            <w:hideMark/>
          </w:tcPr>
          <w:p w14:paraId="1D2AA6C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4 888,47</w:t>
            </w:r>
          </w:p>
        </w:tc>
        <w:tc>
          <w:tcPr>
            <w:tcW w:w="1046" w:type="dxa"/>
            <w:tcBorders>
              <w:top w:val="nil"/>
              <w:left w:val="single" w:sz="4" w:space="0" w:color="000000"/>
              <w:bottom w:val="single" w:sz="4" w:space="0" w:color="000000"/>
              <w:right w:val="single" w:sz="4" w:space="0" w:color="000000"/>
            </w:tcBorders>
            <w:hideMark/>
          </w:tcPr>
          <w:p w14:paraId="084C20D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94,14</w:t>
            </w:r>
          </w:p>
        </w:tc>
      </w:tr>
    </w:tbl>
    <w:p w14:paraId="42A680A5" w14:textId="77777777" w:rsidR="006D10C8" w:rsidRPr="002F499F" w:rsidRDefault="006D10C8" w:rsidP="006D10C8">
      <w:pPr>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Od kwoty wypłaconych zasiłków stałych opłacono składkę zdrowotną dla 9 osób tj. 94</w:t>
      </w:r>
      <w:r w:rsidRPr="002F499F">
        <w:rPr>
          <w:rFonts w:ascii="Times New Roman" w:hAnsi="Times New Roman" w:cs="Times New Roman"/>
          <w:b/>
          <w:sz w:val="24"/>
          <w:szCs w:val="24"/>
        </w:rPr>
        <w:t xml:space="preserve"> </w:t>
      </w:r>
      <w:r w:rsidRPr="002F499F">
        <w:rPr>
          <w:rFonts w:ascii="Times New Roman" w:hAnsi="Times New Roman" w:cs="Times New Roman"/>
          <w:sz w:val="24"/>
          <w:szCs w:val="24"/>
        </w:rPr>
        <w:t xml:space="preserve">świadczenia.   Składka zdrowotna od zasiłków stałych została pokryta w całości  z otrzymanej dotacji. </w:t>
      </w:r>
    </w:p>
    <w:p w14:paraId="08A22252" w14:textId="77777777" w:rsidR="006D10C8" w:rsidRDefault="006D10C8" w:rsidP="006D10C8">
      <w:pPr>
        <w:spacing w:after="0" w:line="240" w:lineRule="auto"/>
        <w:rPr>
          <w:b/>
          <w:sz w:val="20"/>
          <w:szCs w:val="20"/>
        </w:rPr>
      </w:pPr>
    </w:p>
    <w:p w14:paraId="4F0B583D" w14:textId="77777777" w:rsidR="006D10C8" w:rsidRDefault="006D10C8" w:rsidP="006D10C8">
      <w:pPr>
        <w:spacing w:after="0" w:line="240" w:lineRule="auto"/>
        <w:rPr>
          <w:b/>
          <w:sz w:val="20"/>
          <w:szCs w:val="20"/>
        </w:rPr>
      </w:pPr>
      <w:r>
        <w:rPr>
          <w:b/>
          <w:sz w:val="20"/>
          <w:szCs w:val="20"/>
        </w:rPr>
        <w:t>Rozdział 85214</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6D10C8" w14:paraId="24340902" w14:textId="77777777" w:rsidTr="006D10C8">
        <w:tc>
          <w:tcPr>
            <w:tcW w:w="1110" w:type="dxa"/>
            <w:tcBorders>
              <w:top w:val="single" w:sz="4" w:space="0" w:color="000000"/>
              <w:left w:val="single" w:sz="4" w:space="0" w:color="000000"/>
              <w:bottom w:val="single" w:sz="4" w:space="0" w:color="000000"/>
              <w:right w:val="nil"/>
            </w:tcBorders>
            <w:shd w:val="clear" w:color="auto" w:fill="70AD47" w:themeFill="accent6"/>
            <w:hideMark/>
          </w:tcPr>
          <w:p w14:paraId="0144FBB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4E78A5D8"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863" w:type="dxa"/>
            <w:tcBorders>
              <w:top w:val="single" w:sz="4" w:space="0" w:color="000000"/>
              <w:left w:val="single" w:sz="4" w:space="0" w:color="000000"/>
              <w:bottom w:val="single" w:sz="4" w:space="0" w:color="000000"/>
              <w:right w:val="nil"/>
            </w:tcBorders>
            <w:shd w:val="clear" w:color="auto" w:fill="70AD47" w:themeFill="accent6"/>
            <w:hideMark/>
          </w:tcPr>
          <w:p w14:paraId="057F2292"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70AD47" w:themeFill="accent6"/>
            <w:hideMark/>
          </w:tcPr>
          <w:p w14:paraId="795DE479"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70AD47" w:themeFill="accent6"/>
            <w:hideMark/>
          </w:tcPr>
          <w:p w14:paraId="2212E0F5"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046"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494CD92A"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667F8D50" w14:textId="77777777" w:rsidTr="006D10C8">
        <w:tc>
          <w:tcPr>
            <w:tcW w:w="5578" w:type="dxa"/>
            <w:gridSpan w:val="3"/>
            <w:tcBorders>
              <w:top w:val="nil"/>
              <w:left w:val="single" w:sz="4" w:space="0" w:color="000000"/>
              <w:bottom w:val="single" w:sz="4" w:space="0" w:color="000000"/>
              <w:right w:val="nil"/>
            </w:tcBorders>
            <w:hideMark/>
          </w:tcPr>
          <w:p w14:paraId="7B4A6904"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85214</w:t>
            </w:r>
          </w:p>
          <w:p w14:paraId="70ABAFBE"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 xml:space="preserve">Zasiłki i pomoc w naturze oraz składki na ubezpieczenie emerytalne i rentowe  </w:t>
            </w:r>
          </w:p>
        </w:tc>
        <w:tc>
          <w:tcPr>
            <w:tcW w:w="1296" w:type="dxa"/>
            <w:tcBorders>
              <w:top w:val="nil"/>
              <w:left w:val="single" w:sz="4" w:space="0" w:color="000000"/>
              <w:bottom w:val="single" w:sz="4" w:space="0" w:color="000000"/>
              <w:right w:val="nil"/>
            </w:tcBorders>
            <w:hideMark/>
          </w:tcPr>
          <w:p w14:paraId="0581FE71"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50 841,00</w:t>
            </w:r>
          </w:p>
        </w:tc>
        <w:tc>
          <w:tcPr>
            <w:tcW w:w="1418" w:type="dxa"/>
            <w:tcBorders>
              <w:top w:val="nil"/>
              <w:left w:val="single" w:sz="4" w:space="0" w:color="000000"/>
              <w:bottom w:val="single" w:sz="4" w:space="0" w:color="000000"/>
              <w:right w:val="nil"/>
            </w:tcBorders>
            <w:hideMark/>
          </w:tcPr>
          <w:p w14:paraId="670AF69C"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48 700,09</w:t>
            </w:r>
          </w:p>
        </w:tc>
        <w:tc>
          <w:tcPr>
            <w:tcW w:w="1046" w:type="dxa"/>
            <w:tcBorders>
              <w:top w:val="nil"/>
              <w:left w:val="single" w:sz="4" w:space="0" w:color="000000"/>
              <w:bottom w:val="single" w:sz="4" w:space="0" w:color="000000"/>
              <w:right w:val="single" w:sz="4" w:space="0" w:color="000000"/>
            </w:tcBorders>
            <w:hideMark/>
          </w:tcPr>
          <w:p w14:paraId="2AA3BC67"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95,79</w:t>
            </w:r>
          </w:p>
        </w:tc>
      </w:tr>
      <w:tr w:rsidR="006D10C8" w14:paraId="60CD7F19" w14:textId="77777777" w:rsidTr="006D10C8">
        <w:tc>
          <w:tcPr>
            <w:tcW w:w="1715" w:type="dxa"/>
            <w:gridSpan w:val="2"/>
            <w:tcBorders>
              <w:top w:val="nil"/>
              <w:left w:val="single" w:sz="4" w:space="0" w:color="000000"/>
              <w:bottom w:val="single" w:sz="4" w:space="0" w:color="000000"/>
              <w:right w:val="nil"/>
            </w:tcBorders>
            <w:hideMark/>
          </w:tcPr>
          <w:p w14:paraId="465D245B"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3110</w:t>
            </w:r>
          </w:p>
        </w:tc>
        <w:tc>
          <w:tcPr>
            <w:tcW w:w="3863" w:type="dxa"/>
            <w:tcBorders>
              <w:top w:val="nil"/>
              <w:left w:val="single" w:sz="4" w:space="0" w:color="000000"/>
              <w:bottom w:val="single" w:sz="4" w:space="0" w:color="000000"/>
              <w:right w:val="nil"/>
            </w:tcBorders>
            <w:hideMark/>
          </w:tcPr>
          <w:p w14:paraId="7E489F48"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Świadczenia społeczne</w:t>
            </w:r>
          </w:p>
        </w:tc>
        <w:tc>
          <w:tcPr>
            <w:tcW w:w="1296" w:type="dxa"/>
            <w:tcBorders>
              <w:top w:val="nil"/>
              <w:left w:val="single" w:sz="4" w:space="0" w:color="000000"/>
              <w:bottom w:val="single" w:sz="4" w:space="0" w:color="000000"/>
              <w:right w:val="nil"/>
            </w:tcBorders>
            <w:hideMark/>
          </w:tcPr>
          <w:p w14:paraId="4313806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50 841,00</w:t>
            </w:r>
          </w:p>
        </w:tc>
        <w:tc>
          <w:tcPr>
            <w:tcW w:w="1418" w:type="dxa"/>
            <w:tcBorders>
              <w:top w:val="nil"/>
              <w:left w:val="single" w:sz="4" w:space="0" w:color="000000"/>
              <w:bottom w:val="single" w:sz="4" w:space="0" w:color="000000"/>
              <w:right w:val="nil"/>
            </w:tcBorders>
            <w:hideMark/>
          </w:tcPr>
          <w:p w14:paraId="5E318A9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48 700,09</w:t>
            </w:r>
          </w:p>
        </w:tc>
        <w:tc>
          <w:tcPr>
            <w:tcW w:w="1046" w:type="dxa"/>
            <w:tcBorders>
              <w:top w:val="nil"/>
              <w:left w:val="single" w:sz="4" w:space="0" w:color="000000"/>
              <w:bottom w:val="single" w:sz="4" w:space="0" w:color="000000"/>
              <w:right w:val="single" w:sz="4" w:space="0" w:color="000000"/>
            </w:tcBorders>
            <w:hideMark/>
          </w:tcPr>
          <w:p w14:paraId="2D9FA6C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95,79</w:t>
            </w:r>
          </w:p>
        </w:tc>
      </w:tr>
    </w:tbl>
    <w:p w14:paraId="4691D060" w14:textId="77777777" w:rsidR="006D10C8" w:rsidRPr="002F499F" w:rsidRDefault="006D10C8" w:rsidP="006D10C8">
      <w:pPr>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Wydatki rozdziału 85214 zostały przeznaczone na wypłatę:</w:t>
      </w:r>
    </w:p>
    <w:p w14:paraId="62F3DB19" w14:textId="77777777" w:rsidR="006D10C8" w:rsidRPr="002F499F" w:rsidRDefault="006D10C8" w:rsidP="006D10C8">
      <w:pPr>
        <w:spacing w:after="0" w:line="240" w:lineRule="auto"/>
        <w:jc w:val="both"/>
        <w:rPr>
          <w:rFonts w:ascii="Times New Roman" w:hAnsi="Times New Roman" w:cs="Times New Roman"/>
          <w:sz w:val="24"/>
          <w:szCs w:val="24"/>
        </w:rPr>
      </w:pPr>
    </w:p>
    <w:p w14:paraId="40294152" w14:textId="77777777" w:rsidR="006D10C8" w:rsidRPr="002F499F" w:rsidRDefault="006D10C8" w:rsidP="00144DA6">
      <w:pPr>
        <w:numPr>
          <w:ilvl w:val="0"/>
          <w:numId w:val="5"/>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zasiłków celowych na łączną kwotę 9.555,14 zł  ( 25 świadczenia dla 19 rodzin)</w:t>
      </w:r>
    </w:p>
    <w:p w14:paraId="09BBCE92" w14:textId="77777777" w:rsidR="006D10C8" w:rsidRPr="002F499F" w:rsidRDefault="006D10C8" w:rsidP="00144DA6">
      <w:pPr>
        <w:numPr>
          <w:ilvl w:val="1"/>
          <w:numId w:val="5"/>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14 świadczeń na zakup opału w kwocie 7.100,00 zł</w:t>
      </w:r>
    </w:p>
    <w:p w14:paraId="04F05A1C" w14:textId="77777777" w:rsidR="006D10C8" w:rsidRPr="002F499F" w:rsidRDefault="006D10C8" w:rsidP="00144DA6">
      <w:pPr>
        <w:numPr>
          <w:ilvl w:val="1"/>
          <w:numId w:val="5"/>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4 świadczenia na pokrycie kosztów leczenia w tym zakup leków i dojazdy do placówek służby zdrowia w kwocie: 650,97 zł </w:t>
      </w:r>
    </w:p>
    <w:p w14:paraId="13BD97F3" w14:textId="77777777" w:rsidR="006D10C8" w:rsidRPr="002F499F" w:rsidRDefault="006D10C8" w:rsidP="00144DA6">
      <w:pPr>
        <w:numPr>
          <w:ilvl w:val="1"/>
          <w:numId w:val="5"/>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5  świadczeń na zakup odzieży i obuwia oraz środków czystości  w kwocie 1.150,00zł,</w:t>
      </w:r>
    </w:p>
    <w:p w14:paraId="6B7B0C75" w14:textId="77777777" w:rsidR="006D10C8" w:rsidRPr="002F499F" w:rsidRDefault="006D10C8" w:rsidP="00144DA6">
      <w:pPr>
        <w:numPr>
          <w:ilvl w:val="1"/>
          <w:numId w:val="5"/>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1 świadczenie na remont  w kwocie : 250,00 zł</w:t>
      </w:r>
    </w:p>
    <w:p w14:paraId="6A99D3C5" w14:textId="77777777" w:rsidR="006D10C8" w:rsidRPr="002F499F" w:rsidRDefault="006D10C8" w:rsidP="00144DA6">
      <w:pPr>
        <w:numPr>
          <w:ilvl w:val="1"/>
          <w:numId w:val="5"/>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2 świadczenia na zakup żywności w kwocie 404,17 zł ( w tym 1 świadczenie związane z epidemia COVID-19 w kwocie 204, 17 zł0</w:t>
      </w:r>
    </w:p>
    <w:p w14:paraId="2A5E22BB" w14:textId="77777777" w:rsidR="006D10C8" w:rsidRPr="002F499F" w:rsidRDefault="006D10C8" w:rsidP="00144DA6">
      <w:pPr>
        <w:numPr>
          <w:ilvl w:val="0"/>
          <w:numId w:val="5"/>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zasiłków okresowych: </w:t>
      </w:r>
    </w:p>
    <w:p w14:paraId="78672491" w14:textId="77777777" w:rsidR="006D10C8" w:rsidRPr="002F499F" w:rsidRDefault="006D10C8" w:rsidP="00144DA6">
      <w:pPr>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wypłacono 152 świadczenia dla 30 rodzin na łączną kwotę 39 144,95 zł. całość pokryta została       z dotacji. </w:t>
      </w:r>
    </w:p>
    <w:p w14:paraId="27F2B734" w14:textId="77777777" w:rsidR="006D10C8" w:rsidRDefault="006D10C8" w:rsidP="006D10C8">
      <w:pPr>
        <w:spacing w:after="0" w:line="240" w:lineRule="auto"/>
        <w:rPr>
          <w:b/>
          <w:sz w:val="20"/>
          <w:szCs w:val="20"/>
        </w:rPr>
      </w:pPr>
    </w:p>
    <w:p w14:paraId="256B085B" w14:textId="77777777" w:rsidR="006D10C8" w:rsidRDefault="006D10C8" w:rsidP="006D10C8">
      <w:pPr>
        <w:spacing w:after="0" w:line="240" w:lineRule="auto"/>
        <w:rPr>
          <w:b/>
          <w:sz w:val="20"/>
          <w:szCs w:val="20"/>
        </w:rPr>
      </w:pPr>
      <w:r>
        <w:rPr>
          <w:b/>
          <w:sz w:val="20"/>
          <w:szCs w:val="20"/>
        </w:rPr>
        <w:t>Rozdział 85215</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975"/>
        <w:gridCol w:w="247"/>
        <w:gridCol w:w="232"/>
        <w:gridCol w:w="4218"/>
        <w:gridCol w:w="943"/>
        <w:gridCol w:w="1340"/>
        <w:gridCol w:w="1390"/>
      </w:tblGrid>
      <w:tr w:rsidR="006D10C8" w14:paraId="4FE9BCD0" w14:textId="77777777" w:rsidTr="006D10C8">
        <w:trPr>
          <w:tblCellSpacing w:w="0" w:type="dxa"/>
        </w:trPr>
        <w:tc>
          <w:tcPr>
            <w:tcW w:w="975"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162C42F5"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Rozdział</w:t>
            </w:r>
          </w:p>
        </w:tc>
        <w:tc>
          <w:tcPr>
            <w:tcW w:w="247"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3B1177D0"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w:t>
            </w:r>
          </w:p>
        </w:tc>
        <w:tc>
          <w:tcPr>
            <w:tcW w:w="4450" w:type="dxa"/>
            <w:gridSpan w:val="2"/>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282E32FE"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Określenie</w:t>
            </w:r>
          </w:p>
        </w:tc>
        <w:tc>
          <w:tcPr>
            <w:tcW w:w="943"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0F66F83E"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Plan</w:t>
            </w:r>
          </w:p>
        </w:tc>
        <w:tc>
          <w:tcPr>
            <w:tcW w:w="1340"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7C4E1E50"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Wykonanie na 31.12.2020 r.</w:t>
            </w:r>
          </w:p>
        </w:tc>
        <w:tc>
          <w:tcPr>
            <w:tcW w:w="1390" w:type="dxa"/>
            <w:tcBorders>
              <w:top w:val="single" w:sz="6" w:space="0" w:color="000001"/>
              <w:left w:val="single" w:sz="6" w:space="0" w:color="000001"/>
              <w:bottom w:val="single" w:sz="6" w:space="0" w:color="000001"/>
              <w:right w:val="single" w:sz="6" w:space="0" w:color="000001"/>
            </w:tcBorders>
            <w:shd w:val="clear" w:color="auto" w:fill="70AD47" w:themeFill="accent6"/>
            <w:tcMar>
              <w:top w:w="0" w:type="dxa"/>
              <w:left w:w="108" w:type="dxa"/>
              <w:bottom w:w="0" w:type="dxa"/>
              <w:right w:w="108" w:type="dxa"/>
            </w:tcMar>
            <w:hideMark/>
          </w:tcPr>
          <w:p w14:paraId="5BEDE151"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 wyk.</w:t>
            </w:r>
          </w:p>
        </w:tc>
      </w:tr>
      <w:tr w:rsidR="006D10C8" w14:paraId="2F12FE24" w14:textId="77777777" w:rsidTr="006D10C8">
        <w:trPr>
          <w:tblCellSpacing w:w="0" w:type="dxa"/>
        </w:trPr>
        <w:tc>
          <w:tcPr>
            <w:tcW w:w="5672" w:type="dxa"/>
            <w:gridSpan w:val="4"/>
            <w:tcBorders>
              <w:top w:val="nil"/>
              <w:left w:val="single" w:sz="6" w:space="0" w:color="000001"/>
              <w:bottom w:val="single" w:sz="6" w:space="0" w:color="000001"/>
              <w:right w:val="nil"/>
            </w:tcBorders>
            <w:tcMar>
              <w:top w:w="0" w:type="dxa"/>
              <w:left w:w="108" w:type="dxa"/>
              <w:bottom w:w="0" w:type="dxa"/>
              <w:right w:w="0" w:type="dxa"/>
            </w:tcMar>
            <w:hideMark/>
          </w:tcPr>
          <w:p w14:paraId="54FD4FFA" w14:textId="77777777" w:rsidR="006D10C8" w:rsidRDefault="006D10C8" w:rsidP="006D10C8">
            <w:pPr>
              <w:spacing w:after="0" w:line="240" w:lineRule="auto"/>
              <w:rPr>
                <w:rFonts w:ascii="Times New Roman" w:eastAsia="Times New Roman" w:hAnsi="Times New Roman"/>
                <w:sz w:val="20"/>
                <w:szCs w:val="20"/>
              </w:rPr>
            </w:pPr>
            <w:r>
              <w:rPr>
                <w:b/>
                <w:bCs/>
                <w:sz w:val="20"/>
                <w:szCs w:val="20"/>
              </w:rPr>
              <w:t>85215</w:t>
            </w:r>
          </w:p>
          <w:p w14:paraId="14F2108D" w14:textId="77777777" w:rsidR="006D10C8" w:rsidRDefault="006D10C8" w:rsidP="006D10C8">
            <w:pPr>
              <w:spacing w:after="0" w:line="240" w:lineRule="auto"/>
              <w:rPr>
                <w:rFonts w:ascii="Times New Roman" w:eastAsia="Times New Roman" w:hAnsi="Times New Roman" w:cs="Times New Roman"/>
                <w:sz w:val="20"/>
                <w:szCs w:val="20"/>
              </w:rPr>
            </w:pPr>
            <w:r>
              <w:rPr>
                <w:b/>
                <w:bCs/>
                <w:sz w:val="20"/>
                <w:szCs w:val="20"/>
              </w:rPr>
              <w:t xml:space="preserve">Dodatki mieszkaniowe </w:t>
            </w:r>
          </w:p>
        </w:tc>
        <w:tc>
          <w:tcPr>
            <w:tcW w:w="943" w:type="dxa"/>
            <w:tcBorders>
              <w:top w:val="nil"/>
              <w:left w:val="single" w:sz="6" w:space="0" w:color="000001"/>
              <w:bottom w:val="single" w:sz="6" w:space="0" w:color="000001"/>
              <w:right w:val="nil"/>
            </w:tcBorders>
            <w:tcMar>
              <w:top w:w="0" w:type="dxa"/>
              <w:left w:w="108" w:type="dxa"/>
              <w:bottom w:w="0" w:type="dxa"/>
              <w:right w:w="0" w:type="dxa"/>
            </w:tcMar>
            <w:hideMark/>
          </w:tcPr>
          <w:p w14:paraId="2571A5D3" w14:textId="77777777" w:rsidR="006D10C8" w:rsidRDefault="006D10C8" w:rsidP="006D10C8">
            <w:pPr>
              <w:spacing w:after="0" w:line="240" w:lineRule="auto"/>
              <w:jc w:val="right"/>
              <w:rPr>
                <w:rFonts w:ascii="Times New Roman" w:eastAsia="Times New Roman" w:hAnsi="Times New Roman" w:cs="Times New Roman"/>
                <w:sz w:val="20"/>
                <w:szCs w:val="20"/>
              </w:rPr>
            </w:pPr>
            <w:r>
              <w:rPr>
                <w:b/>
                <w:bCs/>
                <w:sz w:val="20"/>
                <w:szCs w:val="20"/>
              </w:rPr>
              <w:t xml:space="preserve">1 605,00 </w:t>
            </w:r>
          </w:p>
        </w:tc>
        <w:tc>
          <w:tcPr>
            <w:tcW w:w="1340" w:type="dxa"/>
            <w:tcBorders>
              <w:top w:val="nil"/>
              <w:left w:val="single" w:sz="6" w:space="0" w:color="000001"/>
              <w:bottom w:val="single" w:sz="6" w:space="0" w:color="000001"/>
              <w:right w:val="nil"/>
            </w:tcBorders>
            <w:tcMar>
              <w:top w:w="0" w:type="dxa"/>
              <w:left w:w="108" w:type="dxa"/>
              <w:bottom w:w="0" w:type="dxa"/>
              <w:right w:w="0" w:type="dxa"/>
            </w:tcMar>
            <w:hideMark/>
          </w:tcPr>
          <w:p w14:paraId="13F356C3" w14:textId="77777777" w:rsidR="006D10C8" w:rsidRDefault="006D10C8" w:rsidP="006D10C8">
            <w:pPr>
              <w:spacing w:after="0" w:line="240" w:lineRule="auto"/>
              <w:jc w:val="right"/>
              <w:rPr>
                <w:rFonts w:ascii="Times New Roman" w:eastAsia="Times New Roman" w:hAnsi="Times New Roman" w:cs="Times New Roman"/>
                <w:sz w:val="20"/>
                <w:szCs w:val="20"/>
              </w:rPr>
            </w:pPr>
            <w:r>
              <w:rPr>
                <w:b/>
                <w:bCs/>
                <w:sz w:val="20"/>
                <w:szCs w:val="20"/>
              </w:rPr>
              <w:t>1 604,42</w:t>
            </w:r>
          </w:p>
        </w:tc>
        <w:tc>
          <w:tcPr>
            <w:tcW w:w="1390" w:type="dxa"/>
            <w:tcBorders>
              <w:top w:val="nil"/>
              <w:left w:val="single" w:sz="6" w:space="0" w:color="000001"/>
              <w:bottom w:val="single" w:sz="6" w:space="0" w:color="000001"/>
              <w:right w:val="single" w:sz="6" w:space="0" w:color="000001"/>
            </w:tcBorders>
            <w:tcMar>
              <w:top w:w="0" w:type="dxa"/>
              <w:left w:w="108" w:type="dxa"/>
              <w:bottom w:w="0" w:type="dxa"/>
              <w:right w:w="108" w:type="dxa"/>
            </w:tcMar>
            <w:hideMark/>
          </w:tcPr>
          <w:p w14:paraId="795438C6" w14:textId="77777777" w:rsidR="006D10C8" w:rsidRDefault="006D10C8" w:rsidP="006D10C8">
            <w:pPr>
              <w:spacing w:after="0" w:line="240" w:lineRule="auto"/>
              <w:jc w:val="right"/>
              <w:rPr>
                <w:rFonts w:ascii="Times New Roman" w:eastAsia="Times New Roman" w:hAnsi="Times New Roman" w:cs="Times New Roman"/>
                <w:sz w:val="20"/>
                <w:szCs w:val="20"/>
              </w:rPr>
            </w:pPr>
            <w:r>
              <w:rPr>
                <w:b/>
                <w:bCs/>
                <w:sz w:val="20"/>
                <w:szCs w:val="20"/>
              </w:rPr>
              <w:t>99,96</w:t>
            </w:r>
          </w:p>
        </w:tc>
      </w:tr>
      <w:tr w:rsidR="006D10C8" w14:paraId="479E5D1E" w14:textId="77777777" w:rsidTr="006D10C8">
        <w:trPr>
          <w:tblCellSpacing w:w="0" w:type="dxa"/>
        </w:trPr>
        <w:tc>
          <w:tcPr>
            <w:tcW w:w="1454" w:type="dxa"/>
            <w:gridSpan w:val="3"/>
            <w:tcBorders>
              <w:top w:val="nil"/>
              <w:left w:val="single" w:sz="6" w:space="0" w:color="000001"/>
              <w:bottom w:val="single" w:sz="6" w:space="0" w:color="00000A"/>
              <w:right w:val="nil"/>
            </w:tcBorders>
            <w:tcMar>
              <w:top w:w="0" w:type="dxa"/>
              <w:left w:w="108" w:type="dxa"/>
              <w:bottom w:w="0" w:type="dxa"/>
              <w:right w:w="0" w:type="dxa"/>
            </w:tcMar>
            <w:hideMark/>
          </w:tcPr>
          <w:p w14:paraId="06AC6873" w14:textId="77777777" w:rsidR="006D10C8" w:rsidRDefault="006D10C8" w:rsidP="006D10C8">
            <w:pPr>
              <w:spacing w:after="0" w:line="240" w:lineRule="auto"/>
              <w:rPr>
                <w:rFonts w:ascii="Times New Roman" w:eastAsia="Times New Roman" w:hAnsi="Times New Roman" w:cs="Times New Roman"/>
                <w:sz w:val="20"/>
                <w:szCs w:val="20"/>
              </w:rPr>
            </w:pPr>
            <w:r>
              <w:rPr>
                <w:i/>
                <w:iCs/>
                <w:sz w:val="20"/>
                <w:szCs w:val="20"/>
              </w:rPr>
              <w:t>3110</w:t>
            </w:r>
          </w:p>
        </w:tc>
        <w:tc>
          <w:tcPr>
            <w:tcW w:w="4218" w:type="dxa"/>
            <w:tcBorders>
              <w:top w:val="nil"/>
              <w:left w:val="single" w:sz="6" w:space="0" w:color="000001"/>
              <w:bottom w:val="single" w:sz="6" w:space="0" w:color="00000A"/>
              <w:right w:val="nil"/>
            </w:tcBorders>
            <w:tcMar>
              <w:top w:w="0" w:type="dxa"/>
              <w:left w:w="108" w:type="dxa"/>
              <w:bottom w:w="0" w:type="dxa"/>
              <w:right w:w="0" w:type="dxa"/>
            </w:tcMar>
            <w:hideMark/>
          </w:tcPr>
          <w:p w14:paraId="1F2FAE30" w14:textId="77777777" w:rsidR="006D10C8" w:rsidRDefault="006D10C8" w:rsidP="006D10C8">
            <w:pPr>
              <w:spacing w:after="0" w:line="240" w:lineRule="auto"/>
              <w:rPr>
                <w:rFonts w:ascii="Times New Roman" w:eastAsia="Times New Roman" w:hAnsi="Times New Roman" w:cs="Times New Roman"/>
                <w:sz w:val="20"/>
                <w:szCs w:val="20"/>
              </w:rPr>
            </w:pPr>
            <w:r>
              <w:rPr>
                <w:i/>
                <w:iCs/>
                <w:sz w:val="20"/>
                <w:szCs w:val="20"/>
              </w:rPr>
              <w:t>Świadczenia społeczne – dodatek mieszkaniowy</w:t>
            </w:r>
          </w:p>
        </w:tc>
        <w:tc>
          <w:tcPr>
            <w:tcW w:w="943" w:type="dxa"/>
            <w:tcBorders>
              <w:top w:val="nil"/>
              <w:left w:val="single" w:sz="6" w:space="0" w:color="000001"/>
              <w:bottom w:val="single" w:sz="6" w:space="0" w:color="00000A"/>
              <w:right w:val="nil"/>
            </w:tcBorders>
            <w:tcMar>
              <w:top w:w="0" w:type="dxa"/>
              <w:left w:w="108" w:type="dxa"/>
              <w:bottom w:w="0" w:type="dxa"/>
              <w:right w:w="0" w:type="dxa"/>
            </w:tcMar>
            <w:hideMark/>
          </w:tcPr>
          <w:p w14:paraId="033A39F0" w14:textId="77777777" w:rsidR="006D10C8" w:rsidRDefault="006D10C8" w:rsidP="006D10C8">
            <w:pPr>
              <w:spacing w:after="0" w:line="240" w:lineRule="auto"/>
              <w:jc w:val="right"/>
              <w:rPr>
                <w:rFonts w:ascii="Times New Roman" w:eastAsia="Times New Roman" w:hAnsi="Times New Roman" w:cs="Times New Roman"/>
                <w:sz w:val="20"/>
                <w:szCs w:val="20"/>
              </w:rPr>
            </w:pPr>
            <w:r>
              <w:rPr>
                <w:i/>
                <w:iCs/>
                <w:sz w:val="20"/>
                <w:szCs w:val="20"/>
              </w:rPr>
              <w:t>1 605,00</w:t>
            </w:r>
          </w:p>
        </w:tc>
        <w:tc>
          <w:tcPr>
            <w:tcW w:w="1340" w:type="dxa"/>
            <w:tcBorders>
              <w:top w:val="nil"/>
              <w:left w:val="single" w:sz="6" w:space="0" w:color="000001"/>
              <w:bottom w:val="single" w:sz="6" w:space="0" w:color="00000A"/>
              <w:right w:val="nil"/>
            </w:tcBorders>
            <w:tcMar>
              <w:top w:w="0" w:type="dxa"/>
              <w:left w:w="108" w:type="dxa"/>
              <w:bottom w:w="0" w:type="dxa"/>
              <w:right w:w="0" w:type="dxa"/>
            </w:tcMar>
            <w:hideMark/>
          </w:tcPr>
          <w:p w14:paraId="6BCD5F23" w14:textId="77777777" w:rsidR="006D10C8" w:rsidRDefault="006D10C8" w:rsidP="006D10C8">
            <w:pPr>
              <w:spacing w:after="0" w:line="240" w:lineRule="auto"/>
              <w:jc w:val="right"/>
              <w:rPr>
                <w:rFonts w:ascii="Times New Roman" w:eastAsia="Times New Roman" w:hAnsi="Times New Roman" w:cs="Times New Roman"/>
                <w:sz w:val="20"/>
                <w:szCs w:val="20"/>
              </w:rPr>
            </w:pPr>
            <w:r>
              <w:rPr>
                <w:i/>
                <w:iCs/>
                <w:sz w:val="20"/>
                <w:szCs w:val="20"/>
              </w:rPr>
              <w:t>1 604,42</w:t>
            </w:r>
          </w:p>
        </w:tc>
        <w:tc>
          <w:tcPr>
            <w:tcW w:w="1390" w:type="dxa"/>
            <w:tcBorders>
              <w:top w:val="nil"/>
              <w:left w:val="single" w:sz="6" w:space="0" w:color="000001"/>
              <w:bottom w:val="single" w:sz="6" w:space="0" w:color="00000A"/>
              <w:right w:val="single" w:sz="6" w:space="0" w:color="000001"/>
            </w:tcBorders>
            <w:tcMar>
              <w:top w:w="0" w:type="dxa"/>
              <w:left w:w="108" w:type="dxa"/>
              <w:bottom w:w="0" w:type="dxa"/>
              <w:right w:w="108" w:type="dxa"/>
            </w:tcMar>
            <w:hideMark/>
          </w:tcPr>
          <w:p w14:paraId="40C7AF56" w14:textId="77777777" w:rsidR="006D10C8" w:rsidRDefault="006D10C8" w:rsidP="006D10C8">
            <w:pPr>
              <w:spacing w:after="0" w:line="240" w:lineRule="auto"/>
              <w:jc w:val="right"/>
              <w:rPr>
                <w:rFonts w:ascii="Times New Roman" w:eastAsia="Times New Roman" w:hAnsi="Times New Roman" w:cs="Times New Roman"/>
                <w:sz w:val="20"/>
                <w:szCs w:val="20"/>
              </w:rPr>
            </w:pPr>
            <w:r>
              <w:rPr>
                <w:i/>
                <w:iCs/>
                <w:sz w:val="20"/>
                <w:szCs w:val="20"/>
              </w:rPr>
              <w:t>99,96</w:t>
            </w:r>
          </w:p>
        </w:tc>
      </w:tr>
    </w:tbl>
    <w:p w14:paraId="216730CD" w14:textId="77777777" w:rsidR="006D10C8" w:rsidRDefault="006D10C8" w:rsidP="006D10C8">
      <w:pPr>
        <w:jc w:val="both"/>
        <w:rPr>
          <w:rFonts w:ascii="Times New Roman" w:hAnsi="Times New Roman" w:cs="Times New Roman"/>
          <w:i/>
        </w:rPr>
      </w:pPr>
      <w:r>
        <w:rPr>
          <w:rFonts w:ascii="Times New Roman" w:hAnsi="Times New Roman" w:cs="Times New Roman"/>
        </w:rPr>
        <w:t>Dodatki mieszkaniowe zostały przyznane dla 2 rodzin,  łącznie wypłacono 11  świadczeń.</w:t>
      </w:r>
    </w:p>
    <w:p w14:paraId="0EC7E757" w14:textId="77777777" w:rsidR="006D10C8" w:rsidRDefault="006D10C8" w:rsidP="006D10C8">
      <w:pPr>
        <w:spacing w:after="0" w:line="240" w:lineRule="auto"/>
        <w:rPr>
          <w:b/>
          <w:sz w:val="20"/>
          <w:szCs w:val="20"/>
          <w:lang w:eastAsia="ar-SA"/>
        </w:rPr>
      </w:pPr>
      <w:r>
        <w:rPr>
          <w:b/>
          <w:sz w:val="20"/>
          <w:szCs w:val="20"/>
        </w:rPr>
        <w:t>Rozdział 85216</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6D10C8" w14:paraId="3303E1A7" w14:textId="77777777" w:rsidTr="006D10C8">
        <w:tc>
          <w:tcPr>
            <w:tcW w:w="1110" w:type="dxa"/>
            <w:tcBorders>
              <w:top w:val="single" w:sz="4" w:space="0" w:color="000000"/>
              <w:left w:val="single" w:sz="4" w:space="0" w:color="000000"/>
              <w:bottom w:val="single" w:sz="4" w:space="0" w:color="000000"/>
              <w:right w:val="nil"/>
            </w:tcBorders>
            <w:shd w:val="clear" w:color="auto" w:fill="70AD47" w:themeFill="accent6"/>
            <w:hideMark/>
          </w:tcPr>
          <w:p w14:paraId="2602B74B"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513E850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863" w:type="dxa"/>
            <w:tcBorders>
              <w:top w:val="single" w:sz="4" w:space="0" w:color="000000"/>
              <w:left w:val="single" w:sz="4" w:space="0" w:color="000000"/>
              <w:bottom w:val="single" w:sz="4" w:space="0" w:color="000000"/>
              <w:right w:val="nil"/>
            </w:tcBorders>
            <w:shd w:val="clear" w:color="auto" w:fill="70AD47" w:themeFill="accent6"/>
            <w:hideMark/>
          </w:tcPr>
          <w:p w14:paraId="6682FE2A"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70AD47" w:themeFill="accent6"/>
            <w:hideMark/>
          </w:tcPr>
          <w:p w14:paraId="4A5D852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70AD47" w:themeFill="accent6"/>
            <w:hideMark/>
          </w:tcPr>
          <w:p w14:paraId="00CAC2C1"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046"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7D9E0A7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3F73ACEB" w14:textId="77777777" w:rsidTr="006D10C8">
        <w:tc>
          <w:tcPr>
            <w:tcW w:w="5578" w:type="dxa"/>
            <w:gridSpan w:val="3"/>
            <w:tcBorders>
              <w:top w:val="nil"/>
              <w:left w:val="single" w:sz="4" w:space="0" w:color="000000"/>
              <w:bottom w:val="single" w:sz="4" w:space="0" w:color="000000"/>
              <w:right w:val="nil"/>
            </w:tcBorders>
            <w:hideMark/>
          </w:tcPr>
          <w:p w14:paraId="36F49D0F"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85216</w:t>
            </w:r>
          </w:p>
          <w:p w14:paraId="613A16AC"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 xml:space="preserve">Zasiłki stałe   </w:t>
            </w:r>
          </w:p>
        </w:tc>
        <w:tc>
          <w:tcPr>
            <w:tcW w:w="1296" w:type="dxa"/>
            <w:tcBorders>
              <w:top w:val="nil"/>
              <w:left w:val="single" w:sz="4" w:space="0" w:color="000000"/>
              <w:bottom w:val="single" w:sz="4" w:space="0" w:color="000000"/>
              <w:right w:val="nil"/>
            </w:tcBorders>
            <w:hideMark/>
          </w:tcPr>
          <w:p w14:paraId="0C84B69B"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55 491,00</w:t>
            </w:r>
          </w:p>
        </w:tc>
        <w:tc>
          <w:tcPr>
            <w:tcW w:w="1418" w:type="dxa"/>
            <w:tcBorders>
              <w:top w:val="nil"/>
              <w:left w:val="single" w:sz="4" w:space="0" w:color="000000"/>
              <w:bottom w:val="single" w:sz="4" w:space="0" w:color="000000"/>
              <w:right w:val="nil"/>
            </w:tcBorders>
            <w:hideMark/>
          </w:tcPr>
          <w:p w14:paraId="5A5DFDEC"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54 316,64</w:t>
            </w:r>
          </w:p>
        </w:tc>
        <w:tc>
          <w:tcPr>
            <w:tcW w:w="1046" w:type="dxa"/>
            <w:tcBorders>
              <w:top w:val="nil"/>
              <w:left w:val="single" w:sz="4" w:space="0" w:color="000000"/>
              <w:bottom w:val="single" w:sz="4" w:space="0" w:color="000000"/>
              <w:right w:val="single" w:sz="4" w:space="0" w:color="000000"/>
            </w:tcBorders>
            <w:hideMark/>
          </w:tcPr>
          <w:p w14:paraId="62E3279D"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97,88</w:t>
            </w:r>
          </w:p>
        </w:tc>
      </w:tr>
      <w:tr w:rsidR="006D10C8" w14:paraId="71E0B53C" w14:textId="77777777" w:rsidTr="006D10C8">
        <w:tc>
          <w:tcPr>
            <w:tcW w:w="1715" w:type="dxa"/>
            <w:gridSpan w:val="2"/>
            <w:tcBorders>
              <w:top w:val="nil"/>
              <w:left w:val="single" w:sz="4" w:space="0" w:color="000000"/>
              <w:bottom w:val="single" w:sz="4" w:space="0" w:color="000000"/>
              <w:right w:val="nil"/>
            </w:tcBorders>
            <w:hideMark/>
          </w:tcPr>
          <w:p w14:paraId="53BD8903"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3110</w:t>
            </w:r>
          </w:p>
        </w:tc>
        <w:tc>
          <w:tcPr>
            <w:tcW w:w="3863" w:type="dxa"/>
            <w:tcBorders>
              <w:top w:val="nil"/>
              <w:left w:val="single" w:sz="4" w:space="0" w:color="000000"/>
              <w:bottom w:val="single" w:sz="4" w:space="0" w:color="000000"/>
              <w:right w:val="nil"/>
            </w:tcBorders>
            <w:hideMark/>
          </w:tcPr>
          <w:p w14:paraId="293E2988"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Świadczenia społeczne</w:t>
            </w:r>
          </w:p>
        </w:tc>
        <w:tc>
          <w:tcPr>
            <w:tcW w:w="1296" w:type="dxa"/>
            <w:tcBorders>
              <w:top w:val="nil"/>
              <w:left w:val="single" w:sz="4" w:space="0" w:color="000000"/>
              <w:bottom w:val="single" w:sz="4" w:space="0" w:color="000000"/>
              <w:right w:val="nil"/>
            </w:tcBorders>
            <w:hideMark/>
          </w:tcPr>
          <w:p w14:paraId="50CC206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55 491,00</w:t>
            </w:r>
          </w:p>
        </w:tc>
        <w:tc>
          <w:tcPr>
            <w:tcW w:w="1418" w:type="dxa"/>
            <w:tcBorders>
              <w:top w:val="nil"/>
              <w:left w:val="single" w:sz="4" w:space="0" w:color="000000"/>
              <w:bottom w:val="single" w:sz="4" w:space="0" w:color="000000"/>
              <w:right w:val="nil"/>
            </w:tcBorders>
            <w:hideMark/>
          </w:tcPr>
          <w:p w14:paraId="4203A24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54 316,65</w:t>
            </w:r>
          </w:p>
        </w:tc>
        <w:tc>
          <w:tcPr>
            <w:tcW w:w="1046" w:type="dxa"/>
            <w:tcBorders>
              <w:top w:val="nil"/>
              <w:left w:val="single" w:sz="4" w:space="0" w:color="000000"/>
              <w:bottom w:val="single" w:sz="4" w:space="0" w:color="000000"/>
              <w:right w:val="single" w:sz="4" w:space="0" w:color="000000"/>
            </w:tcBorders>
            <w:hideMark/>
          </w:tcPr>
          <w:p w14:paraId="2076351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97,88</w:t>
            </w:r>
          </w:p>
        </w:tc>
      </w:tr>
    </w:tbl>
    <w:p w14:paraId="5495A9DE" w14:textId="77777777" w:rsidR="006D10C8" w:rsidRDefault="006D10C8" w:rsidP="006D10C8">
      <w:pPr>
        <w:spacing w:after="0" w:line="240" w:lineRule="auto"/>
        <w:jc w:val="both"/>
        <w:rPr>
          <w:rFonts w:ascii="Times New Roman" w:hAnsi="Times New Roman" w:cs="Times New Roman"/>
        </w:rPr>
      </w:pPr>
      <w:r>
        <w:rPr>
          <w:rFonts w:ascii="Times New Roman" w:hAnsi="Times New Roman" w:cs="Times New Roman"/>
        </w:rPr>
        <w:t xml:space="preserve">Zasiłki stałe zostały przyznane dla 9 osób ( 94 świadczenia).  Zasiłki stałe pokryte zostały w całości z otrzymanej dotacji na ten cel. </w:t>
      </w:r>
    </w:p>
    <w:p w14:paraId="0CA29938" w14:textId="77777777" w:rsidR="006D10C8" w:rsidRDefault="006D10C8" w:rsidP="006D10C8">
      <w:pPr>
        <w:spacing w:after="0" w:line="240" w:lineRule="auto"/>
        <w:rPr>
          <w:b/>
          <w:sz w:val="20"/>
          <w:szCs w:val="20"/>
        </w:rPr>
      </w:pPr>
    </w:p>
    <w:p w14:paraId="54DCBE94" w14:textId="77777777" w:rsidR="006D10C8" w:rsidRDefault="006D10C8" w:rsidP="006D10C8">
      <w:pPr>
        <w:spacing w:after="0" w:line="240" w:lineRule="auto"/>
        <w:rPr>
          <w:b/>
          <w:sz w:val="20"/>
          <w:szCs w:val="20"/>
        </w:rPr>
      </w:pPr>
      <w:r>
        <w:rPr>
          <w:b/>
          <w:sz w:val="20"/>
          <w:szCs w:val="20"/>
        </w:rPr>
        <w:t>Rozdział 85219</w:t>
      </w:r>
    </w:p>
    <w:tbl>
      <w:tblPr>
        <w:tblW w:w="9345" w:type="dxa"/>
        <w:tblInd w:w="-25" w:type="dxa"/>
        <w:tblLayout w:type="fixed"/>
        <w:tblLook w:val="04A0" w:firstRow="1" w:lastRow="0" w:firstColumn="1" w:lastColumn="0" w:noHBand="0" w:noVBand="1"/>
      </w:tblPr>
      <w:tblGrid>
        <w:gridCol w:w="1111"/>
        <w:gridCol w:w="605"/>
        <w:gridCol w:w="3666"/>
        <w:gridCol w:w="1419"/>
        <w:gridCol w:w="1497"/>
        <w:gridCol w:w="1047"/>
      </w:tblGrid>
      <w:tr w:rsidR="006D10C8" w14:paraId="71E23F68" w14:textId="77777777" w:rsidTr="006D10C8">
        <w:tc>
          <w:tcPr>
            <w:tcW w:w="1111" w:type="dxa"/>
            <w:tcBorders>
              <w:top w:val="single" w:sz="4" w:space="0" w:color="000000"/>
              <w:left w:val="single" w:sz="4" w:space="0" w:color="000000"/>
              <w:bottom w:val="single" w:sz="4" w:space="0" w:color="000000"/>
              <w:right w:val="nil"/>
            </w:tcBorders>
            <w:shd w:val="clear" w:color="auto" w:fill="70AD47" w:themeFill="accent6"/>
            <w:hideMark/>
          </w:tcPr>
          <w:p w14:paraId="33880750"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048D4FD9"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666" w:type="dxa"/>
            <w:tcBorders>
              <w:top w:val="single" w:sz="4" w:space="0" w:color="000000"/>
              <w:left w:val="single" w:sz="4" w:space="0" w:color="000000"/>
              <w:bottom w:val="single" w:sz="4" w:space="0" w:color="000000"/>
              <w:right w:val="nil"/>
            </w:tcBorders>
            <w:shd w:val="clear" w:color="auto" w:fill="70AD47" w:themeFill="accent6"/>
            <w:hideMark/>
          </w:tcPr>
          <w:p w14:paraId="3C3CEBC2"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419" w:type="dxa"/>
            <w:tcBorders>
              <w:top w:val="single" w:sz="4" w:space="0" w:color="000000"/>
              <w:left w:val="single" w:sz="4" w:space="0" w:color="000000"/>
              <w:bottom w:val="single" w:sz="4" w:space="0" w:color="000000"/>
              <w:right w:val="nil"/>
            </w:tcBorders>
            <w:shd w:val="clear" w:color="auto" w:fill="70AD47" w:themeFill="accent6"/>
            <w:hideMark/>
          </w:tcPr>
          <w:p w14:paraId="082D4699"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97" w:type="dxa"/>
            <w:tcBorders>
              <w:top w:val="single" w:sz="4" w:space="0" w:color="000000"/>
              <w:left w:val="single" w:sz="4" w:space="0" w:color="000000"/>
              <w:bottom w:val="single" w:sz="4" w:space="0" w:color="000000"/>
              <w:right w:val="nil"/>
            </w:tcBorders>
            <w:shd w:val="clear" w:color="auto" w:fill="70AD47" w:themeFill="accent6"/>
            <w:hideMark/>
          </w:tcPr>
          <w:p w14:paraId="4BFA1C3F"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047"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551A6D5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0017E148" w14:textId="77777777" w:rsidTr="006D10C8">
        <w:trPr>
          <w:trHeight w:val="619"/>
        </w:trPr>
        <w:tc>
          <w:tcPr>
            <w:tcW w:w="5382" w:type="dxa"/>
            <w:gridSpan w:val="3"/>
            <w:tcBorders>
              <w:top w:val="nil"/>
              <w:left w:val="single" w:sz="4" w:space="0" w:color="000000"/>
              <w:bottom w:val="single" w:sz="4" w:space="0" w:color="000000"/>
              <w:right w:val="nil"/>
            </w:tcBorders>
            <w:hideMark/>
          </w:tcPr>
          <w:p w14:paraId="0FA76295"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85219</w:t>
            </w:r>
          </w:p>
          <w:p w14:paraId="237DB3E4"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Ośrodki Pomocy Społecznej</w:t>
            </w:r>
          </w:p>
        </w:tc>
        <w:tc>
          <w:tcPr>
            <w:tcW w:w="1419" w:type="dxa"/>
            <w:tcBorders>
              <w:top w:val="nil"/>
              <w:left w:val="single" w:sz="4" w:space="0" w:color="000000"/>
              <w:bottom w:val="single" w:sz="4" w:space="0" w:color="000000"/>
              <w:right w:val="nil"/>
            </w:tcBorders>
            <w:hideMark/>
          </w:tcPr>
          <w:p w14:paraId="286AE96D"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463 523,00</w:t>
            </w:r>
          </w:p>
        </w:tc>
        <w:tc>
          <w:tcPr>
            <w:tcW w:w="1497" w:type="dxa"/>
            <w:tcBorders>
              <w:top w:val="nil"/>
              <w:left w:val="single" w:sz="4" w:space="0" w:color="000000"/>
              <w:bottom w:val="single" w:sz="4" w:space="0" w:color="000000"/>
              <w:right w:val="nil"/>
            </w:tcBorders>
            <w:hideMark/>
          </w:tcPr>
          <w:p w14:paraId="2889CBE6"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452 648,81</w:t>
            </w:r>
          </w:p>
        </w:tc>
        <w:tc>
          <w:tcPr>
            <w:tcW w:w="1047" w:type="dxa"/>
            <w:tcBorders>
              <w:top w:val="nil"/>
              <w:left w:val="single" w:sz="4" w:space="0" w:color="000000"/>
              <w:bottom w:val="single" w:sz="4" w:space="0" w:color="000000"/>
              <w:right w:val="single" w:sz="4" w:space="0" w:color="000000"/>
            </w:tcBorders>
            <w:hideMark/>
          </w:tcPr>
          <w:p w14:paraId="495FED1A"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97,65</w:t>
            </w:r>
          </w:p>
        </w:tc>
      </w:tr>
      <w:tr w:rsidR="006D10C8" w14:paraId="7E5762BE" w14:textId="77777777" w:rsidTr="006D10C8">
        <w:tc>
          <w:tcPr>
            <w:tcW w:w="1716" w:type="dxa"/>
            <w:gridSpan w:val="2"/>
            <w:tcBorders>
              <w:top w:val="nil"/>
              <w:left w:val="single" w:sz="4" w:space="0" w:color="000000"/>
              <w:bottom w:val="single" w:sz="4" w:space="0" w:color="000000"/>
              <w:right w:val="nil"/>
            </w:tcBorders>
            <w:hideMark/>
          </w:tcPr>
          <w:p w14:paraId="2F2A2AAC"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3020</w:t>
            </w:r>
          </w:p>
        </w:tc>
        <w:tc>
          <w:tcPr>
            <w:tcW w:w="3666" w:type="dxa"/>
            <w:tcBorders>
              <w:top w:val="nil"/>
              <w:left w:val="single" w:sz="4" w:space="0" w:color="000000"/>
              <w:bottom w:val="single" w:sz="4" w:space="0" w:color="000000"/>
              <w:right w:val="nil"/>
            </w:tcBorders>
            <w:hideMark/>
          </w:tcPr>
          <w:p w14:paraId="7FB3E611"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Wydatki osobowe niezaliczane do wynagrodzeń</w:t>
            </w:r>
          </w:p>
        </w:tc>
        <w:tc>
          <w:tcPr>
            <w:tcW w:w="1419" w:type="dxa"/>
            <w:tcBorders>
              <w:top w:val="nil"/>
              <w:left w:val="single" w:sz="4" w:space="0" w:color="000000"/>
              <w:bottom w:val="single" w:sz="4" w:space="0" w:color="000000"/>
              <w:right w:val="nil"/>
            </w:tcBorders>
            <w:hideMark/>
          </w:tcPr>
          <w:p w14:paraId="338E22F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2 300,00</w:t>
            </w:r>
          </w:p>
        </w:tc>
        <w:tc>
          <w:tcPr>
            <w:tcW w:w="1497" w:type="dxa"/>
            <w:tcBorders>
              <w:top w:val="nil"/>
              <w:left w:val="single" w:sz="4" w:space="0" w:color="000000"/>
              <w:bottom w:val="single" w:sz="4" w:space="0" w:color="000000"/>
              <w:right w:val="nil"/>
            </w:tcBorders>
            <w:hideMark/>
          </w:tcPr>
          <w:p w14:paraId="6EE15E2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1 976,69</w:t>
            </w:r>
          </w:p>
        </w:tc>
        <w:tc>
          <w:tcPr>
            <w:tcW w:w="1047" w:type="dxa"/>
            <w:tcBorders>
              <w:top w:val="nil"/>
              <w:left w:val="single" w:sz="4" w:space="0" w:color="000000"/>
              <w:bottom w:val="single" w:sz="4" w:space="0" w:color="000000"/>
              <w:right w:val="single" w:sz="4" w:space="0" w:color="000000"/>
            </w:tcBorders>
            <w:hideMark/>
          </w:tcPr>
          <w:p w14:paraId="56E7313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85,94</w:t>
            </w:r>
          </w:p>
        </w:tc>
      </w:tr>
      <w:tr w:rsidR="006D10C8" w14:paraId="7F8A5D72" w14:textId="77777777" w:rsidTr="006D10C8">
        <w:tc>
          <w:tcPr>
            <w:tcW w:w="1716" w:type="dxa"/>
            <w:gridSpan w:val="2"/>
            <w:tcBorders>
              <w:top w:val="nil"/>
              <w:left w:val="single" w:sz="4" w:space="0" w:color="000000"/>
              <w:bottom w:val="single" w:sz="4" w:space="0" w:color="000000"/>
              <w:right w:val="nil"/>
            </w:tcBorders>
            <w:hideMark/>
          </w:tcPr>
          <w:p w14:paraId="7973FE78"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4010</w:t>
            </w:r>
          </w:p>
        </w:tc>
        <w:tc>
          <w:tcPr>
            <w:tcW w:w="3666" w:type="dxa"/>
            <w:tcBorders>
              <w:top w:val="nil"/>
              <w:left w:val="single" w:sz="4" w:space="0" w:color="000000"/>
              <w:bottom w:val="single" w:sz="4" w:space="0" w:color="000000"/>
              <w:right w:val="nil"/>
            </w:tcBorders>
            <w:hideMark/>
          </w:tcPr>
          <w:p w14:paraId="71F62DB6"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Wynagrodzenia osobowe pracowników </w:t>
            </w:r>
          </w:p>
        </w:tc>
        <w:tc>
          <w:tcPr>
            <w:tcW w:w="1419" w:type="dxa"/>
            <w:tcBorders>
              <w:top w:val="nil"/>
              <w:left w:val="single" w:sz="4" w:space="0" w:color="000000"/>
              <w:bottom w:val="single" w:sz="4" w:space="0" w:color="000000"/>
              <w:right w:val="nil"/>
            </w:tcBorders>
            <w:hideMark/>
          </w:tcPr>
          <w:p w14:paraId="0C44A38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294 840,00</w:t>
            </w:r>
          </w:p>
        </w:tc>
        <w:tc>
          <w:tcPr>
            <w:tcW w:w="1497" w:type="dxa"/>
            <w:tcBorders>
              <w:top w:val="nil"/>
              <w:left w:val="single" w:sz="4" w:space="0" w:color="000000"/>
              <w:bottom w:val="single" w:sz="4" w:space="0" w:color="000000"/>
              <w:right w:val="nil"/>
            </w:tcBorders>
            <w:hideMark/>
          </w:tcPr>
          <w:p w14:paraId="4041D74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294 405,62</w:t>
            </w:r>
          </w:p>
        </w:tc>
        <w:tc>
          <w:tcPr>
            <w:tcW w:w="1047" w:type="dxa"/>
            <w:tcBorders>
              <w:top w:val="nil"/>
              <w:left w:val="single" w:sz="4" w:space="0" w:color="000000"/>
              <w:bottom w:val="single" w:sz="4" w:space="0" w:color="000000"/>
              <w:right w:val="single" w:sz="4" w:space="0" w:color="000000"/>
            </w:tcBorders>
            <w:hideMark/>
          </w:tcPr>
          <w:p w14:paraId="38ED380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99,85</w:t>
            </w:r>
          </w:p>
        </w:tc>
      </w:tr>
      <w:tr w:rsidR="006D10C8" w14:paraId="76028014" w14:textId="77777777" w:rsidTr="006D10C8">
        <w:tc>
          <w:tcPr>
            <w:tcW w:w="1716" w:type="dxa"/>
            <w:gridSpan w:val="2"/>
            <w:tcBorders>
              <w:top w:val="nil"/>
              <w:left w:val="single" w:sz="4" w:space="0" w:color="000000"/>
              <w:bottom w:val="single" w:sz="4" w:space="0" w:color="000000"/>
              <w:right w:val="nil"/>
            </w:tcBorders>
            <w:hideMark/>
          </w:tcPr>
          <w:p w14:paraId="7A2FCB82"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4040</w:t>
            </w:r>
          </w:p>
        </w:tc>
        <w:tc>
          <w:tcPr>
            <w:tcW w:w="3666" w:type="dxa"/>
            <w:tcBorders>
              <w:top w:val="nil"/>
              <w:left w:val="single" w:sz="4" w:space="0" w:color="000000"/>
              <w:bottom w:val="single" w:sz="4" w:space="0" w:color="000000"/>
              <w:right w:val="nil"/>
            </w:tcBorders>
            <w:hideMark/>
          </w:tcPr>
          <w:p w14:paraId="169F260D"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Dodatkowe wynagrodzenie roczne</w:t>
            </w:r>
          </w:p>
        </w:tc>
        <w:tc>
          <w:tcPr>
            <w:tcW w:w="1419" w:type="dxa"/>
            <w:tcBorders>
              <w:top w:val="nil"/>
              <w:left w:val="single" w:sz="4" w:space="0" w:color="000000"/>
              <w:bottom w:val="single" w:sz="4" w:space="0" w:color="000000"/>
              <w:right w:val="nil"/>
            </w:tcBorders>
            <w:hideMark/>
          </w:tcPr>
          <w:p w14:paraId="728382E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24 850,00</w:t>
            </w:r>
          </w:p>
        </w:tc>
        <w:tc>
          <w:tcPr>
            <w:tcW w:w="1497" w:type="dxa"/>
            <w:tcBorders>
              <w:top w:val="nil"/>
              <w:left w:val="single" w:sz="4" w:space="0" w:color="000000"/>
              <w:bottom w:val="single" w:sz="4" w:space="0" w:color="000000"/>
              <w:right w:val="nil"/>
            </w:tcBorders>
            <w:hideMark/>
          </w:tcPr>
          <w:p w14:paraId="3A4100DA"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24 848,15</w:t>
            </w:r>
          </w:p>
        </w:tc>
        <w:tc>
          <w:tcPr>
            <w:tcW w:w="1047" w:type="dxa"/>
            <w:tcBorders>
              <w:top w:val="nil"/>
              <w:left w:val="single" w:sz="4" w:space="0" w:color="000000"/>
              <w:bottom w:val="single" w:sz="4" w:space="0" w:color="000000"/>
              <w:right w:val="single" w:sz="4" w:space="0" w:color="000000"/>
            </w:tcBorders>
            <w:hideMark/>
          </w:tcPr>
          <w:p w14:paraId="6ACA82A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99,99</w:t>
            </w:r>
          </w:p>
        </w:tc>
      </w:tr>
      <w:tr w:rsidR="006D10C8" w14:paraId="46929DC9" w14:textId="77777777" w:rsidTr="006D10C8">
        <w:tc>
          <w:tcPr>
            <w:tcW w:w="1716" w:type="dxa"/>
            <w:gridSpan w:val="2"/>
            <w:tcBorders>
              <w:top w:val="nil"/>
              <w:left w:val="single" w:sz="4" w:space="0" w:color="000000"/>
              <w:bottom w:val="single" w:sz="4" w:space="0" w:color="000000"/>
              <w:right w:val="nil"/>
            </w:tcBorders>
            <w:hideMark/>
          </w:tcPr>
          <w:p w14:paraId="58F86996"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4110</w:t>
            </w:r>
          </w:p>
        </w:tc>
        <w:tc>
          <w:tcPr>
            <w:tcW w:w="3666" w:type="dxa"/>
            <w:tcBorders>
              <w:top w:val="nil"/>
              <w:left w:val="single" w:sz="4" w:space="0" w:color="000000"/>
              <w:bottom w:val="single" w:sz="4" w:space="0" w:color="000000"/>
              <w:right w:val="nil"/>
            </w:tcBorders>
            <w:hideMark/>
          </w:tcPr>
          <w:p w14:paraId="4CF7961A"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Składki na ubezpieczenia społeczne</w:t>
            </w:r>
          </w:p>
        </w:tc>
        <w:tc>
          <w:tcPr>
            <w:tcW w:w="1419" w:type="dxa"/>
            <w:tcBorders>
              <w:top w:val="nil"/>
              <w:left w:val="single" w:sz="4" w:space="0" w:color="000000"/>
              <w:bottom w:val="single" w:sz="4" w:space="0" w:color="000000"/>
              <w:right w:val="nil"/>
            </w:tcBorders>
            <w:hideMark/>
          </w:tcPr>
          <w:p w14:paraId="514651E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 xml:space="preserve">57 392  </w:t>
            </w:r>
          </w:p>
        </w:tc>
        <w:tc>
          <w:tcPr>
            <w:tcW w:w="1497" w:type="dxa"/>
            <w:tcBorders>
              <w:top w:val="nil"/>
              <w:left w:val="single" w:sz="4" w:space="0" w:color="000000"/>
              <w:bottom w:val="single" w:sz="4" w:space="0" w:color="000000"/>
              <w:right w:val="nil"/>
            </w:tcBorders>
            <w:hideMark/>
          </w:tcPr>
          <w:p w14:paraId="11C067A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56 079,70</w:t>
            </w:r>
          </w:p>
        </w:tc>
        <w:tc>
          <w:tcPr>
            <w:tcW w:w="1047" w:type="dxa"/>
            <w:tcBorders>
              <w:top w:val="nil"/>
              <w:left w:val="single" w:sz="4" w:space="0" w:color="000000"/>
              <w:bottom w:val="single" w:sz="4" w:space="0" w:color="000000"/>
              <w:right w:val="single" w:sz="4" w:space="0" w:color="000000"/>
            </w:tcBorders>
            <w:hideMark/>
          </w:tcPr>
          <w:p w14:paraId="1D54502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97,71</w:t>
            </w:r>
          </w:p>
        </w:tc>
      </w:tr>
      <w:tr w:rsidR="006D10C8" w14:paraId="2F3E3C7E" w14:textId="77777777" w:rsidTr="006D10C8">
        <w:tc>
          <w:tcPr>
            <w:tcW w:w="1716" w:type="dxa"/>
            <w:gridSpan w:val="2"/>
            <w:tcBorders>
              <w:top w:val="nil"/>
              <w:left w:val="single" w:sz="4" w:space="0" w:color="000000"/>
              <w:bottom w:val="single" w:sz="4" w:space="0" w:color="000000"/>
              <w:right w:val="nil"/>
            </w:tcBorders>
            <w:hideMark/>
          </w:tcPr>
          <w:p w14:paraId="01BC10C6" w14:textId="77777777" w:rsidR="006D10C8" w:rsidRDefault="006D10C8" w:rsidP="006D10C8">
            <w:pPr>
              <w:suppressAutoHyphens/>
              <w:snapToGrid w:val="0"/>
              <w:spacing w:after="0" w:line="240" w:lineRule="auto"/>
              <w:jc w:val="center"/>
              <w:rPr>
                <w:i/>
                <w:sz w:val="20"/>
                <w:szCs w:val="20"/>
              </w:rPr>
            </w:pPr>
            <w:r>
              <w:rPr>
                <w:i/>
                <w:sz w:val="20"/>
                <w:szCs w:val="20"/>
              </w:rPr>
              <w:t>4120</w:t>
            </w:r>
          </w:p>
        </w:tc>
        <w:tc>
          <w:tcPr>
            <w:tcW w:w="3666" w:type="dxa"/>
            <w:tcBorders>
              <w:top w:val="nil"/>
              <w:left w:val="single" w:sz="4" w:space="0" w:color="000000"/>
              <w:bottom w:val="single" w:sz="4" w:space="0" w:color="000000"/>
              <w:right w:val="nil"/>
            </w:tcBorders>
            <w:hideMark/>
          </w:tcPr>
          <w:p w14:paraId="26DC2CDC" w14:textId="77777777" w:rsidR="006D10C8" w:rsidRDefault="006D10C8" w:rsidP="006D10C8">
            <w:pPr>
              <w:suppressAutoHyphens/>
              <w:snapToGrid w:val="0"/>
              <w:spacing w:after="0" w:line="240" w:lineRule="auto"/>
              <w:rPr>
                <w:i/>
                <w:sz w:val="20"/>
                <w:szCs w:val="20"/>
              </w:rPr>
            </w:pPr>
            <w:r>
              <w:rPr>
                <w:i/>
                <w:sz w:val="20"/>
                <w:szCs w:val="20"/>
              </w:rPr>
              <w:t>Składki na Fundusz Pracy</w:t>
            </w:r>
          </w:p>
        </w:tc>
        <w:tc>
          <w:tcPr>
            <w:tcW w:w="1419" w:type="dxa"/>
            <w:tcBorders>
              <w:top w:val="nil"/>
              <w:left w:val="single" w:sz="4" w:space="0" w:color="000000"/>
              <w:bottom w:val="single" w:sz="4" w:space="0" w:color="000000"/>
              <w:right w:val="nil"/>
            </w:tcBorders>
            <w:hideMark/>
          </w:tcPr>
          <w:p w14:paraId="67B1BEDA" w14:textId="77777777" w:rsidR="006D10C8" w:rsidRDefault="006D10C8" w:rsidP="006D10C8">
            <w:pPr>
              <w:suppressAutoHyphens/>
              <w:snapToGrid w:val="0"/>
              <w:spacing w:after="0" w:line="240" w:lineRule="auto"/>
              <w:jc w:val="right"/>
              <w:rPr>
                <w:i/>
                <w:sz w:val="20"/>
                <w:szCs w:val="20"/>
              </w:rPr>
            </w:pPr>
            <w:r>
              <w:rPr>
                <w:i/>
                <w:sz w:val="20"/>
                <w:szCs w:val="20"/>
              </w:rPr>
              <w:t>7 897,00</w:t>
            </w:r>
          </w:p>
        </w:tc>
        <w:tc>
          <w:tcPr>
            <w:tcW w:w="1497" w:type="dxa"/>
            <w:tcBorders>
              <w:top w:val="nil"/>
              <w:left w:val="single" w:sz="4" w:space="0" w:color="000000"/>
              <w:bottom w:val="single" w:sz="4" w:space="0" w:color="000000"/>
              <w:right w:val="nil"/>
            </w:tcBorders>
            <w:hideMark/>
          </w:tcPr>
          <w:p w14:paraId="28F39441" w14:textId="77777777" w:rsidR="006D10C8" w:rsidRDefault="006D10C8" w:rsidP="006D10C8">
            <w:pPr>
              <w:suppressAutoHyphens/>
              <w:snapToGrid w:val="0"/>
              <w:spacing w:after="0" w:line="240" w:lineRule="auto"/>
              <w:jc w:val="right"/>
              <w:rPr>
                <w:i/>
                <w:sz w:val="20"/>
                <w:szCs w:val="20"/>
              </w:rPr>
            </w:pPr>
            <w:r>
              <w:rPr>
                <w:i/>
                <w:sz w:val="20"/>
                <w:szCs w:val="20"/>
              </w:rPr>
              <w:t>7 203,73</w:t>
            </w:r>
          </w:p>
        </w:tc>
        <w:tc>
          <w:tcPr>
            <w:tcW w:w="1047" w:type="dxa"/>
            <w:tcBorders>
              <w:top w:val="nil"/>
              <w:left w:val="single" w:sz="4" w:space="0" w:color="000000"/>
              <w:bottom w:val="single" w:sz="4" w:space="0" w:color="000000"/>
              <w:right w:val="single" w:sz="4" w:space="0" w:color="000000"/>
            </w:tcBorders>
            <w:hideMark/>
          </w:tcPr>
          <w:p w14:paraId="238B3A09" w14:textId="77777777" w:rsidR="006D10C8" w:rsidRDefault="006D10C8" w:rsidP="006D10C8">
            <w:pPr>
              <w:suppressAutoHyphens/>
              <w:snapToGrid w:val="0"/>
              <w:spacing w:after="0" w:line="240" w:lineRule="auto"/>
              <w:jc w:val="right"/>
              <w:rPr>
                <w:i/>
                <w:sz w:val="20"/>
                <w:szCs w:val="20"/>
              </w:rPr>
            </w:pPr>
            <w:r>
              <w:rPr>
                <w:i/>
                <w:sz w:val="20"/>
                <w:szCs w:val="20"/>
              </w:rPr>
              <w:t>91,22</w:t>
            </w:r>
          </w:p>
        </w:tc>
      </w:tr>
      <w:tr w:rsidR="006D10C8" w14:paraId="12EA5346" w14:textId="77777777" w:rsidTr="006D10C8">
        <w:tc>
          <w:tcPr>
            <w:tcW w:w="1716" w:type="dxa"/>
            <w:gridSpan w:val="2"/>
            <w:tcBorders>
              <w:top w:val="nil"/>
              <w:left w:val="single" w:sz="4" w:space="0" w:color="000000"/>
              <w:bottom w:val="single" w:sz="4" w:space="0" w:color="000000"/>
              <w:right w:val="nil"/>
            </w:tcBorders>
            <w:hideMark/>
          </w:tcPr>
          <w:p w14:paraId="01A383B8" w14:textId="77777777" w:rsidR="006D10C8" w:rsidRDefault="006D10C8" w:rsidP="006D10C8">
            <w:pPr>
              <w:spacing w:after="0"/>
              <w:rPr>
                <w:rFonts w:eastAsiaTheme="minorHAnsi" w:cs="Times New Roman"/>
              </w:rPr>
            </w:pPr>
          </w:p>
        </w:tc>
        <w:tc>
          <w:tcPr>
            <w:tcW w:w="3666" w:type="dxa"/>
            <w:tcBorders>
              <w:top w:val="nil"/>
              <w:left w:val="single" w:sz="4" w:space="0" w:color="000000"/>
              <w:bottom w:val="single" w:sz="4" w:space="0" w:color="000000"/>
              <w:right w:val="nil"/>
            </w:tcBorders>
            <w:hideMark/>
          </w:tcPr>
          <w:p w14:paraId="7900EA6E" w14:textId="77777777" w:rsidR="006D10C8" w:rsidRDefault="006D10C8" w:rsidP="006D10C8">
            <w:pPr>
              <w:spacing w:after="0"/>
              <w:rPr>
                <w:rFonts w:eastAsiaTheme="minorHAnsi" w:cs="Times New Roman"/>
              </w:rPr>
            </w:pPr>
          </w:p>
        </w:tc>
        <w:tc>
          <w:tcPr>
            <w:tcW w:w="1419" w:type="dxa"/>
            <w:tcBorders>
              <w:top w:val="nil"/>
              <w:left w:val="single" w:sz="4" w:space="0" w:color="000000"/>
              <w:bottom w:val="single" w:sz="4" w:space="0" w:color="000000"/>
              <w:right w:val="nil"/>
            </w:tcBorders>
            <w:hideMark/>
          </w:tcPr>
          <w:p w14:paraId="332E6DD5" w14:textId="77777777" w:rsidR="006D10C8" w:rsidRDefault="006D10C8" w:rsidP="006D10C8">
            <w:pPr>
              <w:spacing w:after="0"/>
              <w:rPr>
                <w:rFonts w:eastAsiaTheme="minorHAnsi" w:cs="Times New Roman"/>
              </w:rPr>
            </w:pPr>
          </w:p>
        </w:tc>
        <w:tc>
          <w:tcPr>
            <w:tcW w:w="1497" w:type="dxa"/>
            <w:tcBorders>
              <w:top w:val="nil"/>
              <w:left w:val="single" w:sz="4" w:space="0" w:color="000000"/>
              <w:bottom w:val="single" w:sz="4" w:space="0" w:color="000000"/>
              <w:right w:val="nil"/>
            </w:tcBorders>
            <w:hideMark/>
          </w:tcPr>
          <w:p w14:paraId="17384ABD" w14:textId="77777777" w:rsidR="006D10C8" w:rsidRDefault="006D10C8" w:rsidP="006D10C8">
            <w:pPr>
              <w:spacing w:after="0"/>
              <w:rPr>
                <w:rFonts w:eastAsiaTheme="minorHAnsi" w:cs="Times New Roman"/>
              </w:rPr>
            </w:pPr>
          </w:p>
        </w:tc>
        <w:tc>
          <w:tcPr>
            <w:tcW w:w="1047" w:type="dxa"/>
            <w:tcBorders>
              <w:top w:val="nil"/>
              <w:left w:val="single" w:sz="4" w:space="0" w:color="000000"/>
              <w:bottom w:val="single" w:sz="4" w:space="0" w:color="000000"/>
              <w:right w:val="single" w:sz="4" w:space="0" w:color="000000"/>
            </w:tcBorders>
            <w:hideMark/>
          </w:tcPr>
          <w:p w14:paraId="6597FDA3" w14:textId="77777777" w:rsidR="006D10C8" w:rsidRDefault="006D10C8" w:rsidP="006D10C8">
            <w:pPr>
              <w:spacing w:after="0"/>
              <w:rPr>
                <w:rFonts w:eastAsiaTheme="minorHAnsi" w:cs="Times New Roman"/>
              </w:rPr>
            </w:pPr>
          </w:p>
        </w:tc>
      </w:tr>
      <w:tr w:rsidR="006D10C8" w14:paraId="631EC214" w14:textId="77777777" w:rsidTr="006D10C8">
        <w:tc>
          <w:tcPr>
            <w:tcW w:w="1716" w:type="dxa"/>
            <w:gridSpan w:val="2"/>
            <w:tcBorders>
              <w:top w:val="nil"/>
              <w:left w:val="single" w:sz="4" w:space="0" w:color="000000"/>
              <w:bottom w:val="single" w:sz="4" w:space="0" w:color="000000"/>
              <w:right w:val="nil"/>
            </w:tcBorders>
            <w:hideMark/>
          </w:tcPr>
          <w:p w14:paraId="42895DFA"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4170</w:t>
            </w:r>
          </w:p>
        </w:tc>
        <w:tc>
          <w:tcPr>
            <w:tcW w:w="3666" w:type="dxa"/>
            <w:tcBorders>
              <w:top w:val="nil"/>
              <w:left w:val="single" w:sz="4" w:space="0" w:color="000000"/>
              <w:bottom w:val="single" w:sz="4" w:space="0" w:color="000000"/>
              <w:right w:val="nil"/>
            </w:tcBorders>
            <w:hideMark/>
          </w:tcPr>
          <w:p w14:paraId="2AE7067B"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Wynagrodzenia bezosobowe</w:t>
            </w:r>
          </w:p>
        </w:tc>
        <w:tc>
          <w:tcPr>
            <w:tcW w:w="1419" w:type="dxa"/>
            <w:tcBorders>
              <w:top w:val="nil"/>
              <w:left w:val="single" w:sz="4" w:space="0" w:color="000000"/>
              <w:bottom w:val="single" w:sz="4" w:space="0" w:color="000000"/>
              <w:right w:val="nil"/>
            </w:tcBorders>
            <w:hideMark/>
          </w:tcPr>
          <w:p w14:paraId="7BF05B2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c>
          <w:tcPr>
            <w:tcW w:w="1497" w:type="dxa"/>
            <w:tcBorders>
              <w:top w:val="nil"/>
              <w:left w:val="single" w:sz="4" w:space="0" w:color="000000"/>
              <w:bottom w:val="single" w:sz="4" w:space="0" w:color="000000"/>
              <w:right w:val="nil"/>
            </w:tcBorders>
            <w:hideMark/>
          </w:tcPr>
          <w:p w14:paraId="4EE6938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c>
          <w:tcPr>
            <w:tcW w:w="1047" w:type="dxa"/>
            <w:tcBorders>
              <w:top w:val="nil"/>
              <w:left w:val="single" w:sz="4" w:space="0" w:color="000000"/>
              <w:bottom w:val="single" w:sz="4" w:space="0" w:color="000000"/>
              <w:right w:val="single" w:sz="4" w:space="0" w:color="000000"/>
            </w:tcBorders>
            <w:hideMark/>
          </w:tcPr>
          <w:p w14:paraId="7EB7901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r w:rsidR="006D10C8" w14:paraId="75D6E780" w14:textId="77777777" w:rsidTr="006D10C8">
        <w:tc>
          <w:tcPr>
            <w:tcW w:w="1716" w:type="dxa"/>
            <w:gridSpan w:val="2"/>
            <w:tcBorders>
              <w:top w:val="nil"/>
              <w:left w:val="single" w:sz="4" w:space="0" w:color="000000"/>
              <w:bottom w:val="single" w:sz="4" w:space="0" w:color="000000"/>
              <w:right w:val="nil"/>
            </w:tcBorders>
            <w:hideMark/>
          </w:tcPr>
          <w:p w14:paraId="2E08544E" w14:textId="77777777" w:rsidR="006D10C8" w:rsidRDefault="006D10C8" w:rsidP="006D10C8">
            <w:pPr>
              <w:spacing w:after="0"/>
              <w:rPr>
                <w:rFonts w:eastAsiaTheme="minorHAnsi" w:cs="Times New Roman"/>
              </w:rPr>
            </w:pPr>
          </w:p>
        </w:tc>
        <w:tc>
          <w:tcPr>
            <w:tcW w:w="3666" w:type="dxa"/>
            <w:tcBorders>
              <w:top w:val="nil"/>
              <w:left w:val="single" w:sz="4" w:space="0" w:color="000000"/>
              <w:bottom w:val="single" w:sz="4" w:space="0" w:color="000000"/>
              <w:right w:val="nil"/>
            </w:tcBorders>
            <w:hideMark/>
          </w:tcPr>
          <w:p w14:paraId="1097026A" w14:textId="77777777" w:rsidR="006D10C8" w:rsidRDefault="006D10C8" w:rsidP="006D10C8">
            <w:pPr>
              <w:spacing w:after="0"/>
              <w:rPr>
                <w:rFonts w:eastAsiaTheme="minorHAnsi" w:cs="Times New Roman"/>
              </w:rPr>
            </w:pPr>
          </w:p>
        </w:tc>
        <w:tc>
          <w:tcPr>
            <w:tcW w:w="1419" w:type="dxa"/>
            <w:tcBorders>
              <w:top w:val="nil"/>
              <w:left w:val="single" w:sz="4" w:space="0" w:color="000000"/>
              <w:bottom w:val="single" w:sz="4" w:space="0" w:color="000000"/>
              <w:right w:val="nil"/>
            </w:tcBorders>
            <w:hideMark/>
          </w:tcPr>
          <w:p w14:paraId="0C445A54" w14:textId="77777777" w:rsidR="006D10C8" w:rsidRDefault="006D10C8" w:rsidP="006D10C8">
            <w:pPr>
              <w:spacing w:after="0"/>
              <w:rPr>
                <w:rFonts w:eastAsiaTheme="minorHAnsi" w:cs="Times New Roman"/>
              </w:rPr>
            </w:pPr>
          </w:p>
        </w:tc>
        <w:tc>
          <w:tcPr>
            <w:tcW w:w="1497" w:type="dxa"/>
            <w:tcBorders>
              <w:top w:val="nil"/>
              <w:left w:val="single" w:sz="4" w:space="0" w:color="000000"/>
              <w:bottom w:val="single" w:sz="4" w:space="0" w:color="000000"/>
              <w:right w:val="nil"/>
            </w:tcBorders>
            <w:hideMark/>
          </w:tcPr>
          <w:p w14:paraId="3549F65F" w14:textId="77777777" w:rsidR="006D10C8" w:rsidRDefault="006D10C8" w:rsidP="006D10C8">
            <w:pPr>
              <w:spacing w:after="0"/>
              <w:rPr>
                <w:rFonts w:eastAsiaTheme="minorHAnsi" w:cs="Times New Roman"/>
              </w:rPr>
            </w:pPr>
          </w:p>
        </w:tc>
        <w:tc>
          <w:tcPr>
            <w:tcW w:w="1047" w:type="dxa"/>
            <w:tcBorders>
              <w:top w:val="nil"/>
              <w:left w:val="single" w:sz="4" w:space="0" w:color="000000"/>
              <w:bottom w:val="single" w:sz="4" w:space="0" w:color="000000"/>
              <w:right w:val="single" w:sz="4" w:space="0" w:color="000000"/>
            </w:tcBorders>
            <w:hideMark/>
          </w:tcPr>
          <w:p w14:paraId="717D7AA4" w14:textId="77777777" w:rsidR="006D10C8" w:rsidRDefault="006D10C8" w:rsidP="006D10C8">
            <w:pPr>
              <w:spacing w:after="0"/>
              <w:rPr>
                <w:rFonts w:eastAsiaTheme="minorHAnsi" w:cs="Times New Roman"/>
              </w:rPr>
            </w:pPr>
          </w:p>
        </w:tc>
      </w:tr>
      <w:tr w:rsidR="006D10C8" w14:paraId="2FB77962" w14:textId="77777777" w:rsidTr="006D10C8">
        <w:tc>
          <w:tcPr>
            <w:tcW w:w="1716" w:type="dxa"/>
            <w:gridSpan w:val="2"/>
            <w:tcBorders>
              <w:top w:val="nil"/>
              <w:left w:val="single" w:sz="4" w:space="0" w:color="000000"/>
              <w:bottom w:val="single" w:sz="4" w:space="0" w:color="000000"/>
              <w:right w:val="nil"/>
            </w:tcBorders>
            <w:hideMark/>
          </w:tcPr>
          <w:p w14:paraId="507C1881"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4210</w:t>
            </w:r>
          </w:p>
        </w:tc>
        <w:tc>
          <w:tcPr>
            <w:tcW w:w="3666" w:type="dxa"/>
            <w:tcBorders>
              <w:top w:val="nil"/>
              <w:left w:val="single" w:sz="4" w:space="0" w:color="000000"/>
              <w:bottom w:val="single" w:sz="4" w:space="0" w:color="000000"/>
              <w:right w:val="nil"/>
            </w:tcBorders>
            <w:hideMark/>
          </w:tcPr>
          <w:p w14:paraId="43C4E235"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materiałów i wyposażenia</w:t>
            </w:r>
          </w:p>
        </w:tc>
        <w:tc>
          <w:tcPr>
            <w:tcW w:w="1419" w:type="dxa"/>
            <w:tcBorders>
              <w:top w:val="nil"/>
              <w:left w:val="single" w:sz="4" w:space="0" w:color="000000"/>
              <w:bottom w:val="single" w:sz="4" w:space="0" w:color="000000"/>
              <w:right w:val="nil"/>
            </w:tcBorders>
            <w:hideMark/>
          </w:tcPr>
          <w:p w14:paraId="7326E0D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17 533,00</w:t>
            </w:r>
          </w:p>
        </w:tc>
        <w:tc>
          <w:tcPr>
            <w:tcW w:w="1497" w:type="dxa"/>
            <w:tcBorders>
              <w:top w:val="nil"/>
              <w:left w:val="single" w:sz="4" w:space="0" w:color="000000"/>
              <w:bottom w:val="single" w:sz="4" w:space="0" w:color="000000"/>
              <w:right w:val="nil"/>
            </w:tcBorders>
            <w:hideMark/>
          </w:tcPr>
          <w:p w14:paraId="358BC2C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17 518,73</w:t>
            </w:r>
          </w:p>
        </w:tc>
        <w:tc>
          <w:tcPr>
            <w:tcW w:w="1047" w:type="dxa"/>
            <w:tcBorders>
              <w:top w:val="nil"/>
              <w:left w:val="single" w:sz="4" w:space="0" w:color="000000"/>
              <w:bottom w:val="single" w:sz="4" w:space="0" w:color="000000"/>
              <w:right w:val="single" w:sz="4" w:space="0" w:color="000000"/>
            </w:tcBorders>
            <w:hideMark/>
          </w:tcPr>
          <w:p w14:paraId="4DBB910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99,92</w:t>
            </w:r>
          </w:p>
        </w:tc>
      </w:tr>
      <w:tr w:rsidR="006D10C8" w14:paraId="51499738" w14:textId="77777777" w:rsidTr="006D10C8">
        <w:tc>
          <w:tcPr>
            <w:tcW w:w="1716" w:type="dxa"/>
            <w:gridSpan w:val="2"/>
            <w:tcBorders>
              <w:top w:val="nil"/>
              <w:left w:val="single" w:sz="4" w:space="0" w:color="000000"/>
              <w:bottom w:val="single" w:sz="4" w:space="0" w:color="000000"/>
              <w:right w:val="nil"/>
            </w:tcBorders>
            <w:hideMark/>
          </w:tcPr>
          <w:p w14:paraId="2CB87527"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4260</w:t>
            </w:r>
          </w:p>
        </w:tc>
        <w:tc>
          <w:tcPr>
            <w:tcW w:w="3666" w:type="dxa"/>
            <w:tcBorders>
              <w:top w:val="nil"/>
              <w:left w:val="single" w:sz="4" w:space="0" w:color="000000"/>
              <w:bottom w:val="single" w:sz="4" w:space="0" w:color="000000"/>
              <w:right w:val="nil"/>
            </w:tcBorders>
            <w:hideMark/>
          </w:tcPr>
          <w:p w14:paraId="3B7316C2"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energii</w:t>
            </w:r>
          </w:p>
        </w:tc>
        <w:tc>
          <w:tcPr>
            <w:tcW w:w="1419" w:type="dxa"/>
            <w:tcBorders>
              <w:top w:val="nil"/>
              <w:left w:val="single" w:sz="4" w:space="0" w:color="000000"/>
              <w:bottom w:val="single" w:sz="4" w:space="0" w:color="000000"/>
              <w:right w:val="nil"/>
            </w:tcBorders>
            <w:hideMark/>
          </w:tcPr>
          <w:p w14:paraId="493CF62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2 490,00</w:t>
            </w:r>
          </w:p>
        </w:tc>
        <w:tc>
          <w:tcPr>
            <w:tcW w:w="1497" w:type="dxa"/>
            <w:tcBorders>
              <w:top w:val="nil"/>
              <w:left w:val="single" w:sz="4" w:space="0" w:color="000000"/>
              <w:bottom w:val="single" w:sz="4" w:space="0" w:color="000000"/>
              <w:right w:val="nil"/>
            </w:tcBorders>
            <w:hideMark/>
          </w:tcPr>
          <w:p w14:paraId="42BC22AA"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2 448,72</w:t>
            </w:r>
          </w:p>
        </w:tc>
        <w:tc>
          <w:tcPr>
            <w:tcW w:w="1047" w:type="dxa"/>
            <w:tcBorders>
              <w:top w:val="nil"/>
              <w:left w:val="single" w:sz="4" w:space="0" w:color="000000"/>
              <w:bottom w:val="single" w:sz="4" w:space="0" w:color="000000"/>
              <w:right w:val="single" w:sz="4" w:space="0" w:color="000000"/>
            </w:tcBorders>
            <w:hideMark/>
          </w:tcPr>
          <w:p w14:paraId="468AAE3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98,34</w:t>
            </w:r>
          </w:p>
        </w:tc>
      </w:tr>
      <w:tr w:rsidR="006D10C8" w14:paraId="14E00958" w14:textId="77777777" w:rsidTr="006D10C8">
        <w:tc>
          <w:tcPr>
            <w:tcW w:w="1716" w:type="dxa"/>
            <w:gridSpan w:val="2"/>
            <w:tcBorders>
              <w:top w:val="nil"/>
              <w:left w:val="single" w:sz="4" w:space="0" w:color="000000"/>
              <w:bottom w:val="single" w:sz="4" w:space="0" w:color="000000"/>
              <w:right w:val="nil"/>
            </w:tcBorders>
            <w:hideMark/>
          </w:tcPr>
          <w:p w14:paraId="0F3B1E22" w14:textId="77777777" w:rsidR="006D10C8" w:rsidRDefault="006D10C8" w:rsidP="006D10C8">
            <w:pPr>
              <w:suppressAutoHyphens/>
              <w:snapToGrid w:val="0"/>
              <w:spacing w:after="0" w:line="240" w:lineRule="auto"/>
              <w:jc w:val="center"/>
              <w:rPr>
                <w:i/>
                <w:sz w:val="20"/>
                <w:szCs w:val="20"/>
              </w:rPr>
            </w:pPr>
            <w:r>
              <w:rPr>
                <w:i/>
                <w:sz w:val="20"/>
                <w:szCs w:val="20"/>
              </w:rPr>
              <w:t>4270</w:t>
            </w:r>
          </w:p>
        </w:tc>
        <w:tc>
          <w:tcPr>
            <w:tcW w:w="3666" w:type="dxa"/>
            <w:tcBorders>
              <w:top w:val="nil"/>
              <w:left w:val="single" w:sz="4" w:space="0" w:color="000000"/>
              <w:bottom w:val="single" w:sz="4" w:space="0" w:color="000000"/>
              <w:right w:val="nil"/>
            </w:tcBorders>
            <w:hideMark/>
          </w:tcPr>
          <w:p w14:paraId="69FFA935" w14:textId="77777777" w:rsidR="006D10C8" w:rsidRDefault="006D10C8" w:rsidP="006D10C8">
            <w:pPr>
              <w:suppressAutoHyphens/>
              <w:snapToGrid w:val="0"/>
              <w:spacing w:after="0" w:line="240" w:lineRule="auto"/>
              <w:rPr>
                <w:i/>
                <w:sz w:val="20"/>
                <w:szCs w:val="20"/>
              </w:rPr>
            </w:pPr>
            <w:r>
              <w:rPr>
                <w:i/>
                <w:sz w:val="20"/>
                <w:szCs w:val="20"/>
              </w:rPr>
              <w:t>Zakup usług remontowych</w:t>
            </w:r>
          </w:p>
        </w:tc>
        <w:tc>
          <w:tcPr>
            <w:tcW w:w="1419" w:type="dxa"/>
            <w:tcBorders>
              <w:top w:val="nil"/>
              <w:left w:val="single" w:sz="4" w:space="0" w:color="000000"/>
              <w:bottom w:val="single" w:sz="4" w:space="0" w:color="000000"/>
              <w:right w:val="nil"/>
            </w:tcBorders>
            <w:hideMark/>
          </w:tcPr>
          <w:p w14:paraId="100B5290" w14:textId="77777777" w:rsidR="006D10C8" w:rsidRDefault="006D10C8" w:rsidP="006D10C8">
            <w:pPr>
              <w:suppressAutoHyphens/>
              <w:snapToGrid w:val="0"/>
              <w:spacing w:after="0" w:line="240" w:lineRule="auto"/>
              <w:jc w:val="right"/>
              <w:rPr>
                <w:i/>
                <w:sz w:val="20"/>
                <w:szCs w:val="20"/>
              </w:rPr>
            </w:pPr>
            <w:r>
              <w:rPr>
                <w:i/>
                <w:sz w:val="20"/>
                <w:szCs w:val="20"/>
              </w:rPr>
              <w:t>7 600,00</w:t>
            </w:r>
          </w:p>
        </w:tc>
        <w:tc>
          <w:tcPr>
            <w:tcW w:w="1497" w:type="dxa"/>
            <w:tcBorders>
              <w:top w:val="nil"/>
              <w:left w:val="single" w:sz="4" w:space="0" w:color="000000"/>
              <w:bottom w:val="single" w:sz="4" w:space="0" w:color="000000"/>
              <w:right w:val="nil"/>
            </w:tcBorders>
            <w:hideMark/>
          </w:tcPr>
          <w:p w14:paraId="1D6B1EE7" w14:textId="77777777" w:rsidR="006D10C8" w:rsidRDefault="006D10C8" w:rsidP="006D10C8">
            <w:pPr>
              <w:suppressAutoHyphens/>
              <w:snapToGrid w:val="0"/>
              <w:spacing w:after="0" w:line="240" w:lineRule="auto"/>
              <w:jc w:val="right"/>
              <w:rPr>
                <w:i/>
                <w:sz w:val="20"/>
                <w:szCs w:val="20"/>
              </w:rPr>
            </w:pPr>
            <w:r>
              <w:rPr>
                <w:i/>
                <w:sz w:val="20"/>
                <w:szCs w:val="20"/>
              </w:rPr>
              <w:t>4 696,00</w:t>
            </w:r>
          </w:p>
        </w:tc>
        <w:tc>
          <w:tcPr>
            <w:tcW w:w="1047" w:type="dxa"/>
            <w:tcBorders>
              <w:top w:val="nil"/>
              <w:left w:val="single" w:sz="4" w:space="0" w:color="000000"/>
              <w:bottom w:val="single" w:sz="4" w:space="0" w:color="000000"/>
              <w:right w:val="single" w:sz="4" w:space="0" w:color="000000"/>
            </w:tcBorders>
            <w:hideMark/>
          </w:tcPr>
          <w:p w14:paraId="318D4D6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61,79</w:t>
            </w:r>
          </w:p>
        </w:tc>
      </w:tr>
      <w:tr w:rsidR="006D10C8" w14:paraId="18B71B7E" w14:textId="77777777" w:rsidTr="006D10C8">
        <w:tc>
          <w:tcPr>
            <w:tcW w:w="1716" w:type="dxa"/>
            <w:gridSpan w:val="2"/>
            <w:tcBorders>
              <w:top w:val="nil"/>
              <w:left w:val="single" w:sz="4" w:space="0" w:color="000000"/>
              <w:bottom w:val="single" w:sz="4" w:space="0" w:color="000000"/>
              <w:right w:val="nil"/>
            </w:tcBorders>
            <w:hideMark/>
          </w:tcPr>
          <w:p w14:paraId="71D33807"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4280</w:t>
            </w:r>
          </w:p>
        </w:tc>
        <w:tc>
          <w:tcPr>
            <w:tcW w:w="3666" w:type="dxa"/>
            <w:tcBorders>
              <w:top w:val="nil"/>
              <w:left w:val="single" w:sz="4" w:space="0" w:color="000000"/>
              <w:bottom w:val="single" w:sz="4" w:space="0" w:color="000000"/>
              <w:right w:val="nil"/>
            </w:tcBorders>
            <w:hideMark/>
          </w:tcPr>
          <w:p w14:paraId="4F19542F"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zdrowotnych</w:t>
            </w:r>
          </w:p>
        </w:tc>
        <w:tc>
          <w:tcPr>
            <w:tcW w:w="1419" w:type="dxa"/>
            <w:tcBorders>
              <w:top w:val="nil"/>
              <w:left w:val="single" w:sz="4" w:space="0" w:color="000000"/>
              <w:bottom w:val="single" w:sz="4" w:space="0" w:color="000000"/>
              <w:right w:val="nil"/>
            </w:tcBorders>
            <w:hideMark/>
          </w:tcPr>
          <w:p w14:paraId="19BF81C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850,00</w:t>
            </w:r>
          </w:p>
        </w:tc>
        <w:tc>
          <w:tcPr>
            <w:tcW w:w="1497" w:type="dxa"/>
            <w:tcBorders>
              <w:top w:val="nil"/>
              <w:left w:val="single" w:sz="4" w:space="0" w:color="000000"/>
              <w:bottom w:val="single" w:sz="4" w:space="0" w:color="000000"/>
              <w:right w:val="nil"/>
            </w:tcBorders>
            <w:hideMark/>
          </w:tcPr>
          <w:p w14:paraId="62E2FFB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816,00</w:t>
            </w:r>
          </w:p>
        </w:tc>
        <w:tc>
          <w:tcPr>
            <w:tcW w:w="1047" w:type="dxa"/>
            <w:tcBorders>
              <w:top w:val="nil"/>
              <w:left w:val="single" w:sz="4" w:space="0" w:color="000000"/>
              <w:bottom w:val="single" w:sz="4" w:space="0" w:color="000000"/>
              <w:right w:val="single" w:sz="4" w:space="0" w:color="000000"/>
            </w:tcBorders>
            <w:hideMark/>
          </w:tcPr>
          <w:p w14:paraId="397A024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96,00</w:t>
            </w:r>
          </w:p>
        </w:tc>
      </w:tr>
      <w:tr w:rsidR="006D10C8" w14:paraId="337AACC5" w14:textId="77777777" w:rsidTr="006D10C8">
        <w:tc>
          <w:tcPr>
            <w:tcW w:w="1716" w:type="dxa"/>
            <w:gridSpan w:val="2"/>
            <w:tcBorders>
              <w:top w:val="nil"/>
              <w:left w:val="single" w:sz="4" w:space="0" w:color="000000"/>
              <w:bottom w:val="single" w:sz="4" w:space="0" w:color="000000"/>
              <w:right w:val="nil"/>
            </w:tcBorders>
            <w:hideMark/>
          </w:tcPr>
          <w:p w14:paraId="43A66A3E"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4300</w:t>
            </w:r>
          </w:p>
        </w:tc>
        <w:tc>
          <w:tcPr>
            <w:tcW w:w="3666" w:type="dxa"/>
            <w:tcBorders>
              <w:top w:val="nil"/>
              <w:left w:val="single" w:sz="4" w:space="0" w:color="000000"/>
              <w:bottom w:val="single" w:sz="4" w:space="0" w:color="000000"/>
              <w:right w:val="nil"/>
            </w:tcBorders>
            <w:hideMark/>
          </w:tcPr>
          <w:p w14:paraId="6246B293"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pozostałych</w:t>
            </w:r>
          </w:p>
        </w:tc>
        <w:tc>
          <w:tcPr>
            <w:tcW w:w="1419" w:type="dxa"/>
            <w:tcBorders>
              <w:top w:val="nil"/>
              <w:left w:val="single" w:sz="4" w:space="0" w:color="000000"/>
              <w:bottom w:val="single" w:sz="4" w:space="0" w:color="000000"/>
              <w:right w:val="nil"/>
            </w:tcBorders>
            <w:hideMark/>
          </w:tcPr>
          <w:p w14:paraId="4D3D9A6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22 871,00</w:t>
            </w:r>
          </w:p>
        </w:tc>
        <w:tc>
          <w:tcPr>
            <w:tcW w:w="1497" w:type="dxa"/>
            <w:tcBorders>
              <w:top w:val="nil"/>
              <w:left w:val="single" w:sz="4" w:space="0" w:color="000000"/>
              <w:bottom w:val="single" w:sz="4" w:space="0" w:color="000000"/>
              <w:right w:val="nil"/>
            </w:tcBorders>
            <w:hideMark/>
          </w:tcPr>
          <w:p w14:paraId="4F58411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19 385,62</w:t>
            </w:r>
          </w:p>
        </w:tc>
        <w:tc>
          <w:tcPr>
            <w:tcW w:w="1047" w:type="dxa"/>
            <w:tcBorders>
              <w:top w:val="nil"/>
              <w:left w:val="single" w:sz="4" w:space="0" w:color="000000"/>
              <w:bottom w:val="single" w:sz="4" w:space="0" w:color="000000"/>
              <w:right w:val="single" w:sz="4" w:space="0" w:color="000000"/>
            </w:tcBorders>
            <w:hideMark/>
          </w:tcPr>
          <w:p w14:paraId="07C53479"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84,76</w:t>
            </w:r>
          </w:p>
        </w:tc>
      </w:tr>
      <w:tr w:rsidR="006D10C8" w14:paraId="73717A0E" w14:textId="77777777" w:rsidTr="006D10C8">
        <w:tc>
          <w:tcPr>
            <w:tcW w:w="1716" w:type="dxa"/>
            <w:gridSpan w:val="2"/>
            <w:tcBorders>
              <w:top w:val="nil"/>
              <w:left w:val="single" w:sz="4" w:space="0" w:color="000000"/>
              <w:bottom w:val="single" w:sz="4" w:space="0" w:color="000000"/>
              <w:right w:val="nil"/>
            </w:tcBorders>
            <w:hideMark/>
          </w:tcPr>
          <w:p w14:paraId="0442DEDB"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4360</w:t>
            </w:r>
          </w:p>
        </w:tc>
        <w:tc>
          <w:tcPr>
            <w:tcW w:w="3666" w:type="dxa"/>
            <w:tcBorders>
              <w:top w:val="nil"/>
              <w:left w:val="single" w:sz="4" w:space="0" w:color="000000"/>
              <w:bottom w:val="single" w:sz="4" w:space="0" w:color="000000"/>
              <w:right w:val="nil"/>
            </w:tcBorders>
            <w:hideMark/>
          </w:tcPr>
          <w:p w14:paraId="146C3082"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dostępu do sieci Internet</w:t>
            </w:r>
          </w:p>
        </w:tc>
        <w:tc>
          <w:tcPr>
            <w:tcW w:w="1419" w:type="dxa"/>
            <w:tcBorders>
              <w:top w:val="nil"/>
              <w:left w:val="single" w:sz="4" w:space="0" w:color="000000"/>
              <w:bottom w:val="single" w:sz="4" w:space="0" w:color="000000"/>
              <w:right w:val="nil"/>
            </w:tcBorders>
            <w:hideMark/>
          </w:tcPr>
          <w:p w14:paraId="158DA08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1 676,00</w:t>
            </w:r>
          </w:p>
        </w:tc>
        <w:tc>
          <w:tcPr>
            <w:tcW w:w="1497" w:type="dxa"/>
            <w:tcBorders>
              <w:top w:val="nil"/>
              <w:left w:val="single" w:sz="4" w:space="0" w:color="000000"/>
              <w:bottom w:val="single" w:sz="4" w:space="0" w:color="000000"/>
              <w:right w:val="nil"/>
            </w:tcBorders>
            <w:hideMark/>
          </w:tcPr>
          <w:p w14:paraId="75532DF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1 495,36</w:t>
            </w:r>
          </w:p>
        </w:tc>
        <w:tc>
          <w:tcPr>
            <w:tcW w:w="1047" w:type="dxa"/>
            <w:tcBorders>
              <w:top w:val="nil"/>
              <w:left w:val="single" w:sz="4" w:space="0" w:color="000000"/>
              <w:bottom w:val="single" w:sz="4" w:space="0" w:color="000000"/>
              <w:right w:val="single" w:sz="4" w:space="0" w:color="000000"/>
            </w:tcBorders>
            <w:hideMark/>
          </w:tcPr>
          <w:p w14:paraId="1316F99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89,22</w:t>
            </w:r>
          </w:p>
        </w:tc>
      </w:tr>
      <w:tr w:rsidR="006D10C8" w14:paraId="0EEB9E22" w14:textId="77777777" w:rsidTr="006D10C8">
        <w:tc>
          <w:tcPr>
            <w:tcW w:w="1716" w:type="dxa"/>
            <w:gridSpan w:val="2"/>
            <w:tcBorders>
              <w:top w:val="nil"/>
              <w:left w:val="single" w:sz="4" w:space="0" w:color="000000"/>
              <w:bottom w:val="single" w:sz="4" w:space="0" w:color="000000"/>
              <w:right w:val="nil"/>
            </w:tcBorders>
            <w:hideMark/>
          </w:tcPr>
          <w:p w14:paraId="63645C60"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4410</w:t>
            </w:r>
          </w:p>
        </w:tc>
        <w:tc>
          <w:tcPr>
            <w:tcW w:w="3666" w:type="dxa"/>
            <w:tcBorders>
              <w:top w:val="nil"/>
              <w:left w:val="single" w:sz="4" w:space="0" w:color="000000"/>
              <w:bottom w:val="single" w:sz="4" w:space="0" w:color="000000"/>
              <w:right w:val="nil"/>
            </w:tcBorders>
            <w:hideMark/>
          </w:tcPr>
          <w:p w14:paraId="1C38C14B"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Podróże służbowe krajowe </w:t>
            </w:r>
          </w:p>
        </w:tc>
        <w:tc>
          <w:tcPr>
            <w:tcW w:w="1419" w:type="dxa"/>
            <w:tcBorders>
              <w:top w:val="nil"/>
              <w:left w:val="single" w:sz="4" w:space="0" w:color="000000"/>
              <w:bottom w:val="single" w:sz="4" w:space="0" w:color="000000"/>
              <w:right w:val="nil"/>
            </w:tcBorders>
            <w:hideMark/>
          </w:tcPr>
          <w:p w14:paraId="485C1BB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8 950,00</w:t>
            </w:r>
          </w:p>
        </w:tc>
        <w:tc>
          <w:tcPr>
            <w:tcW w:w="1497" w:type="dxa"/>
            <w:tcBorders>
              <w:top w:val="nil"/>
              <w:left w:val="single" w:sz="4" w:space="0" w:color="000000"/>
              <w:bottom w:val="single" w:sz="4" w:space="0" w:color="000000"/>
              <w:right w:val="nil"/>
            </w:tcBorders>
            <w:hideMark/>
          </w:tcPr>
          <w:p w14:paraId="10A0CBB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7 502,08</w:t>
            </w:r>
          </w:p>
        </w:tc>
        <w:tc>
          <w:tcPr>
            <w:tcW w:w="1047" w:type="dxa"/>
            <w:tcBorders>
              <w:top w:val="nil"/>
              <w:left w:val="single" w:sz="4" w:space="0" w:color="000000"/>
              <w:bottom w:val="single" w:sz="4" w:space="0" w:color="000000"/>
              <w:right w:val="single" w:sz="4" w:space="0" w:color="000000"/>
            </w:tcBorders>
            <w:hideMark/>
          </w:tcPr>
          <w:p w14:paraId="03B341B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83,82</w:t>
            </w:r>
          </w:p>
        </w:tc>
      </w:tr>
      <w:tr w:rsidR="006D10C8" w14:paraId="244A87CA" w14:textId="77777777" w:rsidTr="006D10C8">
        <w:tc>
          <w:tcPr>
            <w:tcW w:w="1716" w:type="dxa"/>
            <w:gridSpan w:val="2"/>
            <w:tcBorders>
              <w:top w:val="nil"/>
              <w:left w:val="single" w:sz="4" w:space="0" w:color="000000"/>
              <w:bottom w:val="single" w:sz="4" w:space="0" w:color="000000"/>
              <w:right w:val="nil"/>
            </w:tcBorders>
            <w:hideMark/>
          </w:tcPr>
          <w:p w14:paraId="001E43BD"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4430</w:t>
            </w:r>
          </w:p>
        </w:tc>
        <w:tc>
          <w:tcPr>
            <w:tcW w:w="3666" w:type="dxa"/>
            <w:tcBorders>
              <w:top w:val="nil"/>
              <w:left w:val="single" w:sz="4" w:space="0" w:color="000000"/>
              <w:bottom w:val="single" w:sz="4" w:space="0" w:color="000000"/>
              <w:right w:val="nil"/>
            </w:tcBorders>
            <w:hideMark/>
          </w:tcPr>
          <w:p w14:paraId="241964C8"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Różne opłaty i składki </w:t>
            </w:r>
          </w:p>
        </w:tc>
        <w:tc>
          <w:tcPr>
            <w:tcW w:w="1419" w:type="dxa"/>
            <w:tcBorders>
              <w:top w:val="nil"/>
              <w:left w:val="single" w:sz="4" w:space="0" w:color="000000"/>
              <w:bottom w:val="single" w:sz="4" w:space="0" w:color="000000"/>
              <w:right w:val="nil"/>
            </w:tcBorders>
            <w:hideMark/>
          </w:tcPr>
          <w:p w14:paraId="7D3C0C3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400,00</w:t>
            </w:r>
          </w:p>
        </w:tc>
        <w:tc>
          <w:tcPr>
            <w:tcW w:w="1497" w:type="dxa"/>
            <w:tcBorders>
              <w:top w:val="nil"/>
              <w:left w:val="single" w:sz="4" w:space="0" w:color="000000"/>
              <w:bottom w:val="single" w:sz="4" w:space="0" w:color="000000"/>
              <w:right w:val="nil"/>
            </w:tcBorders>
            <w:hideMark/>
          </w:tcPr>
          <w:p w14:paraId="03ACC39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399,00</w:t>
            </w:r>
          </w:p>
        </w:tc>
        <w:tc>
          <w:tcPr>
            <w:tcW w:w="1047" w:type="dxa"/>
            <w:tcBorders>
              <w:top w:val="nil"/>
              <w:left w:val="single" w:sz="4" w:space="0" w:color="000000"/>
              <w:bottom w:val="single" w:sz="4" w:space="0" w:color="000000"/>
              <w:right w:val="single" w:sz="4" w:space="0" w:color="000000"/>
            </w:tcBorders>
            <w:hideMark/>
          </w:tcPr>
          <w:p w14:paraId="15D8413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99,75</w:t>
            </w:r>
          </w:p>
        </w:tc>
      </w:tr>
      <w:tr w:rsidR="006D10C8" w14:paraId="3F6C3400" w14:textId="77777777" w:rsidTr="006D10C8">
        <w:tc>
          <w:tcPr>
            <w:tcW w:w="1716" w:type="dxa"/>
            <w:gridSpan w:val="2"/>
            <w:tcBorders>
              <w:top w:val="nil"/>
              <w:left w:val="single" w:sz="4" w:space="0" w:color="000000"/>
              <w:bottom w:val="single" w:sz="4" w:space="0" w:color="000000"/>
              <w:right w:val="nil"/>
            </w:tcBorders>
            <w:hideMark/>
          </w:tcPr>
          <w:p w14:paraId="5A481BAF"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4440</w:t>
            </w:r>
          </w:p>
        </w:tc>
        <w:tc>
          <w:tcPr>
            <w:tcW w:w="3666" w:type="dxa"/>
            <w:tcBorders>
              <w:top w:val="nil"/>
              <w:left w:val="single" w:sz="4" w:space="0" w:color="000000"/>
              <w:bottom w:val="single" w:sz="4" w:space="0" w:color="000000"/>
              <w:right w:val="nil"/>
            </w:tcBorders>
            <w:hideMark/>
          </w:tcPr>
          <w:p w14:paraId="1B5AF778"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Odpisy na Zakładowy Fundusz Świadczeń Socjalnych  </w:t>
            </w:r>
          </w:p>
        </w:tc>
        <w:tc>
          <w:tcPr>
            <w:tcW w:w="1419" w:type="dxa"/>
            <w:tcBorders>
              <w:top w:val="nil"/>
              <w:left w:val="single" w:sz="4" w:space="0" w:color="000000"/>
              <w:bottom w:val="single" w:sz="4" w:space="0" w:color="000000"/>
              <w:right w:val="nil"/>
            </w:tcBorders>
            <w:hideMark/>
          </w:tcPr>
          <w:p w14:paraId="0BD489D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11 364,00</w:t>
            </w:r>
          </w:p>
        </w:tc>
        <w:tc>
          <w:tcPr>
            <w:tcW w:w="1497" w:type="dxa"/>
            <w:tcBorders>
              <w:top w:val="nil"/>
              <w:left w:val="single" w:sz="4" w:space="0" w:color="000000"/>
              <w:bottom w:val="single" w:sz="4" w:space="0" w:color="000000"/>
              <w:right w:val="nil"/>
            </w:tcBorders>
            <w:hideMark/>
          </w:tcPr>
          <w:p w14:paraId="73B8CF6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11 363,41</w:t>
            </w:r>
          </w:p>
        </w:tc>
        <w:tc>
          <w:tcPr>
            <w:tcW w:w="1047" w:type="dxa"/>
            <w:tcBorders>
              <w:top w:val="nil"/>
              <w:left w:val="single" w:sz="4" w:space="0" w:color="000000"/>
              <w:bottom w:val="single" w:sz="4" w:space="0" w:color="000000"/>
              <w:right w:val="single" w:sz="4" w:space="0" w:color="000000"/>
            </w:tcBorders>
            <w:hideMark/>
          </w:tcPr>
          <w:p w14:paraId="13F880A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99,99</w:t>
            </w:r>
          </w:p>
        </w:tc>
      </w:tr>
      <w:tr w:rsidR="006D10C8" w14:paraId="11363932" w14:textId="77777777" w:rsidTr="006D10C8">
        <w:tc>
          <w:tcPr>
            <w:tcW w:w="1716" w:type="dxa"/>
            <w:gridSpan w:val="2"/>
            <w:tcBorders>
              <w:top w:val="nil"/>
              <w:left w:val="single" w:sz="4" w:space="0" w:color="000000"/>
              <w:bottom w:val="single" w:sz="4" w:space="0" w:color="000000"/>
              <w:right w:val="nil"/>
            </w:tcBorders>
            <w:hideMark/>
          </w:tcPr>
          <w:p w14:paraId="3513B9B8"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4700</w:t>
            </w:r>
          </w:p>
        </w:tc>
        <w:tc>
          <w:tcPr>
            <w:tcW w:w="3666" w:type="dxa"/>
            <w:tcBorders>
              <w:top w:val="nil"/>
              <w:left w:val="single" w:sz="4" w:space="0" w:color="000000"/>
              <w:bottom w:val="single" w:sz="4" w:space="0" w:color="000000"/>
              <w:right w:val="nil"/>
            </w:tcBorders>
            <w:hideMark/>
          </w:tcPr>
          <w:p w14:paraId="50C899E4"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Szkolenia pracowników niebędących członkami korpusu służby cywilnej</w:t>
            </w:r>
          </w:p>
        </w:tc>
        <w:tc>
          <w:tcPr>
            <w:tcW w:w="1419" w:type="dxa"/>
            <w:tcBorders>
              <w:top w:val="nil"/>
              <w:left w:val="single" w:sz="4" w:space="0" w:color="000000"/>
              <w:bottom w:val="single" w:sz="4" w:space="0" w:color="000000"/>
              <w:right w:val="nil"/>
            </w:tcBorders>
            <w:hideMark/>
          </w:tcPr>
          <w:p w14:paraId="3AC495B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2 510,00</w:t>
            </w:r>
          </w:p>
        </w:tc>
        <w:tc>
          <w:tcPr>
            <w:tcW w:w="1497" w:type="dxa"/>
            <w:tcBorders>
              <w:top w:val="nil"/>
              <w:left w:val="single" w:sz="4" w:space="0" w:color="000000"/>
              <w:bottom w:val="single" w:sz="4" w:space="0" w:color="000000"/>
              <w:right w:val="nil"/>
            </w:tcBorders>
            <w:hideMark/>
          </w:tcPr>
          <w:p w14:paraId="22AFADA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2 510,00</w:t>
            </w:r>
          </w:p>
        </w:tc>
        <w:tc>
          <w:tcPr>
            <w:tcW w:w="1047" w:type="dxa"/>
            <w:tcBorders>
              <w:top w:val="nil"/>
              <w:left w:val="single" w:sz="4" w:space="0" w:color="000000"/>
              <w:bottom w:val="single" w:sz="4" w:space="0" w:color="000000"/>
              <w:right w:val="single" w:sz="4" w:space="0" w:color="000000"/>
            </w:tcBorders>
            <w:hideMark/>
          </w:tcPr>
          <w:p w14:paraId="48A586E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100,00</w:t>
            </w:r>
          </w:p>
        </w:tc>
      </w:tr>
    </w:tbl>
    <w:p w14:paraId="683CF9BF" w14:textId="77777777" w:rsidR="006D10C8" w:rsidRDefault="006D10C8" w:rsidP="006D10C8">
      <w:pPr>
        <w:jc w:val="both"/>
        <w:rPr>
          <w:rFonts w:ascii="Times New Roman" w:hAnsi="Times New Roman" w:cs="Times New Roman"/>
        </w:rPr>
      </w:pPr>
      <w:r>
        <w:rPr>
          <w:rFonts w:ascii="Times New Roman" w:hAnsi="Times New Roman" w:cs="Times New Roman"/>
        </w:rPr>
        <w:t>Wydatki z tego rozdziału przeznaczone były na:</w:t>
      </w:r>
    </w:p>
    <w:p w14:paraId="0645F247" w14:textId="77777777" w:rsidR="006D10C8" w:rsidRPr="002F499F" w:rsidRDefault="006D10C8" w:rsidP="00144DA6">
      <w:pPr>
        <w:pStyle w:val="Akapitzlist"/>
        <w:numPr>
          <w:ilvl w:val="0"/>
          <w:numId w:val="59"/>
        </w:numPr>
        <w:suppressAutoHyphens/>
        <w:spacing w:after="0" w:line="240" w:lineRule="auto"/>
        <w:ind w:left="714" w:hanging="357"/>
        <w:jc w:val="both"/>
        <w:rPr>
          <w:rFonts w:ascii="Times New Roman" w:hAnsi="Times New Roman" w:cs="Times New Roman"/>
          <w:sz w:val="24"/>
          <w:szCs w:val="24"/>
        </w:rPr>
      </w:pPr>
      <w:r w:rsidRPr="002F499F">
        <w:rPr>
          <w:rFonts w:ascii="Times New Roman" w:hAnsi="Times New Roman" w:cs="Times New Roman"/>
          <w:sz w:val="24"/>
          <w:szCs w:val="24"/>
        </w:rPr>
        <w:t>wydatki osobowe nie zaliczone do wynagrodzeń: zakup herbaty, ekwiwalent pieniężny za używanie własnej odzieży i obuwia dla pracowników socjalnych, ekwiwalent za pranie odzieży,</w:t>
      </w:r>
    </w:p>
    <w:p w14:paraId="446C31C2" w14:textId="77777777" w:rsidR="006D10C8" w:rsidRPr="002F499F" w:rsidRDefault="006D10C8" w:rsidP="00144DA6">
      <w:pPr>
        <w:pStyle w:val="Akapitzlist"/>
        <w:numPr>
          <w:ilvl w:val="0"/>
          <w:numId w:val="59"/>
        </w:numPr>
        <w:suppressAutoHyphens/>
        <w:spacing w:after="0" w:line="240" w:lineRule="auto"/>
        <w:ind w:left="714" w:hanging="357"/>
        <w:jc w:val="both"/>
        <w:rPr>
          <w:rFonts w:ascii="Times New Roman" w:hAnsi="Times New Roman" w:cs="Times New Roman"/>
          <w:sz w:val="24"/>
          <w:szCs w:val="24"/>
        </w:rPr>
      </w:pPr>
      <w:r w:rsidRPr="002F499F">
        <w:rPr>
          <w:rFonts w:ascii="Times New Roman" w:hAnsi="Times New Roman" w:cs="Times New Roman"/>
          <w:sz w:val="24"/>
          <w:szCs w:val="24"/>
        </w:rPr>
        <w:t xml:space="preserve">wypłatę wynagrodzeń osobowych, oraz dodatkowego wynagrodzenia rocznego wraz  z pochodnymi dla pracowników Ośrodka  w tym kwota w wysokości 69,144,00 </w:t>
      </w:r>
      <w:r w:rsidRPr="002F499F">
        <w:rPr>
          <w:rFonts w:ascii="Times New Roman" w:hAnsi="Times New Roman" w:cs="Times New Roman"/>
          <w:b/>
          <w:bCs/>
          <w:i/>
          <w:iCs/>
          <w:sz w:val="24"/>
          <w:szCs w:val="24"/>
        </w:rPr>
        <w:t xml:space="preserve"> </w:t>
      </w:r>
      <w:r w:rsidRPr="002F499F">
        <w:rPr>
          <w:rFonts w:ascii="Times New Roman" w:hAnsi="Times New Roman" w:cs="Times New Roman"/>
          <w:sz w:val="24"/>
          <w:szCs w:val="24"/>
        </w:rPr>
        <w:t>stanowi dofinansowanie do zadań własnych (dotacja),</w:t>
      </w:r>
    </w:p>
    <w:p w14:paraId="05BDC083" w14:textId="77777777" w:rsidR="006D10C8" w:rsidRPr="002F499F" w:rsidRDefault="006D10C8" w:rsidP="00144DA6">
      <w:pPr>
        <w:pStyle w:val="Akapitzlist"/>
        <w:numPr>
          <w:ilvl w:val="0"/>
          <w:numId w:val="59"/>
        </w:numPr>
        <w:suppressAutoHyphens/>
        <w:spacing w:after="0" w:line="240" w:lineRule="auto"/>
        <w:ind w:left="714" w:hanging="357"/>
        <w:jc w:val="both"/>
        <w:rPr>
          <w:rFonts w:ascii="Times New Roman" w:hAnsi="Times New Roman" w:cs="Times New Roman"/>
          <w:sz w:val="24"/>
          <w:szCs w:val="24"/>
        </w:rPr>
      </w:pPr>
      <w:r w:rsidRPr="002F499F">
        <w:rPr>
          <w:rFonts w:ascii="Times New Roman" w:hAnsi="Times New Roman" w:cs="Times New Roman"/>
          <w:sz w:val="24"/>
          <w:szCs w:val="24"/>
        </w:rPr>
        <w:t xml:space="preserve">zakup materiałów i wyposażenia: koszty opału, zakup i montaż rolet okiennych, zakup telefonu komórkowego, kubłów na śmieci, szafy, wykonanie mebli z </w:t>
      </w:r>
      <w:proofErr w:type="spellStart"/>
      <w:r w:rsidRPr="002F499F">
        <w:rPr>
          <w:rFonts w:ascii="Times New Roman" w:hAnsi="Times New Roman" w:cs="Times New Roman"/>
          <w:sz w:val="24"/>
          <w:szCs w:val="24"/>
        </w:rPr>
        <w:t>pleksą</w:t>
      </w:r>
      <w:proofErr w:type="spellEnd"/>
      <w:r w:rsidRPr="002F499F">
        <w:rPr>
          <w:rFonts w:ascii="Times New Roman" w:hAnsi="Times New Roman" w:cs="Times New Roman"/>
          <w:sz w:val="24"/>
          <w:szCs w:val="24"/>
        </w:rPr>
        <w:t xml:space="preserve"> do obsługi klientów, zakup materiałów do wykonania dopływu ciepłej wody do łazienki, zakup materiałów biurowych i środków czystości, zakup druków, zakup środków ochrony osobistej i płynów do dezynfekcji.</w:t>
      </w:r>
    </w:p>
    <w:p w14:paraId="5B8F1DAE" w14:textId="77777777" w:rsidR="006D10C8" w:rsidRPr="002F499F" w:rsidRDefault="006D10C8" w:rsidP="00144DA6">
      <w:pPr>
        <w:pStyle w:val="Akapitzlist"/>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zakup energii elektrycznej ,</w:t>
      </w:r>
    </w:p>
    <w:p w14:paraId="1C728FFA" w14:textId="77777777" w:rsidR="006D10C8" w:rsidRPr="002F499F" w:rsidRDefault="006D10C8" w:rsidP="00144DA6">
      <w:pPr>
        <w:pStyle w:val="Akapitzlist"/>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zakup usług zdrowotnych ,</w:t>
      </w:r>
    </w:p>
    <w:p w14:paraId="720A35A5" w14:textId="77777777" w:rsidR="006D10C8" w:rsidRPr="002F499F" w:rsidRDefault="006D10C8" w:rsidP="00144DA6">
      <w:pPr>
        <w:pStyle w:val="Akapitzlist"/>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zakup usług pozostałych: m.in. usługi pocztowe, usługa BHP, usługa monitoringu, obsługa informatyczna, odnowienie podpisu kwalifikowanego dla 1 pracownika, utrzymanie strony internetowej, obsługa Inspektora Ochrony Danych Osobowych, opłaty za odbiór odpadów, zakup oprogramowania księgowego,</w:t>
      </w:r>
    </w:p>
    <w:p w14:paraId="0CB8F441" w14:textId="77777777" w:rsidR="006D10C8" w:rsidRPr="002F499F" w:rsidRDefault="006D10C8" w:rsidP="00144DA6">
      <w:pPr>
        <w:pStyle w:val="Akapitzlist"/>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usługi telekomunikacyjne, </w:t>
      </w:r>
    </w:p>
    <w:p w14:paraId="2E7F1816" w14:textId="77777777" w:rsidR="006D10C8" w:rsidRPr="002F499F" w:rsidRDefault="006D10C8" w:rsidP="00144DA6">
      <w:pPr>
        <w:pStyle w:val="Akapitzlist"/>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delegacje pracowników i ryczałt samochodowy na jazdy lokalne dla kierownika GOPS i pracowników socjalnych ,</w:t>
      </w:r>
    </w:p>
    <w:p w14:paraId="5CCBDFDA" w14:textId="77777777" w:rsidR="006D10C8" w:rsidRPr="002F499F" w:rsidRDefault="006D10C8" w:rsidP="00144DA6">
      <w:pPr>
        <w:pStyle w:val="Akapitzlist"/>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 różne opłaty i składki ,</w:t>
      </w:r>
    </w:p>
    <w:p w14:paraId="1457A290" w14:textId="77777777" w:rsidR="006D10C8" w:rsidRPr="002F499F" w:rsidRDefault="006D10C8" w:rsidP="00144DA6">
      <w:pPr>
        <w:pStyle w:val="Akapitzlist"/>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odpis na Zakładowy Fundusz Świadczeń Socjalnych,</w:t>
      </w:r>
    </w:p>
    <w:p w14:paraId="0104252A" w14:textId="77777777" w:rsidR="006D10C8" w:rsidRPr="002F499F" w:rsidRDefault="006D10C8" w:rsidP="00144DA6">
      <w:pPr>
        <w:pStyle w:val="Akapitzlist"/>
        <w:numPr>
          <w:ilvl w:val="0"/>
          <w:numId w:val="59"/>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szkolenia pracowników .</w:t>
      </w:r>
    </w:p>
    <w:p w14:paraId="17126E3D" w14:textId="77777777" w:rsidR="006D10C8" w:rsidRPr="002F499F" w:rsidRDefault="006D10C8" w:rsidP="006D10C8">
      <w:pPr>
        <w:pStyle w:val="Akapitzlist"/>
        <w:jc w:val="both"/>
        <w:rPr>
          <w:rFonts w:ascii="Times New Roman" w:hAnsi="Times New Roman" w:cs="Times New Roman"/>
          <w:sz w:val="24"/>
          <w:szCs w:val="24"/>
        </w:rPr>
      </w:pPr>
      <w:r w:rsidRPr="002F499F">
        <w:rPr>
          <w:rFonts w:ascii="Times New Roman" w:hAnsi="Times New Roman" w:cs="Times New Roman"/>
          <w:sz w:val="24"/>
          <w:szCs w:val="24"/>
        </w:rPr>
        <w:t>W ramach powyższego rozdziału wydatkowano kwotę 3.489,77 zł na zakupy związane z epidemią COVID-19 tj. środki ochrony osobistej ( maseczki, rękawiczki, przyłbice), płyny do dezynfekcji, oraz wykonano lady z osłoną pleksi do obsługi klientów.</w:t>
      </w:r>
    </w:p>
    <w:p w14:paraId="391BD38F" w14:textId="77777777" w:rsidR="006D10C8" w:rsidRDefault="006D10C8" w:rsidP="006D10C8">
      <w:pPr>
        <w:suppressAutoHyphens/>
        <w:spacing w:after="0" w:line="240" w:lineRule="auto"/>
        <w:jc w:val="both"/>
      </w:pPr>
    </w:p>
    <w:p w14:paraId="7B8FD92B" w14:textId="77777777" w:rsidR="006D10C8" w:rsidRDefault="006D10C8" w:rsidP="006D10C8">
      <w:pPr>
        <w:spacing w:after="0" w:line="240" w:lineRule="auto"/>
        <w:rPr>
          <w:b/>
          <w:sz w:val="20"/>
          <w:szCs w:val="20"/>
        </w:rPr>
      </w:pPr>
      <w:r>
        <w:rPr>
          <w:b/>
          <w:sz w:val="20"/>
          <w:szCs w:val="20"/>
        </w:rPr>
        <w:t>Rozdział 85228</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6D10C8" w14:paraId="1367BA39" w14:textId="77777777" w:rsidTr="006D10C8">
        <w:tc>
          <w:tcPr>
            <w:tcW w:w="1111" w:type="dxa"/>
            <w:tcBorders>
              <w:top w:val="single" w:sz="4" w:space="0" w:color="000000"/>
              <w:left w:val="single" w:sz="4" w:space="0" w:color="000000"/>
              <w:bottom w:val="single" w:sz="4" w:space="0" w:color="000000"/>
              <w:right w:val="nil"/>
            </w:tcBorders>
            <w:shd w:val="clear" w:color="auto" w:fill="70AD47" w:themeFill="accent6"/>
            <w:hideMark/>
          </w:tcPr>
          <w:p w14:paraId="588B4267"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717F45F4"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866" w:type="dxa"/>
            <w:tcBorders>
              <w:top w:val="single" w:sz="4" w:space="0" w:color="000000"/>
              <w:left w:val="single" w:sz="4" w:space="0" w:color="000000"/>
              <w:bottom w:val="single" w:sz="4" w:space="0" w:color="000000"/>
              <w:right w:val="nil"/>
            </w:tcBorders>
            <w:shd w:val="clear" w:color="auto" w:fill="70AD47" w:themeFill="accent6"/>
            <w:hideMark/>
          </w:tcPr>
          <w:p w14:paraId="3AAB87FE"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297" w:type="dxa"/>
            <w:tcBorders>
              <w:top w:val="single" w:sz="4" w:space="0" w:color="000000"/>
              <w:left w:val="single" w:sz="4" w:space="0" w:color="000000"/>
              <w:bottom w:val="single" w:sz="4" w:space="0" w:color="000000"/>
              <w:right w:val="nil"/>
            </w:tcBorders>
            <w:shd w:val="clear" w:color="auto" w:fill="70AD47" w:themeFill="accent6"/>
            <w:hideMark/>
          </w:tcPr>
          <w:p w14:paraId="618CF9E8"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19" w:type="dxa"/>
            <w:tcBorders>
              <w:top w:val="single" w:sz="4" w:space="0" w:color="000000"/>
              <w:left w:val="single" w:sz="4" w:space="0" w:color="000000"/>
              <w:bottom w:val="single" w:sz="4" w:space="0" w:color="000000"/>
              <w:right w:val="nil"/>
            </w:tcBorders>
            <w:shd w:val="clear" w:color="auto" w:fill="70AD47" w:themeFill="accent6"/>
            <w:hideMark/>
          </w:tcPr>
          <w:p w14:paraId="785C22ED"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047"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01B4E2A6"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5ADE8453" w14:textId="77777777" w:rsidTr="006D10C8">
        <w:tc>
          <w:tcPr>
            <w:tcW w:w="5582" w:type="dxa"/>
            <w:gridSpan w:val="3"/>
            <w:tcBorders>
              <w:top w:val="nil"/>
              <w:left w:val="single" w:sz="4" w:space="0" w:color="000000"/>
              <w:bottom w:val="single" w:sz="4" w:space="0" w:color="000000"/>
              <w:right w:val="nil"/>
            </w:tcBorders>
          </w:tcPr>
          <w:p w14:paraId="0D5FCDDE"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85228</w:t>
            </w:r>
          </w:p>
          <w:p w14:paraId="2F6967C2" w14:textId="77777777" w:rsidR="006D10C8" w:rsidRDefault="006D10C8" w:rsidP="006D10C8">
            <w:pPr>
              <w:spacing w:after="0" w:line="240" w:lineRule="auto"/>
              <w:rPr>
                <w:b/>
                <w:sz w:val="20"/>
                <w:szCs w:val="20"/>
              </w:rPr>
            </w:pPr>
            <w:r>
              <w:rPr>
                <w:b/>
                <w:sz w:val="20"/>
                <w:szCs w:val="20"/>
              </w:rPr>
              <w:t xml:space="preserve">Usługi opiekuńcze i specjalistyczne usługi opiekuńcze </w:t>
            </w:r>
          </w:p>
          <w:p w14:paraId="79BE5A76"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p>
        </w:tc>
        <w:tc>
          <w:tcPr>
            <w:tcW w:w="1297" w:type="dxa"/>
            <w:tcBorders>
              <w:top w:val="nil"/>
              <w:left w:val="single" w:sz="4" w:space="0" w:color="000000"/>
              <w:bottom w:val="single" w:sz="4" w:space="0" w:color="000000"/>
              <w:right w:val="nil"/>
            </w:tcBorders>
            <w:hideMark/>
          </w:tcPr>
          <w:p w14:paraId="16A14AAB"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19 760,00</w:t>
            </w:r>
          </w:p>
        </w:tc>
        <w:tc>
          <w:tcPr>
            <w:tcW w:w="1419" w:type="dxa"/>
            <w:tcBorders>
              <w:top w:val="nil"/>
              <w:left w:val="single" w:sz="4" w:space="0" w:color="000000"/>
              <w:bottom w:val="single" w:sz="4" w:space="0" w:color="000000"/>
              <w:right w:val="nil"/>
            </w:tcBorders>
            <w:hideMark/>
          </w:tcPr>
          <w:p w14:paraId="44BA47E1"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17 780,00</w:t>
            </w:r>
          </w:p>
        </w:tc>
        <w:tc>
          <w:tcPr>
            <w:tcW w:w="1047" w:type="dxa"/>
            <w:tcBorders>
              <w:top w:val="nil"/>
              <w:left w:val="single" w:sz="4" w:space="0" w:color="000000"/>
              <w:bottom w:val="single" w:sz="4" w:space="0" w:color="000000"/>
              <w:right w:val="single" w:sz="4" w:space="0" w:color="000000"/>
            </w:tcBorders>
            <w:hideMark/>
          </w:tcPr>
          <w:p w14:paraId="396460B3"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89,98</w:t>
            </w:r>
          </w:p>
        </w:tc>
      </w:tr>
      <w:tr w:rsidR="006D10C8" w14:paraId="4C319B32" w14:textId="77777777" w:rsidTr="006D10C8">
        <w:tc>
          <w:tcPr>
            <w:tcW w:w="5582" w:type="dxa"/>
            <w:gridSpan w:val="3"/>
            <w:tcBorders>
              <w:top w:val="nil"/>
              <w:left w:val="single" w:sz="4" w:space="0" w:color="000000"/>
              <w:bottom w:val="single" w:sz="4" w:space="0" w:color="000000"/>
              <w:right w:val="nil"/>
            </w:tcBorders>
            <w:hideMark/>
          </w:tcPr>
          <w:p w14:paraId="25874111" w14:textId="77777777" w:rsidR="006D10C8" w:rsidRDefault="006D10C8" w:rsidP="006D10C8">
            <w:pPr>
              <w:snapToGrid w:val="0"/>
              <w:spacing w:after="0" w:line="240" w:lineRule="auto"/>
              <w:jc w:val="both"/>
              <w:rPr>
                <w:b/>
                <w:sz w:val="20"/>
                <w:szCs w:val="20"/>
              </w:rPr>
            </w:pPr>
            <w:r>
              <w:rPr>
                <w:i/>
                <w:sz w:val="20"/>
                <w:szCs w:val="20"/>
              </w:rPr>
              <w:t>4110               Składki na ubezpieczenie społeczne</w:t>
            </w:r>
          </w:p>
        </w:tc>
        <w:tc>
          <w:tcPr>
            <w:tcW w:w="1297" w:type="dxa"/>
            <w:tcBorders>
              <w:top w:val="nil"/>
              <w:left w:val="single" w:sz="4" w:space="0" w:color="000000"/>
              <w:bottom w:val="single" w:sz="4" w:space="0" w:color="000000"/>
              <w:right w:val="nil"/>
            </w:tcBorders>
            <w:hideMark/>
          </w:tcPr>
          <w:p w14:paraId="50D7E5A4" w14:textId="77777777" w:rsidR="006D10C8" w:rsidRDefault="006D10C8" w:rsidP="006D10C8">
            <w:pPr>
              <w:suppressAutoHyphens/>
              <w:snapToGrid w:val="0"/>
              <w:spacing w:after="0" w:line="240" w:lineRule="auto"/>
              <w:jc w:val="right"/>
              <w:rPr>
                <w:sz w:val="20"/>
                <w:szCs w:val="20"/>
              </w:rPr>
            </w:pPr>
            <w:r>
              <w:rPr>
                <w:sz w:val="20"/>
                <w:szCs w:val="20"/>
              </w:rPr>
              <w:t>0,00</w:t>
            </w:r>
          </w:p>
        </w:tc>
        <w:tc>
          <w:tcPr>
            <w:tcW w:w="1419" w:type="dxa"/>
            <w:tcBorders>
              <w:top w:val="nil"/>
              <w:left w:val="single" w:sz="4" w:space="0" w:color="000000"/>
              <w:bottom w:val="single" w:sz="4" w:space="0" w:color="000000"/>
              <w:right w:val="nil"/>
            </w:tcBorders>
            <w:hideMark/>
          </w:tcPr>
          <w:p w14:paraId="0591B4D3" w14:textId="77777777" w:rsidR="006D10C8" w:rsidRDefault="006D10C8" w:rsidP="006D10C8">
            <w:pPr>
              <w:suppressAutoHyphens/>
              <w:snapToGrid w:val="0"/>
              <w:spacing w:after="0" w:line="240" w:lineRule="auto"/>
              <w:jc w:val="right"/>
              <w:rPr>
                <w:sz w:val="20"/>
                <w:szCs w:val="20"/>
              </w:rPr>
            </w:pPr>
            <w:r>
              <w:rPr>
                <w:sz w:val="20"/>
                <w:szCs w:val="20"/>
              </w:rPr>
              <w:t>0,00</w:t>
            </w:r>
          </w:p>
        </w:tc>
        <w:tc>
          <w:tcPr>
            <w:tcW w:w="1047" w:type="dxa"/>
            <w:tcBorders>
              <w:top w:val="nil"/>
              <w:left w:val="single" w:sz="4" w:space="0" w:color="000000"/>
              <w:bottom w:val="single" w:sz="4" w:space="0" w:color="000000"/>
              <w:right w:val="single" w:sz="4" w:space="0" w:color="000000"/>
            </w:tcBorders>
            <w:hideMark/>
          </w:tcPr>
          <w:p w14:paraId="41D2B9E0" w14:textId="77777777" w:rsidR="006D10C8" w:rsidRDefault="006D10C8" w:rsidP="006D10C8">
            <w:pPr>
              <w:suppressAutoHyphens/>
              <w:snapToGrid w:val="0"/>
              <w:spacing w:after="0" w:line="240" w:lineRule="auto"/>
              <w:jc w:val="right"/>
              <w:rPr>
                <w:sz w:val="20"/>
                <w:szCs w:val="20"/>
              </w:rPr>
            </w:pPr>
            <w:r>
              <w:rPr>
                <w:sz w:val="20"/>
                <w:szCs w:val="20"/>
              </w:rPr>
              <w:t>0,00</w:t>
            </w:r>
          </w:p>
        </w:tc>
      </w:tr>
      <w:tr w:rsidR="006D10C8" w14:paraId="42942931" w14:textId="77777777" w:rsidTr="006D10C8">
        <w:tc>
          <w:tcPr>
            <w:tcW w:w="5582" w:type="dxa"/>
            <w:gridSpan w:val="3"/>
            <w:tcBorders>
              <w:top w:val="nil"/>
              <w:left w:val="single" w:sz="4" w:space="0" w:color="000000"/>
              <w:bottom w:val="single" w:sz="4" w:space="0" w:color="000000"/>
              <w:right w:val="nil"/>
            </w:tcBorders>
            <w:hideMark/>
          </w:tcPr>
          <w:p w14:paraId="261B9852" w14:textId="77777777" w:rsidR="006D10C8" w:rsidRDefault="006D10C8" w:rsidP="006D10C8">
            <w:pPr>
              <w:snapToGrid w:val="0"/>
              <w:spacing w:after="0" w:line="240" w:lineRule="auto"/>
              <w:jc w:val="both"/>
              <w:rPr>
                <w:b/>
                <w:sz w:val="20"/>
                <w:szCs w:val="20"/>
              </w:rPr>
            </w:pPr>
            <w:r>
              <w:rPr>
                <w:i/>
                <w:sz w:val="20"/>
                <w:szCs w:val="20"/>
              </w:rPr>
              <w:t>4120               Składki na Fundusz Pracy</w:t>
            </w:r>
          </w:p>
        </w:tc>
        <w:tc>
          <w:tcPr>
            <w:tcW w:w="1297" w:type="dxa"/>
            <w:tcBorders>
              <w:top w:val="nil"/>
              <w:left w:val="single" w:sz="4" w:space="0" w:color="000000"/>
              <w:bottom w:val="single" w:sz="4" w:space="0" w:color="000000"/>
              <w:right w:val="nil"/>
            </w:tcBorders>
            <w:hideMark/>
          </w:tcPr>
          <w:p w14:paraId="0BAF3C63" w14:textId="77777777" w:rsidR="006D10C8" w:rsidRDefault="006D10C8" w:rsidP="006D10C8">
            <w:pPr>
              <w:suppressAutoHyphens/>
              <w:snapToGrid w:val="0"/>
              <w:spacing w:after="0" w:line="240" w:lineRule="auto"/>
              <w:jc w:val="right"/>
              <w:rPr>
                <w:sz w:val="20"/>
                <w:szCs w:val="20"/>
              </w:rPr>
            </w:pPr>
            <w:r>
              <w:rPr>
                <w:sz w:val="20"/>
                <w:szCs w:val="20"/>
              </w:rPr>
              <w:t>0,00</w:t>
            </w:r>
          </w:p>
        </w:tc>
        <w:tc>
          <w:tcPr>
            <w:tcW w:w="1419" w:type="dxa"/>
            <w:tcBorders>
              <w:top w:val="nil"/>
              <w:left w:val="single" w:sz="4" w:space="0" w:color="000000"/>
              <w:bottom w:val="single" w:sz="4" w:space="0" w:color="000000"/>
              <w:right w:val="nil"/>
            </w:tcBorders>
            <w:hideMark/>
          </w:tcPr>
          <w:p w14:paraId="5CAC5716" w14:textId="77777777" w:rsidR="006D10C8" w:rsidRDefault="006D10C8" w:rsidP="006D10C8">
            <w:pPr>
              <w:suppressAutoHyphens/>
              <w:snapToGrid w:val="0"/>
              <w:spacing w:after="0" w:line="240" w:lineRule="auto"/>
              <w:jc w:val="right"/>
              <w:rPr>
                <w:sz w:val="20"/>
                <w:szCs w:val="20"/>
              </w:rPr>
            </w:pPr>
            <w:r>
              <w:rPr>
                <w:sz w:val="20"/>
                <w:szCs w:val="20"/>
              </w:rPr>
              <w:t>0,00</w:t>
            </w:r>
          </w:p>
        </w:tc>
        <w:tc>
          <w:tcPr>
            <w:tcW w:w="1047" w:type="dxa"/>
            <w:tcBorders>
              <w:top w:val="nil"/>
              <w:left w:val="single" w:sz="4" w:space="0" w:color="000000"/>
              <w:bottom w:val="single" w:sz="4" w:space="0" w:color="000000"/>
              <w:right w:val="single" w:sz="4" w:space="0" w:color="000000"/>
            </w:tcBorders>
            <w:hideMark/>
          </w:tcPr>
          <w:p w14:paraId="5A95DEE0" w14:textId="77777777" w:rsidR="006D10C8" w:rsidRDefault="006D10C8" w:rsidP="006D10C8">
            <w:pPr>
              <w:suppressAutoHyphens/>
              <w:snapToGrid w:val="0"/>
              <w:spacing w:after="0" w:line="240" w:lineRule="auto"/>
              <w:jc w:val="right"/>
              <w:rPr>
                <w:sz w:val="20"/>
                <w:szCs w:val="20"/>
              </w:rPr>
            </w:pPr>
            <w:r>
              <w:rPr>
                <w:sz w:val="20"/>
                <w:szCs w:val="20"/>
              </w:rPr>
              <w:t>0,00</w:t>
            </w:r>
          </w:p>
        </w:tc>
      </w:tr>
      <w:tr w:rsidR="006D10C8" w14:paraId="6749EAFB" w14:textId="77777777" w:rsidTr="006D10C8">
        <w:tc>
          <w:tcPr>
            <w:tcW w:w="5582" w:type="dxa"/>
            <w:gridSpan w:val="3"/>
            <w:tcBorders>
              <w:top w:val="nil"/>
              <w:left w:val="single" w:sz="4" w:space="0" w:color="000000"/>
              <w:bottom w:val="single" w:sz="4" w:space="0" w:color="000000"/>
              <w:right w:val="nil"/>
            </w:tcBorders>
            <w:hideMark/>
          </w:tcPr>
          <w:p w14:paraId="48FD1345" w14:textId="77777777" w:rsidR="006D10C8" w:rsidRDefault="006D10C8" w:rsidP="006D10C8">
            <w:pPr>
              <w:suppressAutoHyphens/>
              <w:snapToGrid w:val="0"/>
              <w:spacing w:after="0" w:line="240" w:lineRule="auto"/>
              <w:jc w:val="both"/>
              <w:rPr>
                <w:rFonts w:ascii="Times New Roman" w:eastAsia="Times New Roman" w:hAnsi="Times New Roman" w:cs="Times New Roman"/>
                <w:i/>
                <w:sz w:val="20"/>
                <w:szCs w:val="20"/>
                <w:lang w:eastAsia="ar-SA"/>
              </w:rPr>
            </w:pPr>
            <w:r>
              <w:rPr>
                <w:i/>
                <w:sz w:val="20"/>
                <w:szCs w:val="20"/>
              </w:rPr>
              <w:t>4170               Wynagrodzenia bezosobowe</w:t>
            </w:r>
          </w:p>
        </w:tc>
        <w:tc>
          <w:tcPr>
            <w:tcW w:w="1297" w:type="dxa"/>
            <w:tcBorders>
              <w:top w:val="nil"/>
              <w:left w:val="single" w:sz="4" w:space="0" w:color="000000"/>
              <w:bottom w:val="single" w:sz="4" w:space="0" w:color="000000"/>
              <w:right w:val="nil"/>
            </w:tcBorders>
            <w:hideMark/>
          </w:tcPr>
          <w:p w14:paraId="2FD9091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2 000,00</w:t>
            </w:r>
          </w:p>
        </w:tc>
        <w:tc>
          <w:tcPr>
            <w:tcW w:w="1419" w:type="dxa"/>
            <w:tcBorders>
              <w:top w:val="nil"/>
              <w:left w:val="single" w:sz="4" w:space="0" w:color="000000"/>
              <w:bottom w:val="single" w:sz="4" w:space="0" w:color="000000"/>
              <w:right w:val="nil"/>
            </w:tcBorders>
            <w:hideMark/>
          </w:tcPr>
          <w:p w14:paraId="343DCA9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740,00</w:t>
            </w:r>
          </w:p>
        </w:tc>
        <w:tc>
          <w:tcPr>
            <w:tcW w:w="1047" w:type="dxa"/>
            <w:tcBorders>
              <w:top w:val="nil"/>
              <w:left w:val="single" w:sz="4" w:space="0" w:color="000000"/>
              <w:bottom w:val="single" w:sz="4" w:space="0" w:color="000000"/>
              <w:right w:val="single" w:sz="4" w:space="0" w:color="000000"/>
            </w:tcBorders>
            <w:hideMark/>
          </w:tcPr>
          <w:p w14:paraId="4190B3A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37,00</w:t>
            </w:r>
          </w:p>
        </w:tc>
      </w:tr>
      <w:tr w:rsidR="006D10C8" w14:paraId="418CD15C" w14:textId="77777777" w:rsidTr="006D10C8">
        <w:tc>
          <w:tcPr>
            <w:tcW w:w="5582" w:type="dxa"/>
            <w:gridSpan w:val="3"/>
            <w:tcBorders>
              <w:top w:val="nil"/>
              <w:left w:val="single" w:sz="4" w:space="0" w:color="000000"/>
              <w:bottom w:val="single" w:sz="4" w:space="0" w:color="000000"/>
              <w:right w:val="nil"/>
            </w:tcBorders>
            <w:hideMark/>
          </w:tcPr>
          <w:p w14:paraId="19C8980C" w14:textId="77777777" w:rsidR="006D10C8" w:rsidRDefault="006D10C8" w:rsidP="006D10C8">
            <w:pPr>
              <w:spacing w:after="0"/>
              <w:rPr>
                <w:rFonts w:eastAsiaTheme="minorHAnsi" w:cs="Times New Roman"/>
              </w:rPr>
            </w:pPr>
          </w:p>
        </w:tc>
        <w:tc>
          <w:tcPr>
            <w:tcW w:w="1297" w:type="dxa"/>
            <w:tcBorders>
              <w:top w:val="nil"/>
              <w:left w:val="single" w:sz="4" w:space="0" w:color="000000"/>
              <w:bottom w:val="single" w:sz="4" w:space="0" w:color="000000"/>
              <w:right w:val="nil"/>
            </w:tcBorders>
            <w:hideMark/>
          </w:tcPr>
          <w:p w14:paraId="3F7DB750" w14:textId="77777777" w:rsidR="006D10C8" w:rsidRDefault="006D10C8" w:rsidP="006D10C8">
            <w:pPr>
              <w:spacing w:after="0"/>
              <w:rPr>
                <w:rFonts w:eastAsiaTheme="minorHAnsi" w:cs="Times New Roman"/>
              </w:rPr>
            </w:pPr>
          </w:p>
        </w:tc>
        <w:tc>
          <w:tcPr>
            <w:tcW w:w="1419" w:type="dxa"/>
            <w:tcBorders>
              <w:top w:val="nil"/>
              <w:left w:val="single" w:sz="4" w:space="0" w:color="000000"/>
              <w:bottom w:val="single" w:sz="4" w:space="0" w:color="000000"/>
              <w:right w:val="nil"/>
            </w:tcBorders>
            <w:hideMark/>
          </w:tcPr>
          <w:p w14:paraId="54EE3F51" w14:textId="77777777" w:rsidR="006D10C8" w:rsidRDefault="006D10C8" w:rsidP="006D10C8">
            <w:pPr>
              <w:spacing w:after="0"/>
              <w:rPr>
                <w:rFonts w:eastAsiaTheme="minorHAnsi" w:cs="Times New Roman"/>
              </w:rPr>
            </w:pPr>
          </w:p>
        </w:tc>
        <w:tc>
          <w:tcPr>
            <w:tcW w:w="1047" w:type="dxa"/>
            <w:tcBorders>
              <w:top w:val="nil"/>
              <w:left w:val="single" w:sz="4" w:space="0" w:color="000000"/>
              <w:bottom w:val="single" w:sz="4" w:space="0" w:color="000000"/>
              <w:right w:val="single" w:sz="4" w:space="0" w:color="000000"/>
            </w:tcBorders>
            <w:hideMark/>
          </w:tcPr>
          <w:p w14:paraId="52FFFCA9" w14:textId="77777777" w:rsidR="006D10C8" w:rsidRDefault="006D10C8" w:rsidP="006D10C8">
            <w:pPr>
              <w:spacing w:after="0"/>
              <w:rPr>
                <w:rFonts w:eastAsiaTheme="minorHAnsi" w:cs="Times New Roman"/>
              </w:rPr>
            </w:pPr>
          </w:p>
        </w:tc>
      </w:tr>
      <w:tr w:rsidR="006D10C8" w:rsidRPr="002F499F" w14:paraId="455790D7" w14:textId="77777777" w:rsidTr="006D10C8">
        <w:tc>
          <w:tcPr>
            <w:tcW w:w="5582" w:type="dxa"/>
            <w:gridSpan w:val="3"/>
            <w:tcBorders>
              <w:top w:val="nil"/>
              <w:left w:val="single" w:sz="4" w:space="0" w:color="000000"/>
              <w:bottom w:val="nil"/>
              <w:right w:val="nil"/>
            </w:tcBorders>
            <w:hideMark/>
          </w:tcPr>
          <w:p w14:paraId="52489AD3" w14:textId="77777777" w:rsidR="006D10C8" w:rsidRPr="002F499F" w:rsidRDefault="006D10C8" w:rsidP="006D10C8">
            <w:pPr>
              <w:suppressAutoHyphens/>
              <w:snapToGrid w:val="0"/>
              <w:spacing w:after="0" w:line="240" w:lineRule="auto"/>
              <w:jc w:val="both"/>
              <w:rPr>
                <w:rFonts w:ascii="Times New Roman" w:eastAsia="Times New Roman" w:hAnsi="Times New Roman" w:cs="Times New Roman"/>
                <w:i/>
                <w:sz w:val="24"/>
                <w:szCs w:val="24"/>
                <w:lang w:eastAsia="ar-SA"/>
              </w:rPr>
            </w:pPr>
            <w:r w:rsidRPr="002F499F">
              <w:rPr>
                <w:rFonts w:ascii="Times New Roman" w:hAnsi="Times New Roman" w:cs="Times New Roman"/>
                <w:i/>
                <w:sz w:val="24"/>
                <w:szCs w:val="24"/>
              </w:rPr>
              <w:t>4300                Zakup usług pozostałych</w:t>
            </w:r>
          </w:p>
        </w:tc>
        <w:tc>
          <w:tcPr>
            <w:tcW w:w="1297" w:type="dxa"/>
            <w:tcBorders>
              <w:top w:val="nil"/>
              <w:left w:val="single" w:sz="4" w:space="0" w:color="000000"/>
              <w:bottom w:val="nil"/>
              <w:right w:val="nil"/>
            </w:tcBorders>
            <w:hideMark/>
          </w:tcPr>
          <w:p w14:paraId="466879C7" w14:textId="77777777" w:rsidR="006D10C8" w:rsidRPr="002F499F" w:rsidRDefault="006D10C8" w:rsidP="006D10C8">
            <w:pPr>
              <w:suppressAutoHyphens/>
              <w:snapToGrid w:val="0"/>
              <w:spacing w:after="0" w:line="240" w:lineRule="auto"/>
              <w:jc w:val="right"/>
              <w:rPr>
                <w:rFonts w:ascii="Times New Roman" w:eastAsia="Times New Roman" w:hAnsi="Times New Roman" w:cs="Times New Roman"/>
                <w:i/>
                <w:sz w:val="24"/>
                <w:szCs w:val="24"/>
                <w:lang w:eastAsia="ar-SA"/>
              </w:rPr>
            </w:pPr>
            <w:r w:rsidRPr="002F499F">
              <w:rPr>
                <w:rFonts w:ascii="Times New Roman" w:hAnsi="Times New Roman" w:cs="Times New Roman"/>
                <w:i/>
                <w:sz w:val="24"/>
                <w:szCs w:val="24"/>
              </w:rPr>
              <w:t>17 760,00</w:t>
            </w:r>
          </w:p>
        </w:tc>
        <w:tc>
          <w:tcPr>
            <w:tcW w:w="1419" w:type="dxa"/>
            <w:tcBorders>
              <w:top w:val="nil"/>
              <w:left w:val="single" w:sz="4" w:space="0" w:color="000000"/>
              <w:bottom w:val="nil"/>
              <w:right w:val="nil"/>
            </w:tcBorders>
            <w:hideMark/>
          </w:tcPr>
          <w:p w14:paraId="31149B10" w14:textId="77777777" w:rsidR="006D10C8" w:rsidRPr="002F499F" w:rsidRDefault="006D10C8" w:rsidP="006D10C8">
            <w:pPr>
              <w:suppressAutoHyphens/>
              <w:snapToGrid w:val="0"/>
              <w:spacing w:after="0" w:line="240" w:lineRule="auto"/>
              <w:jc w:val="right"/>
              <w:rPr>
                <w:rFonts w:ascii="Times New Roman" w:eastAsia="Times New Roman" w:hAnsi="Times New Roman" w:cs="Times New Roman"/>
                <w:i/>
                <w:sz w:val="24"/>
                <w:szCs w:val="24"/>
                <w:lang w:eastAsia="ar-SA"/>
              </w:rPr>
            </w:pPr>
            <w:r w:rsidRPr="002F499F">
              <w:rPr>
                <w:rFonts w:ascii="Times New Roman" w:hAnsi="Times New Roman" w:cs="Times New Roman"/>
                <w:i/>
                <w:sz w:val="24"/>
                <w:szCs w:val="24"/>
              </w:rPr>
              <w:t>17 040,00</w:t>
            </w:r>
          </w:p>
        </w:tc>
        <w:tc>
          <w:tcPr>
            <w:tcW w:w="1047" w:type="dxa"/>
            <w:tcBorders>
              <w:top w:val="nil"/>
              <w:left w:val="single" w:sz="4" w:space="0" w:color="000000"/>
              <w:bottom w:val="nil"/>
              <w:right w:val="single" w:sz="4" w:space="0" w:color="000000"/>
            </w:tcBorders>
            <w:hideMark/>
          </w:tcPr>
          <w:p w14:paraId="7E8D917F" w14:textId="77777777" w:rsidR="006D10C8" w:rsidRPr="002F499F" w:rsidRDefault="006D10C8" w:rsidP="006D10C8">
            <w:pPr>
              <w:suppressAutoHyphens/>
              <w:snapToGrid w:val="0"/>
              <w:spacing w:after="0" w:line="240" w:lineRule="auto"/>
              <w:jc w:val="right"/>
              <w:rPr>
                <w:rFonts w:ascii="Times New Roman" w:hAnsi="Times New Roman" w:cs="Times New Roman"/>
                <w:i/>
                <w:sz w:val="24"/>
                <w:szCs w:val="24"/>
              </w:rPr>
            </w:pPr>
            <w:r w:rsidRPr="002F499F">
              <w:rPr>
                <w:rFonts w:ascii="Times New Roman" w:hAnsi="Times New Roman" w:cs="Times New Roman"/>
                <w:i/>
                <w:sz w:val="24"/>
                <w:szCs w:val="24"/>
              </w:rPr>
              <w:t>95,95</w:t>
            </w:r>
          </w:p>
          <w:p w14:paraId="1813A96E" w14:textId="77777777" w:rsidR="006D10C8" w:rsidRPr="002F499F" w:rsidRDefault="006D10C8" w:rsidP="006D10C8">
            <w:pPr>
              <w:suppressAutoHyphens/>
              <w:snapToGrid w:val="0"/>
              <w:spacing w:after="0" w:line="240" w:lineRule="auto"/>
              <w:jc w:val="right"/>
              <w:rPr>
                <w:rFonts w:ascii="Times New Roman" w:eastAsia="Times New Roman" w:hAnsi="Times New Roman" w:cs="Times New Roman"/>
                <w:i/>
                <w:sz w:val="24"/>
                <w:szCs w:val="24"/>
                <w:lang w:eastAsia="ar-SA"/>
              </w:rPr>
            </w:pPr>
            <w:r w:rsidRPr="002F499F">
              <w:rPr>
                <w:rFonts w:ascii="Times New Roman" w:hAnsi="Times New Roman" w:cs="Times New Roman"/>
                <w:i/>
                <w:sz w:val="24"/>
                <w:szCs w:val="24"/>
              </w:rPr>
              <w:t xml:space="preserve"> </w:t>
            </w:r>
          </w:p>
        </w:tc>
      </w:tr>
      <w:tr w:rsidR="006D10C8" w:rsidRPr="002F499F" w14:paraId="64477FC5" w14:textId="77777777" w:rsidTr="006D10C8">
        <w:tc>
          <w:tcPr>
            <w:tcW w:w="1716" w:type="dxa"/>
            <w:gridSpan w:val="2"/>
            <w:tcBorders>
              <w:top w:val="nil"/>
              <w:left w:val="single" w:sz="4" w:space="0" w:color="000000"/>
              <w:bottom w:val="nil"/>
              <w:right w:val="nil"/>
            </w:tcBorders>
            <w:hideMark/>
          </w:tcPr>
          <w:p w14:paraId="4B5C6491" w14:textId="77777777" w:rsidR="006D10C8" w:rsidRPr="002F499F" w:rsidRDefault="006D10C8" w:rsidP="006D10C8">
            <w:pPr>
              <w:spacing w:after="0"/>
              <w:rPr>
                <w:rFonts w:ascii="Times New Roman" w:eastAsiaTheme="minorHAnsi" w:hAnsi="Times New Roman" w:cs="Times New Roman"/>
                <w:sz w:val="24"/>
                <w:szCs w:val="24"/>
              </w:rPr>
            </w:pPr>
          </w:p>
        </w:tc>
        <w:tc>
          <w:tcPr>
            <w:tcW w:w="3866" w:type="dxa"/>
            <w:tcBorders>
              <w:top w:val="nil"/>
              <w:left w:val="single" w:sz="4" w:space="0" w:color="000000"/>
              <w:bottom w:val="nil"/>
              <w:right w:val="nil"/>
            </w:tcBorders>
            <w:hideMark/>
          </w:tcPr>
          <w:p w14:paraId="328AEE10" w14:textId="77777777" w:rsidR="006D10C8" w:rsidRPr="002F499F" w:rsidRDefault="006D10C8" w:rsidP="006D10C8">
            <w:pPr>
              <w:spacing w:after="0"/>
              <w:rPr>
                <w:rFonts w:ascii="Times New Roman" w:eastAsiaTheme="minorHAnsi" w:hAnsi="Times New Roman" w:cs="Times New Roman"/>
                <w:sz w:val="24"/>
                <w:szCs w:val="24"/>
              </w:rPr>
            </w:pPr>
          </w:p>
        </w:tc>
        <w:tc>
          <w:tcPr>
            <w:tcW w:w="1297" w:type="dxa"/>
            <w:tcBorders>
              <w:top w:val="nil"/>
              <w:left w:val="single" w:sz="4" w:space="0" w:color="000000"/>
              <w:bottom w:val="nil"/>
              <w:right w:val="nil"/>
            </w:tcBorders>
            <w:hideMark/>
          </w:tcPr>
          <w:p w14:paraId="16DB980F" w14:textId="77777777" w:rsidR="006D10C8" w:rsidRPr="002F499F" w:rsidRDefault="006D10C8" w:rsidP="006D10C8">
            <w:pPr>
              <w:spacing w:after="0"/>
              <w:rPr>
                <w:rFonts w:ascii="Times New Roman" w:eastAsiaTheme="minorHAnsi" w:hAnsi="Times New Roman" w:cs="Times New Roman"/>
                <w:sz w:val="24"/>
                <w:szCs w:val="24"/>
              </w:rPr>
            </w:pPr>
          </w:p>
        </w:tc>
        <w:tc>
          <w:tcPr>
            <w:tcW w:w="1419" w:type="dxa"/>
            <w:tcBorders>
              <w:top w:val="nil"/>
              <w:left w:val="single" w:sz="4" w:space="0" w:color="000000"/>
              <w:bottom w:val="nil"/>
              <w:right w:val="nil"/>
            </w:tcBorders>
            <w:hideMark/>
          </w:tcPr>
          <w:p w14:paraId="01652C6D" w14:textId="77777777" w:rsidR="006D10C8" w:rsidRPr="002F499F" w:rsidRDefault="006D10C8" w:rsidP="006D10C8">
            <w:pPr>
              <w:spacing w:after="0"/>
              <w:rPr>
                <w:rFonts w:ascii="Times New Roman" w:eastAsiaTheme="minorHAnsi" w:hAnsi="Times New Roman" w:cs="Times New Roman"/>
                <w:sz w:val="24"/>
                <w:szCs w:val="24"/>
              </w:rPr>
            </w:pPr>
          </w:p>
        </w:tc>
        <w:tc>
          <w:tcPr>
            <w:tcW w:w="1047" w:type="dxa"/>
            <w:tcBorders>
              <w:top w:val="nil"/>
              <w:left w:val="single" w:sz="4" w:space="0" w:color="000000"/>
              <w:bottom w:val="nil"/>
              <w:right w:val="single" w:sz="4" w:space="0" w:color="000000"/>
            </w:tcBorders>
            <w:hideMark/>
          </w:tcPr>
          <w:p w14:paraId="2166152F" w14:textId="77777777" w:rsidR="006D10C8" w:rsidRPr="002F499F" w:rsidRDefault="006D10C8" w:rsidP="006D10C8">
            <w:pPr>
              <w:spacing w:after="0"/>
              <w:rPr>
                <w:rFonts w:ascii="Times New Roman" w:eastAsiaTheme="minorHAnsi" w:hAnsi="Times New Roman" w:cs="Times New Roman"/>
                <w:sz w:val="24"/>
                <w:szCs w:val="24"/>
              </w:rPr>
            </w:pPr>
          </w:p>
        </w:tc>
      </w:tr>
      <w:tr w:rsidR="006D10C8" w:rsidRPr="002F499F" w14:paraId="178A61E3" w14:textId="77777777" w:rsidTr="006D10C8">
        <w:tc>
          <w:tcPr>
            <w:tcW w:w="1716" w:type="dxa"/>
            <w:gridSpan w:val="2"/>
            <w:tcBorders>
              <w:top w:val="nil"/>
              <w:left w:val="single" w:sz="4" w:space="0" w:color="000000"/>
              <w:bottom w:val="nil"/>
              <w:right w:val="nil"/>
            </w:tcBorders>
            <w:hideMark/>
          </w:tcPr>
          <w:p w14:paraId="25FD89CA" w14:textId="77777777" w:rsidR="006D10C8" w:rsidRPr="002F499F" w:rsidRDefault="006D10C8" w:rsidP="006D10C8">
            <w:pPr>
              <w:spacing w:after="0"/>
              <w:rPr>
                <w:rFonts w:ascii="Times New Roman" w:eastAsiaTheme="minorHAnsi" w:hAnsi="Times New Roman" w:cs="Times New Roman"/>
                <w:sz w:val="24"/>
                <w:szCs w:val="24"/>
              </w:rPr>
            </w:pPr>
          </w:p>
        </w:tc>
        <w:tc>
          <w:tcPr>
            <w:tcW w:w="3866" w:type="dxa"/>
            <w:tcBorders>
              <w:top w:val="nil"/>
              <w:left w:val="single" w:sz="4" w:space="0" w:color="000000"/>
              <w:bottom w:val="nil"/>
              <w:right w:val="nil"/>
            </w:tcBorders>
            <w:hideMark/>
          </w:tcPr>
          <w:p w14:paraId="0A9BC4AE" w14:textId="77777777" w:rsidR="006D10C8" w:rsidRPr="002F499F" w:rsidRDefault="006D10C8" w:rsidP="006D10C8">
            <w:pPr>
              <w:spacing w:after="0"/>
              <w:rPr>
                <w:rFonts w:ascii="Times New Roman" w:eastAsiaTheme="minorHAnsi" w:hAnsi="Times New Roman" w:cs="Times New Roman"/>
                <w:sz w:val="24"/>
                <w:szCs w:val="24"/>
              </w:rPr>
            </w:pPr>
          </w:p>
        </w:tc>
        <w:tc>
          <w:tcPr>
            <w:tcW w:w="1297" w:type="dxa"/>
            <w:tcBorders>
              <w:top w:val="nil"/>
              <w:left w:val="single" w:sz="4" w:space="0" w:color="000000"/>
              <w:bottom w:val="nil"/>
              <w:right w:val="nil"/>
            </w:tcBorders>
            <w:hideMark/>
          </w:tcPr>
          <w:p w14:paraId="14D506D4" w14:textId="77777777" w:rsidR="006D10C8" w:rsidRPr="002F499F" w:rsidRDefault="006D10C8" w:rsidP="006D10C8">
            <w:pPr>
              <w:spacing w:after="0"/>
              <w:rPr>
                <w:rFonts w:ascii="Times New Roman" w:eastAsiaTheme="minorHAnsi" w:hAnsi="Times New Roman" w:cs="Times New Roman"/>
                <w:sz w:val="24"/>
                <w:szCs w:val="24"/>
              </w:rPr>
            </w:pPr>
          </w:p>
        </w:tc>
        <w:tc>
          <w:tcPr>
            <w:tcW w:w="1419" w:type="dxa"/>
            <w:tcBorders>
              <w:top w:val="nil"/>
              <w:left w:val="single" w:sz="4" w:space="0" w:color="000000"/>
              <w:bottom w:val="nil"/>
              <w:right w:val="nil"/>
            </w:tcBorders>
            <w:hideMark/>
          </w:tcPr>
          <w:p w14:paraId="4B73AEA8" w14:textId="77777777" w:rsidR="006D10C8" w:rsidRPr="002F499F" w:rsidRDefault="006D10C8" w:rsidP="006D10C8">
            <w:pPr>
              <w:spacing w:after="0"/>
              <w:rPr>
                <w:rFonts w:ascii="Times New Roman" w:eastAsiaTheme="minorHAnsi" w:hAnsi="Times New Roman" w:cs="Times New Roman"/>
                <w:sz w:val="24"/>
                <w:szCs w:val="24"/>
              </w:rPr>
            </w:pPr>
          </w:p>
        </w:tc>
        <w:tc>
          <w:tcPr>
            <w:tcW w:w="1047" w:type="dxa"/>
            <w:tcBorders>
              <w:top w:val="nil"/>
              <w:left w:val="single" w:sz="4" w:space="0" w:color="000000"/>
              <w:bottom w:val="nil"/>
              <w:right w:val="single" w:sz="4" w:space="0" w:color="000000"/>
            </w:tcBorders>
            <w:hideMark/>
          </w:tcPr>
          <w:p w14:paraId="3000535A" w14:textId="77777777" w:rsidR="006D10C8" w:rsidRPr="002F499F" w:rsidRDefault="006D10C8" w:rsidP="006D10C8">
            <w:pPr>
              <w:spacing w:after="0"/>
              <w:rPr>
                <w:rFonts w:ascii="Times New Roman" w:eastAsiaTheme="minorHAnsi" w:hAnsi="Times New Roman" w:cs="Times New Roman"/>
                <w:sz w:val="24"/>
                <w:szCs w:val="24"/>
              </w:rPr>
            </w:pPr>
          </w:p>
        </w:tc>
      </w:tr>
      <w:tr w:rsidR="006D10C8" w:rsidRPr="002F499F" w14:paraId="67E30B85" w14:textId="77777777" w:rsidTr="006D10C8">
        <w:tc>
          <w:tcPr>
            <w:tcW w:w="1716" w:type="dxa"/>
            <w:gridSpan w:val="2"/>
            <w:tcBorders>
              <w:top w:val="nil"/>
              <w:left w:val="single" w:sz="4" w:space="0" w:color="000000"/>
              <w:bottom w:val="single" w:sz="4" w:space="0" w:color="000000"/>
              <w:right w:val="nil"/>
            </w:tcBorders>
            <w:hideMark/>
          </w:tcPr>
          <w:p w14:paraId="32DA122A" w14:textId="77777777" w:rsidR="006D10C8" w:rsidRPr="002F499F" w:rsidRDefault="006D10C8" w:rsidP="006D10C8">
            <w:pPr>
              <w:spacing w:after="0"/>
              <w:rPr>
                <w:rFonts w:ascii="Times New Roman" w:eastAsiaTheme="minorHAnsi" w:hAnsi="Times New Roman" w:cs="Times New Roman"/>
                <w:sz w:val="24"/>
                <w:szCs w:val="24"/>
              </w:rPr>
            </w:pPr>
          </w:p>
        </w:tc>
        <w:tc>
          <w:tcPr>
            <w:tcW w:w="3866" w:type="dxa"/>
            <w:tcBorders>
              <w:top w:val="nil"/>
              <w:left w:val="single" w:sz="4" w:space="0" w:color="000000"/>
              <w:bottom w:val="single" w:sz="4" w:space="0" w:color="000000"/>
              <w:right w:val="nil"/>
            </w:tcBorders>
            <w:hideMark/>
          </w:tcPr>
          <w:p w14:paraId="72F7A0C8" w14:textId="77777777" w:rsidR="006D10C8" w:rsidRPr="002F499F" w:rsidRDefault="006D10C8" w:rsidP="006D10C8">
            <w:pPr>
              <w:spacing w:after="0"/>
              <w:rPr>
                <w:rFonts w:ascii="Times New Roman" w:eastAsiaTheme="minorHAnsi" w:hAnsi="Times New Roman" w:cs="Times New Roman"/>
                <w:sz w:val="24"/>
                <w:szCs w:val="24"/>
              </w:rPr>
            </w:pPr>
          </w:p>
        </w:tc>
        <w:tc>
          <w:tcPr>
            <w:tcW w:w="1297" w:type="dxa"/>
            <w:tcBorders>
              <w:top w:val="nil"/>
              <w:left w:val="single" w:sz="4" w:space="0" w:color="000000"/>
              <w:bottom w:val="single" w:sz="4" w:space="0" w:color="000000"/>
              <w:right w:val="nil"/>
            </w:tcBorders>
            <w:hideMark/>
          </w:tcPr>
          <w:p w14:paraId="20E01C75" w14:textId="77777777" w:rsidR="006D10C8" w:rsidRPr="002F499F" w:rsidRDefault="006D10C8" w:rsidP="006D10C8">
            <w:pPr>
              <w:spacing w:after="0"/>
              <w:rPr>
                <w:rFonts w:ascii="Times New Roman" w:eastAsiaTheme="minorHAnsi" w:hAnsi="Times New Roman" w:cs="Times New Roman"/>
                <w:sz w:val="24"/>
                <w:szCs w:val="24"/>
              </w:rPr>
            </w:pPr>
          </w:p>
        </w:tc>
        <w:tc>
          <w:tcPr>
            <w:tcW w:w="1419" w:type="dxa"/>
            <w:tcBorders>
              <w:top w:val="nil"/>
              <w:left w:val="single" w:sz="4" w:space="0" w:color="000000"/>
              <w:bottom w:val="single" w:sz="4" w:space="0" w:color="000000"/>
              <w:right w:val="nil"/>
            </w:tcBorders>
            <w:hideMark/>
          </w:tcPr>
          <w:p w14:paraId="50B07B76" w14:textId="77777777" w:rsidR="006D10C8" w:rsidRPr="002F499F" w:rsidRDefault="006D10C8" w:rsidP="006D10C8">
            <w:pPr>
              <w:spacing w:after="0"/>
              <w:rPr>
                <w:rFonts w:ascii="Times New Roman" w:eastAsiaTheme="minorHAnsi" w:hAnsi="Times New Roman" w:cs="Times New Roman"/>
                <w:sz w:val="24"/>
                <w:szCs w:val="24"/>
              </w:rPr>
            </w:pPr>
          </w:p>
        </w:tc>
        <w:tc>
          <w:tcPr>
            <w:tcW w:w="1047" w:type="dxa"/>
            <w:tcBorders>
              <w:top w:val="nil"/>
              <w:left w:val="single" w:sz="4" w:space="0" w:color="000000"/>
              <w:bottom w:val="single" w:sz="4" w:space="0" w:color="000000"/>
              <w:right w:val="single" w:sz="4" w:space="0" w:color="000000"/>
            </w:tcBorders>
            <w:hideMark/>
          </w:tcPr>
          <w:p w14:paraId="1D7D383C" w14:textId="77777777" w:rsidR="006D10C8" w:rsidRPr="002F499F" w:rsidRDefault="006D10C8" w:rsidP="006D10C8">
            <w:pPr>
              <w:spacing w:after="0"/>
              <w:rPr>
                <w:rFonts w:ascii="Times New Roman" w:eastAsiaTheme="minorHAnsi" w:hAnsi="Times New Roman" w:cs="Times New Roman"/>
                <w:sz w:val="24"/>
                <w:szCs w:val="24"/>
              </w:rPr>
            </w:pPr>
          </w:p>
        </w:tc>
      </w:tr>
    </w:tbl>
    <w:p w14:paraId="35ECD229" w14:textId="77777777" w:rsidR="00D97667" w:rsidRDefault="00D97667" w:rsidP="006D10C8">
      <w:pPr>
        <w:spacing w:after="0" w:line="240" w:lineRule="auto"/>
        <w:jc w:val="both"/>
        <w:rPr>
          <w:rFonts w:ascii="Times New Roman" w:hAnsi="Times New Roman" w:cs="Times New Roman"/>
          <w:sz w:val="24"/>
          <w:szCs w:val="24"/>
        </w:rPr>
      </w:pPr>
    </w:p>
    <w:p w14:paraId="1D7F1454" w14:textId="77777777" w:rsidR="00D97667" w:rsidRDefault="00D97667" w:rsidP="006D10C8">
      <w:pPr>
        <w:spacing w:after="0" w:line="240" w:lineRule="auto"/>
        <w:jc w:val="both"/>
        <w:rPr>
          <w:rFonts w:ascii="Times New Roman" w:hAnsi="Times New Roman" w:cs="Times New Roman"/>
          <w:sz w:val="24"/>
          <w:szCs w:val="24"/>
        </w:rPr>
      </w:pPr>
    </w:p>
    <w:p w14:paraId="0C3DD03A" w14:textId="5947406A" w:rsidR="006D10C8" w:rsidRPr="002F499F" w:rsidRDefault="006D10C8" w:rsidP="006D10C8">
      <w:pPr>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W 2020 roku realizowano specjalistyczne usługi opiekuńcze dla osób z zaburzeniami psychicznymi, całość zadania  pokryta została z otrzymanej dotacji. Wsparcia udzielono jednej osobie w okresie od marca do grudnia 2020 r. w łącznym wymiarze 142 godzin. Świadczono również pomoc w postaci zwykłych usług opiekuńczych dla 2-ch osób w wymiarze 37 godzin.</w:t>
      </w:r>
    </w:p>
    <w:p w14:paraId="3A69EB8E" w14:textId="77777777" w:rsidR="006D10C8" w:rsidRDefault="006D10C8" w:rsidP="006D10C8">
      <w:pPr>
        <w:spacing w:after="0" w:line="240" w:lineRule="auto"/>
        <w:rPr>
          <w:b/>
          <w:bCs/>
          <w:sz w:val="20"/>
          <w:szCs w:val="20"/>
        </w:rPr>
      </w:pPr>
    </w:p>
    <w:p w14:paraId="0C7E800E" w14:textId="77777777" w:rsidR="006D10C8" w:rsidRDefault="006D10C8" w:rsidP="006D10C8">
      <w:pPr>
        <w:spacing w:after="0" w:line="240" w:lineRule="auto"/>
        <w:rPr>
          <w:sz w:val="20"/>
          <w:szCs w:val="20"/>
        </w:rPr>
      </w:pPr>
      <w:r>
        <w:rPr>
          <w:b/>
          <w:bCs/>
          <w:sz w:val="20"/>
          <w:szCs w:val="20"/>
        </w:rPr>
        <w:t>Rozdział 85230</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977"/>
        <w:gridCol w:w="397"/>
        <w:gridCol w:w="232"/>
        <w:gridCol w:w="3927"/>
        <w:gridCol w:w="1326"/>
        <w:gridCol w:w="68"/>
        <w:gridCol w:w="1258"/>
        <w:gridCol w:w="1160"/>
      </w:tblGrid>
      <w:tr w:rsidR="006D10C8" w14:paraId="1E23F8BC" w14:textId="77777777" w:rsidTr="006D10C8">
        <w:trPr>
          <w:tblCellSpacing w:w="0" w:type="dxa"/>
        </w:trPr>
        <w:tc>
          <w:tcPr>
            <w:tcW w:w="977"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6C0347EA"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Rozdział</w:t>
            </w:r>
          </w:p>
        </w:tc>
        <w:tc>
          <w:tcPr>
            <w:tcW w:w="397"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54EACA00"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w:t>
            </w:r>
          </w:p>
        </w:tc>
        <w:tc>
          <w:tcPr>
            <w:tcW w:w="4159" w:type="dxa"/>
            <w:gridSpan w:val="2"/>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4E5454B7"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Określenie</w:t>
            </w:r>
          </w:p>
        </w:tc>
        <w:tc>
          <w:tcPr>
            <w:tcW w:w="1394" w:type="dxa"/>
            <w:gridSpan w:val="2"/>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1442CDD8"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Plan</w:t>
            </w:r>
          </w:p>
        </w:tc>
        <w:tc>
          <w:tcPr>
            <w:tcW w:w="1258"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61DF9761"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Wykonanie na 31.12.2020 r.</w:t>
            </w:r>
          </w:p>
        </w:tc>
        <w:tc>
          <w:tcPr>
            <w:tcW w:w="1160" w:type="dxa"/>
            <w:tcBorders>
              <w:top w:val="single" w:sz="6" w:space="0" w:color="000001"/>
              <w:left w:val="single" w:sz="6" w:space="0" w:color="000001"/>
              <w:bottom w:val="single" w:sz="6" w:space="0" w:color="000001"/>
              <w:right w:val="single" w:sz="6" w:space="0" w:color="000001"/>
            </w:tcBorders>
            <w:shd w:val="clear" w:color="auto" w:fill="70AD47" w:themeFill="accent6"/>
            <w:tcMar>
              <w:top w:w="0" w:type="dxa"/>
              <w:left w:w="108" w:type="dxa"/>
              <w:bottom w:w="0" w:type="dxa"/>
              <w:right w:w="108" w:type="dxa"/>
            </w:tcMar>
            <w:hideMark/>
          </w:tcPr>
          <w:p w14:paraId="59BF621E"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 wyk.</w:t>
            </w:r>
          </w:p>
        </w:tc>
      </w:tr>
      <w:tr w:rsidR="006D10C8" w14:paraId="013F38EF" w14:textId="77777777" w:rsidTr="006D10C8">
        <w:trPr>
          <w:tblCellSpacing w:w="0" w:type="dxa"/>
        </w:trPr>
        <w:tc>
          <w:tcPr>
            <w:tcW w:w="5533" w:type="dxa"/>
            <w:gridSpan w:val="4"/>
            <w:tcBorders>
              <w:top w:val="nil"/>
              <w:left w:val="single" w:sz="6" w:space="0" w:color="000001"/>
              <w:bottom w:val="single" w:sz="6" w:space="0" w:color="000001"/>
              <w:right w:val="nil"/>
            </w:tcBorders>
            <w:tcMar>
              <w:top w:w="0" w:type="dxa"/>
              <w:left w:w="108" w:type="dxa"/>
              <w:bottom w:w="0" w:type="dxa"/>
              <w:right w:w="0" w:type="dxa"/>
            </w:tcMar>
            <w:hideMark/>
          </w:tcPr>
          <w:p w14:paraId="650A03FC" w14:textId="77777777" w:rsidR="006D10C8" w:rsidRDefault="006D10C8" w:rsidP="006D10C8">
            <w:pPr>
              <w:spacing w:after="0" w:line="240" w:lineRule="auto"/>
              <w:rPr>
                <w:rFonts w:ascii="Times New Roman" w:eastAsia="Times New Roman" w:hAnsi="Times New Roman"/>
                <w:sz w:val="20"/>
                <w:szCs w:val="20"/>
              </w:rPr>
            </w:pPr>
            <w:r>
              <w:rPr>
                <w:b/>
                <w:bCs/>
                <w:sz w:val="20"/>
                <w:szCs w:val="20"/>
              </w:rPr>
              <w:t>85230</w:t>
            </w:r>
          </w:p>
          <w:p w14:paraId="4C47C385" w14:textId="77777777" w:rsidR="006D10C8" w:rsidRDefault="006D10C8" w:rsidP="006D10C8">
            <w:pPr>
              <w:spacing w:after="0" w:line="240" w:lineRule="auto"/>
              <w:rPr>
                <w:rFonts w:ascii="Times New Roman" w:eastAsia="Times New Roman" w:hAnsi="Times New Roman" w:cs="Times New Roman"/>
                <w:sz w:val="20"/>
                <w:szCs w:val="20"/>
              </w:rPr>
            </w:pPr>
            <w:r>
              <w:rPr>
                <w:b/>
                <w:bCs/>
                <w:sz w:val="20"/>
                <w:szCs w:val="20"/>
              </w:rPr>
              <w:t>Pomoc w zakresie dożywiania</w:t>
            </w:r>
          </w:p>
        </w:tc>
        <w:tc>
          <w:tcPr>
            <w:tcW w:w="1326" w:type="dxa"/>
            <w:tcBorders>
              <w:top w:val="nil"/>
              <w:left w:val="single" w:sz="6" w:space="0" w:color="000001"/>
              <w:bottom w:val="single" w:sz="6" w:space="0" w:color="000001"/>
              <w:right w:val="nil"/>
            </w:tcBorders>
            <w:tcMar>
              <w:top w:w="0" w:type="dxa"/>
              <w:left w:w="108" w:type="dxa"/>
              <w:bottom w:w="0" w:type="dxa"/>
              <w:right w:w="0" w:type="dxa"/>
            </w:tcMar>
            <w:hideMark/>
          </w:tcPr>
          <w:p w14:paraId="7824B182"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33 800,00</w:t>
            </w:r>
          </w:p>
        </w:tc>
        <w:tc>
          <w:tcPr>
            <w:tcW w:w="1326" w:type="dxa"/>
            <w:gridSpan w:val="2"/>
            <w:tcBorders>
              <w:top w:val="nil"/>
              <w:left w:val="single" w:sz="6" w:space="0" w:color="000001"/>
              <w:bottom w:val="single" w:sz="6" w:space="0" w:color="000001"/>
              <w:right w:val="nil"/>
            </w:tcBorders>
            <w:tcMar>
              <w:top w:w="0" w:type="dxa"/>
              <w:left w:w="108" w:type="dxa"/>
              <w:bottom w:w="0" w:type="dxa"/>
              <w:right w:w="0" w:type="dxa"/>
            </w:tcMar>
            <w:hideMark/>
          </w:tcPr>
          <w:p w14:paraId="32BAD385"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32 838,30</w:t>
            </w:r>
          </w:p>
        </w:tc>
        <w:tc>
          <w:tcPr>
            <w:tcW w:w="1160" w:type="dxa"/>
            <w:tcBorders>
              <w:top w:val="nil"/>
              <w:left w:val="single" w:sz="6" w:space="0" w:color="000001"/>
              <w:bottom w:val="single" w:sz="6" w:space="0" w:color="000001"/>
              <w:right w:val="single" w:sz="6" w:space="0" w:color="000001"/>
            </w:tcBorders>
            <w:tcMar>
              <w:top w:w="0" w:type="dxa"/>
              <w:left w:w="108" w:type="dxa"/>
              <w:bottom w:w="0" w:type="dxa"/>
              <w:right w:w="108" w:type="dxa"/>
            </w:tcMar>
            <w:hideMark/>
          </w:tcPr>
          <w:p w14:paraId="44516291" w14:textId="77777777" w:rsidR="006D10C8" w:rsidRDefault="006D10C8" w:rsidP="006D10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97,15</w:t>
            </w:r>
          </w:p>
        </w:tc>
      </w:tr>
      <w:tr w:rsidR="006D10C8" w14:paraId="4B8A67D5"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177DDA5" w14:textId="77777777" w:rsidR="006D10C8" w:rsidRDefault="006D10C8" w:rsidP="006D10C8">
            <w:pPr>
              <w:spacing w:after="0" w:line="240" w:lineRule="auto"/>
              <w:rPr>
                <w:rFonts w:ascii="Times New Roman" w:eastAsia="Times New Roman" w:hAnsi="Times New Roman" w:cs="Times New Roman"/>
                <w:sz w:val="20"/>
                <w:szCs w:val="20"/>
              </w:rPr>
            </w:pPr>
            <w:r>
              <w:rPr>
                <w:i/>
                <w:iCs/>
                <w:sz w:val="20"/>
                <w:szCs w:val="20"/>
              </w:rPr>
              <w:t>3110</w:t>
            </w: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1E7F0552" w14:textId="77777777" w:rsidR="006D10C8" w:rsidRDefault="006D10C8" w:rsidP="006D10C8">
            <w:pPr>
              <w:spacing w:after="0" w:line="240" w:lineRule="auto"/>
              <w:rPr>
                <w:rFonts w:ascii="Times New Roman" w:eastAsia="Times New Roman" w:hAnsi="Times New Roman" w:cs="Times New Roman"/>
                <w:sz w:val="20"/>
                <w:szCs w:val="20"/>
              </w:rPr>
            </w:pPr>
            <w:r>
              <w:rPr>
                <w:i/>
                <w:iCs/>
                <w:sz w:val="20"/>
                <w:szCs w:val="20"/>
              </w:rPr>
              <w:t>Świadczenia społeczne</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09FBDBE8" w14:textId="77777777" w:rsidR="006D10C8" w:rsidRDefault="006D10C8" w:rsidP="006D10C8">
            <w:pPr>
              <w:spacing w:after="0" w:line="240" w:lineRule="auto"/>
              <w:jc w:val="center"/>
              <w:rPr>
                <w:rFonts w:ascii="Times New Roman" w:eastAsia="Times New Roman" w:hAnsi="Times New Roman" w:cs="Times New Roman"/>
                <w:sz w:val="20"/>
                <w:szCs w:val="20"/>
              </w:rPr>
            </w:pPr>
            <w:r>
              <w:rPr>
                <w:i/>
                <w:iCs/>
                <w:sz w:val="20"/>
                <w:szCs w:val="20"/>
              </w:rPr>
              <w:t>32 800,00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1E3000D7" w14:textId="77777777" w:rsidR="006D10C8" w:rsidRDefault="006D10C8" w:rsidP="006D10C8">
            <w:pPr>
              <w:spacing w:after="0" w:line="240" w:lineRule="auto"/>
              <w:jc w:val="center"/>
              <w:rPr>
                <w:rFonts w:ascii="Times New Roman" w:eastAsia="Times New Roman" w:hAnsi="Times New Roman" w:cs="Times New Roman"/>
                <w:sz w:val="20"/>
                <w:szCs w:val="20"/>
              </w:rPr>
            </w:pPr>
            <w:r>
              <w:rPr>
                <w:i/>
                <w:iCs/>
                <w:sz w:val="20"/>
                <w:szCs w:val="20"/>
              </w:rPr>
              <w:t>32 360,30</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329CFC5E" w14:textId="77777777" w:rsidR="006D10C8" w:rsidRDefault="006D10C8" w:rsidP="006D10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98,66</w:t>
            </w:r>
          </w:p>
        </w:tc>
      </w:tr>
      <w:tr w:rsidR="006D10C8" w14:paraId="6FE3081F"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17BE2D60" w14:textId="77777777" w:rsidR="006D10C8" w:rsidRDefault="006D10C8" w:rsidP="006D10C8">
            <w:pPr>
              <w:spacing w:after="0" w:line="240" w:lineRule="auto"/>
              <w:rPr>
                <w:i/>
                <w:iCs/>
                <w:sz w:val="20"/>
                <w:szCs w:val="20"/>
              </w:rPr>
            </w:pPr>
            <w:r>
              <w:rPr>
                <w:i/>
                <w:iCs/>
                <w:sz w:val="20"/>
                <w:szCs w:val="20"/>
              </w:rPr>
              <w:t>4210</w:t>
            </w:r>
          </w:p>
          <w:p w14:paraId="75DF6AED" w14:textId="77777777" w:rsidR="006D10C8" w:rsidRDefault="006D10C8" w:rsidP="006D10C8">
            <w:pPr>
              <w:spacing w:after="0" w:line="240" w:lineRule="auto"/>
              <w:rPr>
                <w:i/>
                <w:iCs/>
                <w:sz w:val="20"/>
                <w:szCs w:val="20"/>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17160900" w14:textId="77777777" w:rsidR="006D10C8" w:rsidRDefault="006D10C8" w:rsidP="006D10C8">
            <w:pPr>
              <w:spacing w:after="0" w:line="240" w:lineRule="auto"/>
              <w:rPr>
                <w:i/>
                <w:iCs/>
                <w:sz w:val="20"/>
                <w:szCs w:val="20"/>
              </w:rPr>
            </w:pPr>
            <w:r>
              <w:rPr>
                <w:i/>
                <w:iCs/>
                <w:sz w:val="20"/>
                <w:szCs w:val="20"/>
              </w:rPr>
              <w:t>Zakup materiałów i wyposażenia</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3640510" w14:textId="77777777" w:rsidR="006D10C8" w:rsidRDefault="006D10C8" w:rsidP="006D10C8">
            <w:pPr>
              <w:spacing w:after="0" w:line="240" w:lineRule="auto"/>
              <w:jc w:val="center"/>
              <w:rPr>
                <w:i/>
                <w:iCs/>
                <w:sz w:val="20"/>
                <w:szCs w:val="20"/>
              </w:rPr>
            </w:pPr>
            <w:r>
              <w:rPr>
                <w:i/>
                <w:iCs/>
                <w:sz w:val="20"/>
                <w:szCs w:val="20"/>
              </w:rPr>
              <w:t>700,00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6F231C43" w14:textId="77777777" w:rsidR="006D10C8" w:rsidRDefault="006D10C8" w:rsidP="006D10C8">
            <w:pPr>
              <w:spacing w:after="0" w:line="240" w:lineRule="auto"/>
              <w:jc w:val="center"/>
              <w:rPr>
                <w:i/>
                <w:iCs/>
                <w:sz w:val="20"/>
                <w:szCs w:val="20"/>
              </w:rPr>
            </w:pPr>
            <w:r>
              <w:rPr>
                <w:i/>
                <w:iCs/>
                <w:sz w:val="20"/>
                <w:szCs w:val="20"/>
              </w:rPr>
              <w:t>478,00</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3100344C" w14:textId="77777777" w:rsidR="006D10C8" w:rsidRDefault="006D10C8" w:rsidP="006D10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68,29</w:t>
            </w:r>
          </w:p>
        </w:tc>
      </w:tr>
      <w:tr w:rsidR="006D10C8" w14:paraId="329F4067"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3BB7629" w14:textId="77777777" w:rsidR="006D10C8" w:rsidRDefault="006D10C8" w:rsidP="006D10C8">
            <w:pPr>
              <w:spacing w:after="0" w:line="240" w:lineRule="auto"/>
              <w:rPr>
                <w:i/>
                <w:iCs/>
                <w:sz w:val="20"/>
                <w:szCs w:val="20"/>
              </w:rPr>
            </w:pPr>
            <w:r>
              <w:rPr>
                <w:i/>
                <w:iCs/>
                <w:sz w:val="20"/>
                <w:szCs w:val="20"/>
              </w:rPr>
              <w:t>4300</w:t>
            </w:r>
          </w:p>
          <w:p w14:paraId="79B0E81F" w14:textId="77777777" w:rsidR="006D10C8" w:rsidRDefault="006D10C8" w:rsidP="006D10C8">
            <w:pPr>
              <w:spacing w:after="0" w:line="240" w:lineRule="auto"/>
              <w:rPr>
                <w:i/>
                <w:iCs/>
                <w:sz w:val="20"/>
                <w:szCs w:val="20"/>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12C5D664" w14:textId="77777777" w:rsidR="006D10C8" w:rsidRDefault="006D10C8" w:rsidP="006D10C8">
            <w:pPr>
              <w:spacing w:after="0" w:line="240" w:lineRule="auto"/>
              <w:rPr>
                <w:i/>
                <w:iCs/>
                <w:sz w:val="20"/>
                <w:szCs w:val="20"/>
              </w:rPr>
            </w:pPr>
            <w:r>
              <w:rPr>
                <w:i/>
                <w:iCs/>
                <w:sz w:val="20"/>
                <w:szCs w:val="20"/>
              </w:rPr>
              <w:t>Zakup usług pozostałych</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ABE67CF" w14:textId="77777777" w:rsidR="006D10C8" w:rsidRDefault="006D10C8" w:rsidP="006D10C8">
            <w:pPr>
              <w:spacing w:after="0" w:line="240" w:lineRule="auto"/>
              <w:jc w:val="center"/>
              <w:rPr>
                <w:i/>
                <w:iCs/>
                <w:sz w:val="20"/>
                <w:szCs w:val="20"/>
              </w:rPr>
            </w:pPr>
            <w:r>
              <w:rPr>
                <w:i/>
                <w:iCs/>
                <w:sz w:val="20"/>
                <w:szCs w:val="20"/>
              </w:rPr>
              <w:t>300,00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05A153DC" w14:textId="77777777" w:rsidR="006D10C8" w:rsidRDefault="006D10C8" w:rsidP="006D10C8">
            <w:pPr>
              <w:spacing w:after="0" w:line="240" w:lineRule="auto"/>
              <w:jc w:val="center"/>
              <w:rPr>
                <w:i/>
                <w:iCs/>
                <w:sz w:val="20"/>
                <w:szCs w:val="20"/>
              </w:rPr>
            </w:pPr>
            <w:r>
              <w:rPr>
                <w:i/>
                <w:iCs/>
                <w:sz w:val="20"/>
                <w:szCs w:val="20"/>
              </w:rPr>
              <w:t>0,00</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191AC25E" w14:textId="77777777" w:rsidR="006D10C8" w:rsidRDefault="006D10C8" w:rsidP="006D10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6D10C8" w14:paraId="79F65C3A"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276885C" w14:textId="77777777" w:rsidR="006D10C8" w:rsidRDefault="006D10C8" w:rsidP="006D10C8">
            <w:pPr>
              <w:spacing w:after="0" w:line="240" w:lineRule="auto"/>
              <w:rPr>
                <w:i/>
                <w:iCs/>
                <w:sz w:val="20"/>
                <w:szCs w:val="20"/>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3859FC33" w14:textId="77777777" w:rsidR="006D10C8" w:rsidRDefault="006D10C8" w:rsidP="006D10C8">
            <w:pPr>
              <w:spacing w:after="0" w:line="240" w:lineRule="auto"/>
              <w:rPr>
                <w:i/>
                <w:iCs/>
                <w:sz w:val="20"/>
                <w:szCs w:val="20"/>
              </w:rPr>
            </w:pP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6F2D1501" w14:textId="77777777" w:rsidR="006D10C8" w:rsidRDefault="006D10C8" w:rsidP="006D10C8">
            <w:pPr>
              <w:spacing w:after="0" w:line="240" w:lineRule="auto"/>
              <w:jc w:val="center"/>
              <w:rPr>
                <w:i/>
                <w:iCs/>
                <w:sz w:val="20"/>
                <w:szCs w:val="20"/>
              </w:rPr>
            </w:pP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F8BB775" w14:textId="77777777" w:rsidR="006D10C8" w:rsidRDefault="006D10C8" w:rsidP="006D10C8">
            <w:pPr>
              <w:spacing w:after="0" w:line="240" w:lineRule="auto"/>
              <w:jc w:val="center"/>
              <w:rPr>
                <w:i/>
                <w:iCs/>
                <w:sz w:val="20"/>
                <w:szCs w:val="20"/>
              </w:rPr>
            </w:pP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1E09D328" w14:textId="77777777" w:rsidR="006D10C8" w:rsidRDefault="006D10C8" w:rsidP="006D10C8">
            <w:pPr>
              <w:spacing w:after="0" w:line="240" w:lineRule="auto"/>
              <w:jc w:val="center"/>
              <w:rPr>
                <w:rFonts w:ascii="Times New Roman" w:eastAsia="Times New Roman" w:hAnsi="Times New Roman" w:cs="Times New Roman"/>
                <w:sz w:val="20"/>
                <w:szCs w:val="20"/>
              </w:rPr>
            </w:pPr>
          </w:p>
        </w:tc>
      </w:tr>
      <w:tr w:rsidR="006D10C8" w14:paraId="37ED318C"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B3D0DD6" w14:textId="77777777" w:rsidR="006D10C8" w:rsidRDefault="006D10C8" w:rsidP="006D10C8">
            <w:pPr>
              <w:spacing w:after="0" w:line="240" w:lineRule="auto"/>
              <w:rPr>
                <w:i/>
                <w:iCs/>
                <w:sz w:val="20"/>
                <w:szCs w:val="20"/>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048B2D1" w14:textId="77777777" w:rsidR="006D10C8" w:rsidRDefault="006D10C8" w:rsidP="006D10C8">
            <w:pPr>
              <w:spacing w:after="0" w:line="240" w:lineRule="auto"/>
              <w:rPr>
                <w:i/>
                <w:iCs/>
                <w:sz w:val="20"/>
                <w:szCs w:val="20"/>
              </w:rPr>
            </w:pP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3000E14E" w14:textId="77777777" w:rsidR="006D10C8" w:rsidRDefault="006D10C8" w:rsidP="006D10C8">
            <w:pPr>
              <w:spacing w:after="0" w:line="240" w:lineRule="auto"/>
              <w:jc w:val="center"/>
              <w:rPr>
                <w:i/>
                <w:iCs/>
                <w:sz w:val="20"/>
                <w:szCs w:val="20"/>
              </w:rPr>
            </w:pP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CD03E09" w14:textId="77777777" w:rsidR="006D10C8" w:rsidRDefault="006D10C8" w:rsidP="006D10C8">
            <w:pPr>
              <w:spacing w:after="0" w:line="240" w:lineRule="auto"/>
              <w:jc w:val="center"/>
              <w:rPr>
                <w:i/>
                <w:iCs/>
                <w:sz w:val="20"/>
                <w:szCs w:val="20"/>
              </w:rPr>
            </w:pP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4BE8AACC" w14:textId="77777777" w:rsidR="006D10C8" w:rsidRDefault="006D10C8" w:rsidP="006D10C8">
            <w:pPr>
              <w:spacing w:after="0" w:line="240" w:lineRule="auto"/>
              <w:jc w:val="center"/>
              <w:rPr>
                <w:rFonts w:ascii="Times New Roman" w:eastAsia="Times New Roman" w:hAnsi="Times New Roman" w:cs="Times New Roman"/>
                <w:sz w:val="20"/>
                <w:szCs w:val="20"/>
              </w:rPr>
            </w:pPr>
          </w:p>
        </w:tc>
      </w:tr>
      <w:tr w:rsidR="006D10C8" w14:paraId="6E74FC8A"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1928EBE" w14:textId="77777777" w:rsidR="006D10C8" w:rsidRDefault="006D10C8" w:rsidP="006D10C8">
            <w:pPr>
              <w:spacing w:after="0" w:line="240" w:lineRule="auto"/>
              <w:rPr>
                <w:i/>
                <w:iCs/>
                <w:sz w:val="20"/>
                <w:szCs w:val="20"/>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0E7AE26C" w14:textId="77777777" w:rsidR="006D10C8" w:rsidRDefault="006D10C8" w:rsidP="006D10C8">
            <w:pPr>
              <w:spacing w:after="0" w:line="240" w:lineRule="auto"/>
              <w:rPr>
                <w:i/>
                <w:iCs/>
                <w:sz w:val="20"/>
                <w:szCs w:val="20"/>
              </w:rPr>
            </w:pP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1B4D0315" w14:textId="77777777" w:rsidR="006D10C8" w:rsidRDefault="006D10C8" w:rsidP="006D10C8">
            <w:pPr>
              <w:spacing w:after="0" w:line="240" w:lineRule="auto"/>
              <w:jc w:val="center"/>
              <w:rPr>
                <w:i/>
                <w:iCs/>
                <w:sz w:val="20"/>
                <w:szCs w:val="20"/>
              </w:rPr>
            </w:pP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47BF8CB" w14:textId="77777777" w:rsidR="006D10C8" w:rsidRDefault="006D10C8" w:rsidP="006D10C8">
            <w:pPr>
              <w:spacing w:after="0" w:line="240" w:lineRule="auto"/>
              <w:jc w:val="center"/>
              <w:rPr>
                <w:i/>
                <w:iCs/>
                <w:sz w:val="20"/>
                <w:szCs w:val="20"/>
              </w:rPr>
            </w:pP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53047E7A" w14:textId="77777777" w:rsidR="006D10C8" w:rsidRDefault="006D10C8" w:rsidP="006D10C8">
            <w:pPr>
              <w:spacing w:after="0" w:line="240" w:lineRule="auto"/>
              <w:jc w:val="center"/>
              <w:rPr>
                <w:rFonts w:ascii="Times New Roman" w:eastAsia="Times New Roman" w:hAnsi="Times New Roman" w:cs="Times New Roman"/>
                <w:sz w:val="20"/>
                <w:szCs w:val="20"/>
              </w:rPr>
            </w:pPr>
          </w:p>
        </w:tc>
      </w:tr>
    </w:tbl>
    <w:p w14:paraId="19091B64" w14:textId="77777777" w:rsidR="006D10C8" w:rsidRDefault="006D10C8" w:rsidP="006D10C8">
      <w:pPr>
        <w:spacing w:after="0" w:line="240" w:lineRule="auto"/>
        <w:jc w:val="both"/>
        <w:rPr>
          <w:rFonts w:ascii="Times New Roman" w:hAnsi="Times New Roman" w:cs="Times New Roman"/>
        </w:rPr>
      </w:pPr>
    </w:p>
    <w:p w14:paraId="0D6C9C7B" w14:textId="77777777" w:rsidR="006D10C8" w:rsidRDefault="006D10C8" w:rsidP="006D10C8">
      <w:pPr>
        <w:spacing w:after="0" w:line="240" w:lineRule="auto"/>
        <w:jc w:val="both"/>
        <w:rPr>
          <w:rFonts w:ascii="Times New Roman" w:hAnsi="Times New Roman" w:cs="Times New Roman"/>
        </w:rPr>
      </w:pPr>
    </w:p>
    <w:p w14:paraId="1ABBC34C" w14:textId="77777777" w:rsidR="006D10C8" w:rsidRDefault="006D10C8" w:rsidP="006D10C8">
      <w:pPr>
        <w:spacing w:after="0" w:line="240" w:lineRule="auto"/>
        <w:jc w:val="both"/>
        <w:rPr>
          <w:rFonts w:ascii="Times New Roman" w:hAnsi="Times New Roman" w:cs="Times New Roman"/>
        </w:rPr>
      </w:pPr>
    </w:p>
    <w:p w14:paraId="303FFF52" w14:textId="77777777" w:rsidR="006D10C8" w:rsidRDefault="006D10C8" w:rsidP="006D10C8">
      <w:pPr>
        <w:spacing w:after="0" w:line="240" w:lineRule="auto"/>
        <w:jc w:val="both"/>
        <w:rPr>
          <w:rFonts w:ascii="Times New Roman" w:hAnsi="Times New Roman" w:cs="Times New Roman"/>
        </w:rPr>
      </w:pPr>
    </w:p>
    <w:p w14:paraId="2232B5EC" w14:textId="77777777" w:rsidR="006D10C8" w:rsidRPr="002F499F" w:rsidRDefault="006D10C8" w:rsidP="00144DA6">
      <w:pPr>
        <w:numPr>
          <w:ilvl w:val="0"/>
          <w:numId w:val="60"/>
        </w:numPr>
        <w:tabs>
          <w:tab w:val="left" w:pos="0"/>
        </w:tabs>
        <w:suppressAutoHyphens/>
        <w:spacing w:after="0" w:line="240" w:lineRule="auto"/>
        <w:jc w:val="both"/>
        <w:rPr>
          <w:rFonts w:ascii="Times New Roman" w:hAnsi="Times New Roman" w:cs="Times New Roman"/>
          <w:color w:val="000000" w:themeColor="text1"/>
          <w:sz w:val="24"/>
          <w:szCs w:val="24"/>
        </w:rPr>
      </w:pPr>
      <w:r w:rsidRPr="002F499F">
        <w:rPr>
          <w:rFonts w:ascii="Times New Roman" w:hAnsi="Times New Roman" w:cs="Times New Roman"/>
          <w:color w:val="000000" w:themeColor="text1"/>
          <w:sz w:val="24"/>
          <w:szCs w:val="24"/>
        </w:rPr>
        <w:t>Wydatki z tego działu w kwocie 32 360,30 zł dotyczyły wypłaty świadczeń społecznych         w tym: - w ramach rządowego programu „Posiłek w szkole i w domu” zostało objętych pomocą w  szkole  18 dzieci tj. 1 178 świadczeń i 2 dorosłych tj., 272 świadczenia, łączna kwota wydatków na ten cel wyniosła 7 730,30 zł z tego udział środków własnych 2 320,30 zł</w:t>
      </w:r>
    </w:p>
    <w:p w14:paraId="0E79DD01" w14:textId="77777777" w:rsidR="006D10C8" w:rsidRPr="002F499F" w:rsidRDefault="006D10C8" w:rsidP="006D10C8">
      <w:pPr>
        <w:jc w:val="both"/>
        <w:rPr>
          <w:rFonts w:ascii="Times New Roman" w:hAnsi="Times New Roman" w:cs="Times New Roman"/>
          <w:color w:val="000000" w:themeColor="text1"/>
          <w:sz w:val="24"/>
          <w:szCs w:val="24"/>
        </w:rPr>
      </w:pPr>
      <w:r w:rsidRPr="002F499F">
        <w:rPr>
          <w:rFonts w:ascii="Times New Roman" w:hAnsi="Times New Roman" w:cs="Times New Roman"/>
          <w:color w:val="000000" w:themeColor="text1"/>
          <w:sz w:val="24"/>
          <w:szCs w:val="24"/>
        </w:rPr>
        <w:t>- wypłacono 67 zasiłków celowych  dla 32 rodzin na zakup żywności na łączną kwotę  24 630,00 zł,    z czego udział środków własnych 4 440,00 zł</w:t>
      </w:r>
    </w:p>
    <w:p w14:paraId="742020AA" w14:textId="2F3B8A9F" w:rsidR="006D10C8" w:rsidRDefault="006D10C8" w:rsidP="006D10C8">
      <w:pPr>
        <w:spacing w:line="240" w:lineRule="auto"/>
        <w:jc w:val="both"/>
        <w:rPr>
          <w:rFonts w:ascii="Times New Roman" w:hAnsi="Times New Roman" w:cs="Times New Roman"/>
          <w:color w:val="000000" w:themeColor="text1"/>
          <w:sz w:val="24"/>
          <w:szCs w:val="24"/>
        </w:rPr>
      </w:pPr>
      <w:r w:rsidRPr="002F499F">
        <w:rPr>
          <w:rFonts w:ascii="Times New Roman" w:hAnsi="Times New Roman" w:cs="Times New Roman"/>
          <w:color w:val="000000" w:themeColor="text1"/>
          <w:sz w:val="24"/>
          <w:szCs w:val="24"/>
        </w:rPr>
        <w:t>Łącznie na w/w zadanie wydatkowano 32 360,30 zł z czego kwota 25 600,00 stanowi dofinansowanie do zadań własnych, a środki własne stanowią kwotę 6 760,30 zł. Ponadto wydatkowano kwotę 478,00 zł na zakup naczyń jednorazowych na posiłki</w:t>
      </w:r>
    </w:p>
    <w:p w14:paraId="1A41C0C4" w14:textId="678CF239" w:rsidR="00D97667" w:rsidRDefault="00D97667" w:rsidP="006D10C8">
      <w:pPr>
        <w:spacing w:line="240" w:lineRule="auto"/>
        <w:jc w:val="both"/>
        <w:rPr>
          <w:rFonts w:ascii="Times New Roman" w:hAnsi="Times New Roman" w:cs="Times New Roman"/>
          <w:color w:val="000000" w:themeColor="text1"/>
          <w:sz w:val="24"/>
          <w:szCs w:val="24"/>
        </w:rPr>
      </w:pPr>
    </w:p>
    <w:p w14:paraId="25355870" w14:textId="0A8E9177" w:rsidR="00D97667" w:rsidRDefault="00D97667" w:rsidP="006D10C8">
      <w:pPr>
        <w:spacing w:line="240" w:lineRule="auto"/>
        <w:jc w:val="both"/>
        <w:rPr>
          <w:rFonts w:ascii="Times New Roman" w:hAnsi="Times New Roman" w:cs="Times New Roman"/>
          <w:color w:val="000000" w:themeColor="text1"/>
          <w:sz w:val="24"/>
          <w:szCs w:val="24"/>
        </w:rPr>
      </w:pPr>
    </w:p>
    <w:p w14:paraId="1A6F2E5E" w14:textId="77777777" w:rsidR="00D97667" w:rsidRPr="002F499F" w:rsidRDefault="00D97667" w:rsidP="006D10C8">
      <w:pPr>
        <w:spacing w:line="240" w:lineRule="auto"/>
        <w:jc w:val="both"/>
        <w:rPr>
          <w:rFonts w:ascii="Times New Roman" w:hAnsi="Times New Roman" w:cs="Times New Roman"/>
          <w:color w:val="000000" w:themeColor="text1"/>
          <w:sz w:val="24"/>
          <w:szCs w:val="24"/>
        </w:rPr>
      </w:pPr>
    </w:p>
    <w:p w14:paraId="0F920788" w14:textId="77777777" w:rsidR="006D10C8" w:rsidRPr="00847F81" w:rsidRDefault="006D10C8" w:rsidP="006D10C8">
      <w:pPr>
        <w:spacing w:after="0" w:line="240" w:lineRule="auto"/>
        <w:rPr>
          <w:sz w:val="20"/>
          <w:szCs w:val="20"/>
        </w:rPr>
      </w:pPr>
      <w:r>
        <w:rPr>
          <w:b/>
          <w:bCs/>
          <w:sz w:val="20"/>
          <w:szCs w:val="20"/>
        </w:rPr>
        <w:t>Rozdział 85295</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6D10C8" w14:paraId="37BE2346" w14:textId="77777777" w:rsidTr="006D10C8">
        <w:tc>
          <w:tcPr>
            <w:tcW w:w="1111" w:type="dxa"/>
            <w:tcBorders>
              <w:top w:val="single" w:sz="4" w:space="0" w:color="000000"/>
              <w:left w:val="single" w:sz="4" w:space="0" w:color="000000"/>
              <w:bottom w:val="single" w:sz="4" w:space="0" w:color="000000"/>
              <w:right w:val="nil"/>
            </w:tcBorders>
            <w:shd w:val="clear" w:color="auto" w:fill="70AD47" w:themeFill="accent6"/>
            <w:hideMark/>
          </w:tcPr>
          <w:p w14:paraId="7037A3ED"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2198ABCB"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665" w:type="dxa"/>
            <w:tcBorders>
              <w:top w:val="single" w:sz="4" w:space="0" w:color="000000"/>
              <w:left w:val="single" w:sz="4" w:space="0" w:color="000000"/>
              <w:bottom w:val="single" w:sz="4" w:space="0" w:color="000000"/>
              <w:right w:val="nil"/>
            </w:tcBorders>
            <w:shd w:val="clear" w:color="auto" w:fill="70AD47" w:themeFill="accent6"/>
            <w:hideMark/>
          </w:tcPr>
          <w:p w14:paraId="79034569"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70AD47" w:themeFill="accent6"/>
            <w:hideMark/>
          </w:tcPr>
          <w:p w14:paraId="0D8AD5F8"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70AD47" w:themeFill="accent6"/>
            <w:hideMark/>
          </w:tcPr>
          <w:p w14:paraId="223F3249" w14:textId="77777777" w:rsidR="006D10C8" w:rsidRDefault="006D10C8" w:rsidP="006D10C8">
            <w:pPr>
              <w:snapToGrid w:val="0"/>
              <w:spacing w:after="0" w:line="240" w:lineRule="auto"/>
              <w:jc w:val="center"/>
              <w:rPr>
                <w:rFonts w:ascii="Times New Roman" w:eastAsia="Times New Roman" w:hAnsi="Times New Roman"/>
                <w:b/>
                <w:sz w:val="20"/>
                <w:szCs w:val="20"/>
                <w:lang w:eastAsia="ar-SA"/>
              </w:rPr>
            </w:pPr>
            <w:r>
              <w:rPr>
                <w:b/>
                <w:sz w:val="20"/>
                <w:szCs w:val="20"/>
              </w:rPr>
              <w:t xml:space="preserve">Wykonanie na </w:t>
            </w:r>
          </w:p>
          <w:p w14:paraId="6D78CDEB"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31.12.2020 r.</w:t>
            </w:r>
          </w:p>
        </w:tc>
        <w:tc>
          <w:tcPr>
            <w:tcW w:w="993"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4E80A170"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16325428" w14:textId="77777777" w:rsidTr="006D10C8">
        <w:tc>
          <w:tcPr>
            <w:tcW w:w="5381" w:type="dxa"/>
            <w:gridSpan w:val="3"/>
            <w:tcBorders>
              <w:top w:val="nil"/>
              <w:left w:val="single" w:sz="4" w:space="0" w:color="000000"/>
              <w:bottom w:val="single" w:sz="4" w:space="0" w:color="000000"/>
              <w:right w:val="nil"/>
            </w:tcBorders>
            <w:hideMark/>
          </w:tcPr>
          <w:p w14:paraId="145C0940"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85295</w:t>
            </w:r>
          </w:p>
          <w:p w14:paraId="29DBA768"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Pozostała działalność</w:t>
            </w:r>
          </w:p>
        </w:tc>
        <w:tc>
          <w:tcPr>
            <w:tcW w:w="1497" w:type="dxa"/>
            <w:tcBorders>
              <w:top w:val="nil"/>
              <w:left w:val="single" w:sz="4" w:space="0" w:color="000000"/>
              <w:bottom w:val="single" w:sz="4" w:space="0" w:color="000000"/>
              <w:right w:val="nil"/>
            </w:tcBorders>
            <w:hideMark/>
          </w:tcPr>
          <w:p w14:paraId="6AB1FB5F"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10 450,00</w:t>
            </w:r>
          </w:p>
        </w:tc>
        <w:tc>
          <w:tcPr>
            <w:tcW w:w="1624" w:type="dxa"/>
            <w:tcBorders>
              <w:top w:val="nil"/>
              <w:left w:val="single" w:sz="4" w:space="0" w:color="000000"/>
              <w:bottom w:val="single" w:sz="4" w:space="0" w:color="000000"/>
              <w:right w:val="nil"/>
            </w:tcBorders>
            <w:hideMark/>
          </w:tcPr>
          <w:p w14:paraId="49056D5D"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0,00</w:t>
            </w:r>
          </w:p>
        </w:tc>
        <w:tc>
          <w:tcPr>
            <w:tcW w:w="993" w:type="dxa"/>
            <w:tcBorders>
              <w:top w:val="nil"/>
              <w:left w:val="single" w:sz="4" w:space="0" w:color="000000"/>
              <w:bottom w:val="single" w:sz="4" w:space="0" w:color="000000"/>
              <w:right w:val="single" w:sz="4" w:space="0" w:color="000000"/>
            </w:tcBorders>
            <w:hideMark/>
          </w:tcPr>
          <w:p w14:paraId="70415A4E"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0,00</w:t>
            </w:r>
          </w:p>
        </w:tc>
      </w:tr>
      <w:tr w:rsidR="006D10C8" w14:paraId="579D56DD" w14:textId="77777777" w:rsidTr="006D10C8">
        <w:tc>
          <w:tcPr>
            <w:tcW w:w="1716" w:type="dxa"/>
            <w:gridSpan w:val="2"/>
            <w:tcBorders>
              <w:top w:val="nil"/>
              <w:left w:val="single" w:sz="4" w:space="0" w:color="000000"/>
              <w:bottom w:val="single" w:sz="4" w:space="0" w:color="000000"/>
              <w:right w:val="nil"/>
            </w:tcBorders>
            <w:hideMark/>
          </w:tcPr>
          <w:p w14:paraId="23D332B6"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4010</w:t>
            </w:r>
          </w:p>
        </w:tc>
        <w:tc>
          <w:tcPr>
            <w:tcW w:w="3665" w:type="dxa"/>
            <w:tcBorders>
              <w:top w:val="nil"/>
              <w:left w:val="single" w:sz="4" w:space="0" w:color="000000"/>
              <w:bottom w:val="single" w:sz="4" w:space="0" w:color="000000"/>
              <w:right w:val="nil"/>
            </w:tcBorders>
            <w:hideMark/>
          </w:tcPr>
          <w:p w14:paraId="784D4216"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Wynagrodzenia osobowe pracowników</w:t>
            </w:r>
          </w:p>
        </w:tc>
        <w:tc>
          <w:tcPr>
            <w:tcW w:w="1497" w:type="dxa"/>
            <w:tcBorders>
              <w:top w:val="nil"/>
              <w:left w:val="single" w:sz="4" w:space="0" w:color="000000"/>
              <w:bottom w:val="single" w:sz="4" w:space="0" w:color="000000"/>
              <w:right w:val="nil"/>
            </w:tcBorders>
            <w:hideMark/>
          </w:tcPr>
          <w:p w14:paraId="46ED3B4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7 019,00</w:t>
            </w:r>
          </w:p>
        </w:tc>
        <w:tc>
          <w:tcPr>
            <w:tcW w:w="1624" w:type="dxa"/>
            <w:tcBorders>
              <w:top w:val="nil"/>
              <w:left w:val="single" w:sz="4" w:space="0" w:color="000000"/>
              <w:bottom w:val="single" w:sz="4" w:space="0" w:color="000000"/>
              <w:right w:val="nil"/>
            </w:tcBorders>
            <w:hideMark/>
          </w:tcPr>
          <w:p w14:paraId="160710C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993" w:type="dxa"/>
            <w:tcBorders>
              <w:top w:val="nil"/>
              <w:left w:val="single" w:sz="4" w:space="0" w:color="000000"/>
              <w:bottom w:val="single" w:sz="4" w:space="0" w:color="000000"/>
              <w:right w:val="single" w:sz="4" w:space="0" w:color="000000"/>
            </w:tcBorders>
            <w:hideMark/>
          </w:tcPr>
          <w:p w14:paraId="281C0FF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r w:rsidR="006D10C8" w14:paraId="224F937B" w14:textId="77777777" w:rsidTr="006D10C8">
        <w:tc>
          <w:tcPr>
            <w:tcW w:w="1716" w:type="dxa"/>
            <w:gridSpan w:val="2"/>
            <w:tcBorders>
              <w:top w:val="nil"/>
              <w:left w:val="single" w:sz="4" w:space="0" w:color="000000"/>
              <w:bottom w:val="single" w:sz="4" w:space="0" w:color="000000"/>
              <w:right w:val="nil"/>
            </w:tcBorders>
            <w:hideMark/>
          </w:tcPr>
          <w:p w14:paraId="4A1A37D9"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4110</w:t>
            </w:r>
          </w:p>
        </w:tc>
        <w:tc>
          <w:tcPr>
            <w:tcW w:w="3665" w:type="dxa"/>
            <w:tcBorders>
              <w:top w:val="nil"/>
              <w:left w:val="single" w:sz="4" w:space="0" w:color="000000"/>
              <w:bottom w:val="single" w:sz="4" w:space="0" w:color="000000"/>
              <w:right w:val="nil"/>
            </w:tcBorders>
            <w:hideMark/>
          </w:tcPr>
          <w:p w14:paraId="6ADD5852"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Składki na ubezpieczenie społeczne</w:t>
            </w:r>
          </w:p>
        </w:tc>
        <w:tc>
          <w:tcPr>
            <w:tcW w:w="1497" w:type="dxa"/>
            <w:tcBorders>
              <w:top w:val="nil"/>
              <w:left w:val="single" w:sz="4" w:space="0" w:color="000000"/>
              <w:bottom w:val="single" w:sz="4" w:space="0" w:color="000000"/>
              <w:right w:val="nil"/>
            </w:tcBorders>
            <w:hideMark/>
          </w:tcPr>
          <w:p w14:paraId="48922F7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1 259,00</w:t>
            </w:r>
          </w:p>
        </w:tc>
        <w:tc>
          <w:tcPr>
            <w:tcW w:w="1624" w:type="dxa"/>
            <w:tcBorders>
              <w:top w:val="nil"/>
              <w:left w:val="single" w:sz="4" w:space="0" w:color="000000"/>
              <w:bottom w:val="single" w:sz="4" w:space="0" w:color="000000"/>
              <w:right w:val="nil"/>
            </w:tcBorders>
            <w:hideMark/>
          </w:tcPr>
          <w:p w14:paraId="2B347EE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993" w:type="dxa"/>
            <w:tcBorders>
              <w:top w:val="nil"/>
              <w:left w:val="single" w:sz="4" w:space="0" w:color="000000"/>
              <w:bottom w:val="single" w:sz="4" w:space="0" w:color="000000"/>
              <w:right w:val="single" w:sz="4" w:space="0" w:color="000000"/>
            </w:tcBorders>
            <w:hideMark/>
          </w:tcPr>
          <w:p w14:paraId="17F4B85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r w:rsidR="006D10C8" w14:paraId="1A9BE80F" w14:textId="77777777" w:rsidTr="006D10C8">
        <w:tc>
          <w:tcPr>
            <w:tcW w:w="1716" w:type="dxa"/>
            <w:gridSpan w:val="2"/>
            <w:tcBorders>
              <w:top w:val="nil"/>
              <w:left w:val="single" w:sz="4" w:space="0" w:color="000000"/>
              <w:bottom w:val="single" w:sz="4" w:space="0" w:color="000000"/>
              <w:right w:val="nil"/>
            </w:tcBorders>
            <w:hideMark/>
          </w:tcPr>
          <w:p w14:paraId="61D994EC"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4120</w:t>
            </w:r>
          </w:p>
        </w:tc>
        <w:tc>
          <w:tcPr>
            <w:tcW w:w="3665" w:type="dxa"/>
            <w:tcBorders>
              <w:top w:val="nil"/>
              <w:left w:val="single" w:sz="4" w:space="0" w:color="000000"/>
              <w:bottom w:val="single" w:sz="4" w:space="0" w:color="000000"/>
              <w:right w:val="nil"/>
            </w:tcBorders>
            <w:hideMark/>
          </w:tcPr>
          <w:p w14:paraId="73330742"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Składki na Fundusz Pracy </w:t>
            </w:r>
          </w:p>
        </w:tc>
        <w:tc>
          <w:tcPr>
            <w:tcW w:w="1497" w:type="dxa"/>
            <w:tcBorders>
              <w:top w:val="nil"/>
              <w:left w:val="single" w:sz="4" w:space="0" w:color="000000"/>
              <w:bottom w:val="single" w:sz="4" w:space="0" w:color="000000"/>
              <w:right w:val="nil"/>
            </w:tcBorders>
            <w:hideMark/>
          </w:tcPr>
          <w:p w14:paraId="07AA73E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172,00</w:t>
            </w:r>
          </w:p>
        </w:tc>
        <w:tc>
          <w:tcPr>
            <w:tcW w:w="1624" w:type="dxa"/>
            <w:tcBorders>
              <w:top w:val="nil"/>
              <w:left w:val="single" w:sz="4" w:space="0" w:color="000000"/>
              <w:bottom w:val="single" w:sz="4" w:space="0" w:color="000000"/>
              <w:right w:val="nil"/>
            </w:tcBorders>
            <w:hideMark/>
          </w:tcPr>
          <w:p w14:paraId="312D216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993" w:type="dxa"/>
            <w:tcBorders>
              <w:top w:val="nil"/>
              <w:left w:val="single" w:sz="4" w:space="0" w:color="000000"/>
              <w:bottom w:val="single" w:sz="4" w:space="0" w:color="000000"/>
              <w:right w:val="single" w:sz="4" w:space="0" w:color="000000"/>
            </w:tcBorders>
            <w:hideMark/>
          </w:tcPr>
          <w:p w14:paraId="2B669CD9"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r w:rsidR="006D10C8" w14:paraId="09A50BB0" w14:textId="77777777" w:rsidTr="006D10C8">
        <w:tc>
          <w:tcPr>
            <w:tcW w:w="1716" w:type="dxa"/>
            <w:gridSpan w:val="2"/>
            <w:tcBorders>
              <w:top w:val="nil"/>
              <w:left w:val="single" w:sz="4" w:space="0" w:color="000000"/>
              <w:bottom w:val="single" w:sz="4" w:space="0" w:color="000000"/>
              <w:right w:val="nil"/>
            </w:tcBorders>
            <w:hideMark/>
          </w:tcPr>
          <w:p w14:paraId="6A2235E7"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4210</w:t>
            </w:r>
          </w:p>
        </w:tc>
        <w:tc>
          <w:tcPr>
            <w:tcW w:w="3665" w:type="dxa"/>
            <w:tcBorders>
              <w:top w:val="nil"/>
              <w:left w:val="single" w:sz="4" w:space="0" w:color="000000"/>
              <w:bottom w:val="single" w:sz="4" w:space="0" w:color="000000"/>
              <w:right w:val="nil"/>
            </w:tcBorders>
            <w:hideMark/>
          </w:tcPr>
          <w:p w14:paraId="3D7AD06F"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materiałów i wyposażenia</w:t>
            </w:r>
          </w:p>
        </w:tc>
        <w:tc>
          <w:tcPr>
            <w:tcW w:w="1497" w:type="dxa"/>
            <w:tcBorders>
              <w:top w:val="nil"/>
              <w:left w:val="single" w:sz="4" w:space="0" w:color="000000"/>
              <w:bottom w:val="single" w:sz="4" w:space="0" w:color="000000"/>
              <w:right w:val="nil"/>
            </w:tcBorders>
            <w:hideMark/>
          </w:tcPr>
          <w:p w14:paraId="2B9B134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1 500,00</w:t>
            </w:r>
          </w:p>
        </w:tc>
        <w:tc>
          <w:tcPr>
            <w:tcW w:w="1624" w:type="dxa"/>
            <w:tcBorders>
              <w:top w:val="nil"/>
              <w:left w:val="single" w:sz="4" w:space="0" w:color="000000"/>
              <w:bottom w:val="single" w:sz="4" w:space="0" w:color="000000"/>
              <w:right w:val="nil"/>
            </w:tcBorders>
            <w:hideMark/>
          </w:tcPr>
          <w:p w14:paraId="773F8CA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993" w:type="dxa"/>
            <w:tcBorders>
              <w:top w:val="nil"/>
              <w:left w:val="single" w:sz="4" w:space="0" w:color="000000"/>
              <w:bottom w:val="single" w:sz="4" w:space="0" w:color="000000"/>
              <w:right w:val="single" w:sz="4" w:space="0" w:color="000000"/>
            </w:tcBorders>
            <w:hideMark/>
          </w:tcPr>
          <w:p w14:paraId="5C03677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r w:rsidR="006D10C8" w14:paraId="55EB167F" w14:textId="77777777" w:rsidTr="006D10C8">
        <w:tc>
          <w:tcPr>
            <w:tcW w:w="1716" w:type="dxa"/>
            <w:gridSpan w:val="2"/>
            <w:tcBorders>
              <w:top w:val="nil"/>
              <w:left w:val="single" w:sz="4" w:space="0" w:color="000000"/>
              <w:bottom w:val="single" w:sz="4" w:space="0" w:color="000000"/>
              <w:right w:val="nil"/>
            </w:tcBorders>
            <w:hideMark/>
          </w:tcPr>
          <w:p w14:paraId="1BBE0F0B"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4410</w:t>
            </w:r>
          </w:p>
        </w:tc>
        <w:tc>
          <w:tcPr>
            <w:tcW w:w="3665" w:type="dxa"/>
            <w:tcBorders>
              <w:top w:val="nil"/>
              <w:left w:val="single" w:sz="4" w:space="0" w:color="000000"/>
              <w:bottom w:val="single" w:sz="4" w:space="0" w:color="000000"/>
              <w:right w:val="nil"/>
            </w:tcBorders>
            <w:hideMark/>
          </w:tcPr>
          <w:p w14:paraId="6553E3FF"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Podróże służbowe krajowe</w:t>
            </w:r>
          </w:p>
        </w:tc>
        <w:tc>
          <w:tcPr>
            <w:tcW w:w="1497" w:type="dxa"/>
            <w:tcBorders>
              <w:top w:val="nil"/>
              <w:left w:val="single" w:sz="4" w:space="0" w:color="000000"/>
              <w:bottom w:val="single" w:sz="4" w:space="0" w:color="000000"/>
              <w:right w:val="nil"/>
            </w:tcBorders>
            <w:hideMark/>
          </w:tcPr>
          <w:p w14:paraId="5E5EA70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500,00</w:t>
            </w:r>
          </w:p>
        </w:tc>
        <w:tc>
          <w:tcPr>
            <w:tcW w:w="1624" w:type="dxa"/>
            <w:tcBorders>
              <w:top w:val="nil"/>
              <w:left w:val="single" w:sz="4" w:space="0" w:color="000000"/>
              <w:bottom w:val="single" w:sz="4" w:space="0" w:color="000000"/>
              <w:right w:val="nil"/>
            </w:tcBorders>
            <w:hideMark/>
          </w:tcPr>
          <w:p w14:paraId="703A4E8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993" w:type="dxa"/>
            <w:tcBorders>
              <w:top w:val="nil"/>
              <w:left w:val="single" w:sz="4" w:space="0" w:color="000000"/>
              <w:bottom w:val="single" w:sz="4" w:space="0" w:color="000000"/>
              <w:right w:val="single" w:sz="4" w:space="0" w:color="000000"/>
            </w:tcBorders>
            <w:hideMark/>
          </w:tcPr>
          <w:p w14:paraId="07E421A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bl>
    <w:p w14:paraId="36CAED64" w14:textId="77777777" w:rsidR="006D10C8" w:rsidRDefault="006D10C8" w:rsidP="006D10C8">
      <w:pPr>
        <w:spacing w:after="0" w:line="240" w:lineRule="auto"/>
        <w:rPr>
          <w:rFonts w:ascii="Times New Roman" w:hAnsi="Times New Roman" w:cs="Times New Roman"/>
          <w:i/>
        </w:rPr>
      </w:pPr>
      <w:r>
        <w:rPr>
          <w:rFonts w:ascii="Times New Roman" w:hAnsi="Times New Roman" w:cs="Times New Roman"/>
          <w:i/>
        </w:rPr>
        <w:t>W 2020 po raz pierwszy środki w tym rozdziale przeznaczone zostały na program „Wspieraj seniora”. Z uwagi na brak zgłoszeń nie wydatkowano środków na ten cel.</w:t>
      </w:r>
    </w:p>
    <w:p w14:paraId="2201D458" w14:textId="77777777" w:rsidR="006D10C8" w:rsidRDefault="006D10C8" w:rsidP="006D10C8">
      <w:pPr>
        <w:spacing w:after="0" w:line="240" w:lineRule="auto"/>
        <w:rPr>
          <w:rFonts w:ascii="Times New Roman" w:hAnsi="Times New Roman" w:cs="Times New Roman"/>
          <w:i/>
        </w:rPr>
      </w:pPr>
    </w:p>
    <w:p w14:paraId="3B3C0498" w14:textId="77777777" w:rsidR="006D10C8" w:rsidRDefault="006D10C8" w:rsidP="006D10C8">
      <w:pPr>
        <w:spacing w:after="0" w:line="240" w:lineRule="auto"/>
        <w:rPr>
          <w:rFonts w:ascii="Times New Roman" w:hAnsi="Times New Roman" w:cs="Times New Roman"/>
          <w:b/>
          <w:sz w:val="20"/>
          <w:szCs w:val="20"/>
        </w:rPr>
      </w:pPr>
      <w:r>
        <w:rPr>
          <w:b/>
          <w:sz w:val="20"/>
          <w:szCs w:val="20"/>
        </w:rPr>
        <w:t xml:space="preserve">  </w:t>
      </w:r>
      <w:r>
        <w:rPr>
          <w:b/>
          <w:sz w:val="20"/>
          <w:szCs w:val="20"/>
        </w:rPr>
        <w:tab/>
      </w:r>
      <w:r>
        <w:rPr>
          <w:rFonts w:ascii="Times New Roman" w:hAnsi="Times New Roman" w:cs="Times New Roman"/>
          <w:b/>
          <w:sz w:val="20"/>
          <w:szCs w:val="20"/>
        </w:rPr>
        <w:t>2. DZIAŁ 854   EDUKACYJNA OPIEKA WYCHOWAWCZA</w:t>
      </w:r>
    </w:p>
    <w:p w14:paraId="0888FFC8" w14:textId="77777777" w:rsidR="006D10C8" w:rsidRDefault="006D10C8" w:rsidP="006D10C8">
      <w:pPr>
        <w:spacing w:after="0" w:line="240" w:lineRule="auto"/>
        <w:rPr>
          <w:b/>
          <w:sz w:val="20"/>
          <w:szCs w:val="20"/>
        </w:rPr>
      </w:pPr>
      <w:r>
        <w:rPr>
          <w:b/>
          <w:sz w:val="20"/>
          <w:szCs w:val="20"/>
        </w:rPr>
        <w:t>Rozdział 85415</w:t>
      </w:r>
    </w:p>
    <w:tbl>
      <w:tblPr>
        <w:tblW w:w="0" w:type="auto"/>
        <w:tblInd w:w="-25" w:type="dxa"/>
        <w:tblLayout w:type="fixed"/>
        <w:tblLook w:val="04A0" w:firstRow="1" w:lastRow="0" w:firstColumn="1" w:lastColumn="0" w:noHBand="0" w:noVBand="1"/>
      </w:tblPr>
      <w:tblGrid>
        <w:gridCol w:w="1110"/>
        <w:gridCol w:w="577"/>
        <w:gridCol w:w="3653"/>
        <w:gridCol w:w="1296"/>
        <w:gridCol w:w="1416"/>
        <w:gridCol w:w="1295"/>
      </w:tblGrid>
      <w:tr w:rsidR="006D10C8" w14:paraId="05E15A6D" w14:textId="77777777" w:rsidTr="006D10C8">
        <w:tc>
          <w:tcPr>
            <w:tcW w:w="1110" w:type="dxa"/>
            <w:tcBorders>
              <w:top w:val="single" w:sz="4" w:space="0" w:color="000000"/>
              <w:left w:val="single" w:sz="4" w:space="0" w:color="000000"/>
              <w:bottom w:val="single" w:sz="4" w:space="0" w:color="000000"/>
              <w:right w:val="nil"/>
            </w:tcBorders>
            <w:shd w:val="clear" w:color="auto" w:fill="70AD47" w:themeFill="accent6"/>
            <w:hideMark/>
          </w:tcPr>
          <w:p w14:paraId="0AC956DA"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577" w:type="dxa"/>
            <w:tcBorders>
              <w:top w:val="single" w:sz="4" w:space="0" w:color="000000"/>
              <w:left w:val="single" w:sz="4" w:space="0" w:color="000000"/>
              <w:bottom w:val="single" w:sz="4" w:space="0" w:color="000000"/>
              <w:right w:val="nil"/>
            </w:tcBorders>
            <w:shd w:val="clear" w:color="auto" w:fill="70AD47" w:themeFill="accent6"/>
            <w:hideMark/>
          </w:tcPr>
          <w:p w14:paraId="6915AFB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653" w:type="dxa"/>
            <w:tcBorders>
              <w:top w:val="single" w:sz="4" w:space="0" w:color="000000"/>
              <w:left w:val="single" w:sz="4" w:space="0" w:color="000000"/>
              <w:bottom w:val="single" w:sz="4" w:space="0" w:color="000000"/>
              <w:right w:val="nil"/>
            </w:tcBorders>
            <w:shd w:val="clear" w:color="auto" w:fill="70AD47" w:themeFill="accent6"/>
            <w:hideMark/>
          </w:tcPr>
          <w:p w14:paraId="00026350"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70AD47" w:themeFill="accent6"/>
            <w:hideMark/>
          </w:tcPr>
          <w:p w14:paraId="76A89C25"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16" w:type="dxa"/>
            <w:tcBorders>
              <w:top w:val="single" w:sz="4" w:space="0" w:color="000000"/>
              <w:left w:val="single" w:sz="4" w:space="0" w:color="000000"/>
              <w:bottom w:val="single" w:sz="4" w:space="0" w:color="000000"/>
              <w:right w:val="nil"/>
            </w:tcBorders>
            <w:shd w:val="clear" w:color="auto" w:fill="70AD47" w:themeFill="accent6"/>
            <w:hideMark/>
          </w:tcPr>
          <w:p w14:paraId="3D7B3E77"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295"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3C1828C8"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15424E7F" w14:textId="77777777" w:rsidTr="006D10C8">
        <w:tc>
          <w:tcPr>
            <w:tcW w:w="5340" w:type="dxa"/>
            <w:gridSpan w:val="3"/>
            <w:tcBorders>
              <w:top w:val="nil"/>
              <w:left w:val="single" w:sz="4" w:space="0" w:color="000000"/>
              <w:bottom w:val="single" w:sz="4" w:space="0" w:color="000000"/>
              <w:right w:val="nil"/>
            </w:tcBorders>
            <w:hideMark/>
          </w:tcPr>
          <w:p w14:paraId="3156ABF0"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85415</w:t>
            </w:r>
          </w:p>
          <w:p w14:paraId="650EF3B2" w14:textId="77777777" w:rsidR="006D10C8" w:rsidRDefault="006D10C8" w:rsidP="006D10C8">
            <w:pPr>
              <w:spacing w:after="0" w:line="240" w:lineRule="auto"/>
              <w:rPr>
                <w:b/>
                <w:sz w:val="20"/>
                <w:szCs w:val="20"/>
              </w:rPr>
            </w:pPr>
            <w:r>
              <w:rPr>
                <w:b/>
                <w:sz w:val="20"/>
                <w:szCs w:val="20"/>
              </w:rPr>
              <w:t>Pomoc materialna dla uczniów o charakterze socjalnym</w:t>
            </w:r>
          </w:p>
        </w:tc>
        <w:tc>
          <w:tcPr>
            <w:tcW w:w="1296" w:type="dxa"/>
            <w:tcBorders>
              <w:top w:val="nil"/>
              <w:left w:val="single" w:sz="4" w:space="0" w:color="000000"/>
              <w:bottom w:val="single" w:sz="4" w:space="0" w:color="000000"/>
              <w:right w:val="nil"/>
            </w:tcBorders>
            <w:hideMark/>
          </w:tcPr>
          <w:p w14:paraId="09A7E7E2"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47 301,00</w:t>
            </w:r>
          </w:p>
        </w:tc>
        <w:tc>
          <w:tcPr>
            <w:tcW w:w="1416" w:type="dxa"/>
            <w:tcBorders>
              <w:top w:val="nil"/>
              <w:left w:val="single" w:sz="4" w:space="0" w:color="000000"/>
              <w:bottom w:val="single" w:sz="4" w:space="0" w:color="000000"/>
              <w:right w:val="nil"/>
            </w:tcBorders>
            <w:hideMark/>
          </w:tcPr>
          <w:p w14:paraId="09777204"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39 926,40</w:t>
            </w:r>
          </w:p>
        </w:tc>
        <w:tc>
          <w:tcPr>
            <w:tcW w:w="1295" w:type="dxa"/>
            <w:tcBorders>
              <w:top w:val="nil"/>
              <w:left w:val="single" w:sz="4" w:space="0" w:color="000000"/>
              <w:bottom w:val="single" w:sz="4" w:space="0" w:color="000000"/>
              <w:right w:val="single" w:sz="4" w:space="0" w:color="000000"/>
            </w:tcBorders>
            <w:hideMark/>
          </w:tcPr>
          <w:p w14:paraId="465DBDAC"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84,41</w:t>
            </w:r>
          </w:p>
        </w:tc>
      </w:tr>
      <w:tr w:rsidR="006D10C8" w14:paraId="03966C03" w14:textId="77777777" w:rsidTr="006D10C8">
        <w:tc>
          <w:tcPr>
            <w:tcW w:w="1687" w:type="dxa"/>
            <w:gridSpan w:val="2"/>
            <w:tcBorders>
              <w:top w:val="nil"/>
              <w:left w:val="single" w:sz="4" w:space="0" w:color="000000"/>
              <w:bottom w:val="single" w:sz="4" w:space="0" w:color="000000"/>
              <w:right w:val="nil"/>
            </w:tcBorders>
            <w:hideMark/>
          </w:tcPr>
          <w:p w14:paraId="2BCA1DE7"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3260</w:t>
            </w:r>
          </w:p>
        </w:tc>
        <w:tc>
          <w:tcPr>
            <w:tcW w:w="3653" w:type="dxa"/>
            <w:tcBorders>
              <w:top w:val="nil"/>
              <w:left w:val="single" w:sz="4" w:space="0" w:color="000000"/>
              <w:bottom w:val="single" w:sz="4" w:space="0" w:color="000000"/>
              <w:right w:val="nil"/>
            </w:tcBorders>
            <w:hideMark/>
          </w:tcPr>
          <w:p w14:paraId="03E9F080"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Inne formy pomocy dla uczniów </w:t>
            </w:r>
          </w:p>
        </w:tc>
        <w:tc>
          <w:tcPr>
            <w:tcW w:w="1296" w:type="dxa"/>
            <w:tcBorders>
              <w:top w:val="nil"/>
              <w:left w:val="single" w:sz="4" w:space="0" w:color="000000"/>
              <w:bottom w:val="single" w:sz="4" w:space="0" w:color="000000"/>
              <w:right w:val="nil"/>
            </w:tcBorders>
            <w:hideMark/>
          </w:tcPr>
          <w:p w14:paraId="40BC203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47 301,00</w:t>
            </w:r>
          </w:p>
        </w:tc>
        <w:tc>
          <w:tcPr>
            <w:tcW w:w="1416" w:type="dxa"/>
            <w:tcBorders>
              <w:top w:val="nil"/>
              <w:left w:val="single" w:sz="4" w:space="0" w:color="000000"/>
              <w:bottom w:val="single" w:sz="4" w:space="0" w:color="000000"/>
              <w:right w:val="nil"/>
            </w:tcBorders>
            <w:hideMark/>
          </w:tcPr>
          <w:p w14:paraId="0C2C9CE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39 926,40</w:t>
            </w:r>
          </w:p>
        </w:tc>
        <w:tc>
          <w:tcPr>
            <w:tcW w:w="1295" w:type="dxa"/>
            <w:tcBorders>
              <w:top w:val="nil"/>
              <w:left w:val="single" w:sz="4" w:space="0" w:color="000000"/>
              <w:bottom w:val="single" w:sz="4" w:space="0" w:color="000000"/>
              <w:right w:val="single" w:sz="4" w:space="0" w:color="000000"/>
            </w:tcBorders>
            <w:hideMark/>
          </w:tcPr>
          <w:p w14:paraId="268CD36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84,41</w:t>
            </w:r>
          </w:p>
        </w:tc>
      </w:tr>
    </w:tbl>
    <w:p w14:paraId="3CBA69E9" w14:textId="77777777" w:rsidR="006D10C8" w:rsidRPr="00693E58" w:rsidRDefault="006D10C8" w:rsidP="006D10C8">
      <w:pPr>
        <w:spacing w:after="0" w:line="240" w:lineRule="auto"/>
        <w:jc w:val="both"/>
        <w:rPr>
          <w:rFonts w:ascii="Times New Roman" w:hAnsi="Times New Roman" w:cs="Times New Roman"/>
          <w:sz w:val="24"/>
          <w:szCs w:val="24"/>
        </w:rPr>
      </w:pPr>
      <w:r w:rsidRPr="00693E58">
        <w:rPr>
          <w:rFonts w:ascii="Times New Roman" w:hAnsi="Times New Roman" w:cs="Times New Roman"/>
          <w:sz w:val="24"/>
          <w:szCs w:val="24"/>
        </w:rPr>
        <w:t>Ośrodek Pomocy Społecznej realizuje świadczenia pomocy materialnej dla uczniów o charakterze socjalnym. Po uwzględnieniu zapisu art.128 ust.2 ustawy z dnia 27 sierpnia 2009 r. o finansach publicznych dokonano podziału zadania  uwzględniając wkład własny , który nie może być mniejszy niż 20% kosztów realizacji zadania :</w:t>
      </w:r>
    </w:p>
    <w:p w14:paraId="567DD9AC" w14:textId="77777777" w:rsidR="006D10C8" w:rsidRPr="00693E58" w:rsidRDefault="006D10C8" w:rsidP="006D10C8">
      <w:pPr>
        <w:spacing w:after="0" w:line="240" w:lineRule="auto"/>
        <w:jc w:val="both"/>
        <w:rPr>
          <w:rFonts w:ascii="Times New Roman" w:hAnsi="Times New Roman" w:cs="Times New Roman"/>
          <w:sz w:val="24"/>
          <w:szCs w:val="24"/>
        </w:rPr>
      </w:pPr>
      <w:r w:rsidRPr="00693E58">
        <w:rPr>
          <w:rFonts w:ascii="Times New Roman" w:hAnsi="Times New Roman" w:cs="Times New Roman"/>
          <w:sz w:val="24"/>
          <w:szCs w:val="24"/>
        </w:rPr>
        <w:tab/>
        <w:t>Dotacja:                   80 % -    31 941,12  zł</w:t>
      </w:r>
    </w:p>
    <w:p w14:paraId="35148702" w14:textId="77777777" w:rsidR="006D10C8" w:rsidRPr="00693E58" w:rsidRDefault="006D10C8" w:rsidP="006D10C8">
      <w:pPr>
        <w:spacing w:after="0" w:line="240" w:lineRule="auto"/>
        <w:jc w:val="both"/>
        <w:rPr>
          <w:rFonts w:ascii="Times New Roman" w:hAnsi="Times New Roman" w:cs="Times New Roman"/>
          <w:sz w:val="24"/>
          <w:szCs w:val="24"/>
        </w:rPr>
      </w:pPr>
      <w:r w:rsidRPr="00693E58">
        <w:rPr>
          <w:rFonts w:ascii="Times New Roman" w:hAnsi="Times New Roman" w:cs="Times New Roman"/>
          <w:sz w:val="24"/>
          <w:szCs w:val="24"/>
        </w:rPr>
        <w:tab/>
        <w:t>Wkład własny:         20 % -      7 985,28  zł</w:t>
      </w:r>
    </w:p>
    <w:p w14:paraId="6F8C244D" w14:textId="77777777" w:rsidR="006D10C8" w:rsidRPr="00693E58" w:rsidRDefault="006D10C8" w:rsidP="006D10C8">
      <w:pPr>
        <w:spacing w:after="0" w:line="240" w:lineRule="auto"/>
        <w:jc w:val="both"/>
        <w:rPr>
          <w:rFonts w:ascii="Times New Roman" w:hAnsi="Times New Roman" w:cs="Times New Roman"/>
          <w:sz w:val="24"/>
          <w:szCs w:val="24"/>
        </w:rPr>
      </w:pPr>
      <w:r w:rsidRPr="00693E58">
        <w:rPr>
          <w:rFonts w:ascii="Times New Roman" w:hAnsi="Times New Roman" w:cs="Times New Roman"/>
          <w:sz w:val="24"/>
          <w:szCs w:val="24"/>
        </w:rPr>
        <w:t xml:space="preserve">Z pomocy w formie świadczeń pomocy materialnej dla uczniów o charakterze socjalnym skorzystało </w:t>
      </w:r>
      <w:r w:rsidRPr="00693E58">
        <w:rPr>
          <w:rFonts w:ascii="Times New Roman" w:hAnsi="Times New Roman" w:cs="Times New Roman"/>
          <w:b/>
          <w:color w:val="000000" w:themeColor="text1"/>
          <w:sz w:val="24"/>
          <w:szCs w:val="24"/>
        </w:rPr>
        <w:t>33</w:t>
      </w:r>
      <w:r w:rsidRPr="00693E58">
        <w:rPr>
          <w:rFonts w:ascii="Times New Roman" w:hAnsi="Times New Roman" w:cs="Times New Roman"/>
          <w:b/>
          <w:color w:val="FF0000"/>
          <w:sz w:val="24"/>
          <w:szCs w:val="24"/>
        </w:rPr>
        <w:t xml:space="preserve"> </w:t>
      </w:r>
      <w:r w:rsidRPr="00693E58">
        <w:rPr>
          <w:rFonts w:ascii="Times New Roman" w:hAnsi="Times New Roman" w:cs="Times New Roman"/>
          <w:sz w:val="24"/>
          <w:szCs w:val="24"/>
        </w:rPr>
        <w:t>uczniów. Pomoc wypłacona została w dwóch terminach  czerwiec i grudzień 2020 r.</w:t>
      </w:r>
    </w:p>
    <w:p w14:paraId="6E59903C" w14:textId="77777777" w:rsidR="006D10C8" w:rsidRPr="00693E58" w:rsidRDefault="006D10C8" w:rsidP="006D10C8">
      <w:pPr>
        <w:spacing w:after="0" w:line="240" w:lineRule="auto"/>
        <w:jc w:val="both"/>
        <w:rPr>
          <w:rFonts w:ascii="Times New Roman" w:hAnsi="Times New Roman" w:cs="Times New Roman"/>
          <w:sz w:val="24"/>
          <w:szCs w:val="24"/>
        </w:rPr>
      </w:pPr>
    </w:p>
    <w:p w14:paraId="7CFF4E25" w14:textId="77777777" w:rsidR="006D10C8" w:rsidRDefault="006D10C8" w:rsidP="00144DA6">
      <w:pPr>
        <w:pStyle w:val="Akapitzlist"/>
        <w:numPr>
          <w:ilvl w:val="0"/>
          <w:numId w:val="5"/>
        </w:numPr>
        <w:suppressAutoHyphens/>
        <w:spacing w:after="0" w:line="240" w:lineRule="auto"/>
        <w:rPr>
          <w:b/>
          <w:sz w:val="20"/>
          <w:szCs w:val="20"/>
        </w:rPr>
      </w:pPr>
      <w:r>
        <w:rPr>
          <w:b/>
          <w:sz w:val="20"/>
          <w:szCs w:val="20"/>
        </w:rPr>
        <w:t>DZIAŁ 855   RODZINA</w:t>
      </w:r>
    </w:p>
    <w:p w14:paraId="6965E77C" w14:textId="77777777" w:rsidR="006D10C8" w:rsidRDefault="006D10C8" w:rsidP="006D10C8">
      <w:pPr>
        <w:spacing w:after="0" w:line="240" w:lineRule="auto"/>
        <w:rPr>
          <w:b/>
          <w:sz w:val="20"/>
          <w:szCs w:val="20"/>
        </w:rPr>
      </w:pPr>
      <w:r>
        <w:rPr>
          <w:b/>
          <w:sz w:val="20"/>
          <w:szCs w:val="20"/>
        </w:rPr>
        <w:t>Rozdział 85501</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6D10C8" w14:paraId="58DC6DB7" w14:textId="77777777" w:rsidTr="006D10C8">
        <w:tc>
          <w:tcPr>
            <w:tcW w:w="1111" w:type="dxa"/>
            <w:tcBorders>
              <w:top w:val="single" w:sz="4" w:space="0" w:color="000000"/>
              <w:left w:val="single" w:sz="4" w:space="0" w:color="000000"/>
              <w:bottom w:val="single" w:sz="4" w:space="0" w:color="000000"/>
              <w:right w:val="nil"/>
            </w:tcBorders>
            <w:shd w:val="clear" w:color="auto" w:fill="70AD47" w:themeFill="accent6"/>
            <w:hideMark/>
          </w:tcPr>
          <w:p w14:paraId="056E7E9B"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7AFBABC4"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665" w:type="dxa"/>
            <w:tcBorders>
              <w:top w:val="single" w:sz="4" w:space="0" w:color="000000"/>
              <w:left w:val="single" w:sz="4" w:space="0" w:color="000000"/>
              <w:bottom w:val="single" w:sz="4" w:space="0" w:color="000000"/>
              <w:right w:val="nil"/>
            </w:tcBorders>
            <w:shd w:val="clear" w:color="auto" w:fill="70AD47" w:themeFill="accent6"/>
            <w:hideMark/>
          </w:tcPr>
          <w:p w14:paraId="23F96588"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70AD47" w:themeFill="accent6"/>
            <w:hideMark/>
          </w:tcPr>
          <w:p w14:paraId="31B8D877"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70AD47" w:themeFill="accent6"/>
            <w:hideMark/>
          </w:tcPr>
          <w:p w14:paraId="1B5520B4" w14:textId="77777777" w:rsidR="006D10C8" w:rsidRDefault="006D10C8" w:rsidP="006D10C8">
            <w:pPr>
              <w:snapToGrid w:val="0"/>
              <w:spacing w:after="0" w:line="240" w:lineRule="auto"/>
              <w:jc w:val="center"/>
              <w:rPr>
                <w:rFonts w:ascii="Times New Roman" w:eastAsia="Times New Roman" w:hAnsi="Times New Roman"/>
                <w:b/>
                <w:sz w:val="20"/>
                <w:szCs w:val="20"/>
                <w:lang w:eastAsia="ar-SA"/>
              </w:rPr>
            </w:pPr>
            <w:r>
              <w:rPr>
                <w:b/>
                <w:sz w:val="20"/>
                <w:szCs w:val="20"/>
              </w:rPr>
              <w:t xml:space="preserve">Wykonanie na </w:t>
            </w:r>
          </w:p>
          <w:p w14:paraId="2BD45A35"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31.12.2020 r.</w:t>
            </w:r>
          </w:p>
        </w:tc>
        <w:tc>
          <w:tcPr>
            <w:tcW w:w="993"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0C955B4E"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2B30340E" w14:textId="77777777" w:rsidTr="006D10C8">
        <w:tc>
          <w:tcPr>
            <w:tcW w:w="5381" w:type="dxa"/>
            <w:gridSpan w:val="3"/>
            <w:tcBorders>
              <w:top w:val="nil"/>
              <w:left w:val="single" w:sz="4" w:space="0" w:color="000000"/>
              <w:bottom w:val="single" w:sz="4" w:space="0" w:color="000000"/>
              <w:right w:val="nil"/>
            </w:tcBorders>
            <w:hideMark/>
          </w:tcPr>
          <w:p w14:paraId="1B69F008"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85501</w:t>
            </w:r>
          </w:p>
          <w:p w14:paraId="4A2A219F"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Świadczenia wychowawcze  Rodzina 500+</w:t>
            </w:r>
          </w:p>
        </w:tc>
        <w:tc>
          <w:tcPr>
            <w:tcW w:w="1497" w:type="dxa"/>
            <w:tcBorders>
              <w:top w:val="nil"/>
              <w:left w:val="single" w:sz="4" w:space="0" w:color="000000"/>
              <w:bottom w:val="single" w:sz="4" w:space="0" w:color="000000"/>
              <w:right w:val="nil"/>
            </w:tcBorders>
            <w:hideMark/>
          </w:tcPr>
          <w:p w14:paraId="4D58ABE0"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3 820 760,00</w:t>
            </w:r>
          </w:p>
        </w:tc>
        <w:tc>
          <w:tcPr>
            <w:tcW w:w="1624" w:type="dxa"/>
            <w:tcBorders>
              <w:top w:val="nil"/>
              <w:left w:val="single" w:sz="4" w:space="0" w:color="000000"/>
              <w:bottom w:val="single" w:sz="4" w:space="0" w:color="000000"/>
              <w:right w:val="nil"/>
            </w:tcBorders>
            <w:hideMark/>
          </w:tcPr>
          <w:p w14:paraId="5DC6856B"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3 819 013,25</w:t>
            </w:r>
          </w:p>
        </w:tc>
        <w:tc>
          <w:tcPr>
            <w:tcW w:w="993" w:type="dxa"/>
            <w:tcBorders>
              <w:top w:val="nil"/>
              <w:left w:val="single" w:sz="4" w:space="0" w:color="000000"/>
              <w:bottom w:val="single" w:sz="4" w:space="0" w:color="000000"/>
              <w:right w:val="single" w:sz="4" w:space="0" w:color="000000"/>
            </w:tcBorders>
            <w:hideMark/>
          </w:tcPr>
          <w:p w14:paraId="23F939EE"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99,95</w:t>
            </w:r>
          </w:p>
        </w:tc>
      </w:tr>
      <w:tr w:rsidR="006D10C8" w14:paraId="7CFE600C" w14:textId="77777777" w:rsidTr="006D10C8">
        <w:tc>
          <w:tcPr>
            <w:tcW w:w="1716" w:type="dxa"/>
            <w:gridSpan w:val="2"/>
            <w:tcBorders>
              <w:top w:val="nil"/>
              <w:left w:val="single" w:sz="4" w:space="0" w:color="000000"/>
              <w:bottom w:val="single" w:sz="4" w:space="0" w:color="000000"/>
              <w:right w:val="nil"/>
            </w:tcBorders>
            <w:hideMark/>
          </w:tcPr>
          <w:p w14:paraId="7349D9B2"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3110</w:t>
            </w:r>
          </w:p>
        </w:tc>
        <w:tc>
          <w:tcPr>
            <w:tcW w:w="3665" w:type="dxa"/>
            <w:tcBorders>
              <w:top w:val="nil"/>
              <w:left w:val="single" w:sz="4" w:space="0" w:color="000000"/>
              <w:bottom w:val="single" w:sz="4" w:space="0" w:color="000000"/>
              <w:right w:val="nil"/>
            </w:tcBorders>
            <w:hideMark/>
          </w:tcPr>
          <w:p w14:paraId="73316EFB"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Świadczenia społeczne</w:t>
            </w:r>
          </w:p>
        </w:tc>
        <w:tc>
          <w:tcPr>
            <w:tcW w:w="1497" w:type="dxa"/>
            <w:tcBorders>
              <w:top w:val="nil"/>
              <w:left w:val="single" w:sz="4" w:space="0" w:color="000000"/>
              <w:bottom w:val="single" w:sz="4" w:space="0" w:color="000000"/>
              <w:right w:val="nil"/>
            </w:tcBorders>
            <w:hideMark/>
          </w:tcPr>
          <w:p w14:paraId="4A7B93F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3 788 557,00</w:t>
            </w:r>
          </w:p>
        </w:tc>
        <w:tc>
          <w:tcPr>
            <w:tcW w:w="1624" w:type="dxa"/>
            <w:tcBorders>
              <w:top w:val="nil"/>
              <w:left w:val="single" w:sz="4" w:space="0" w:color="000000"/>
              <w:bottom w:val="single" w:sz="4" w:space="0" w:color="000000"/>
              <w:right w:val="nil"/>
            </w:tcBorders>
            <w:hideMark/>
          </w:tcPr>
          <w:p w14:paraId="01E90DA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3 786 825,24</w:t>
            </w:r>
          </w:p>
        </w:tc>
        <w:tc>
          <w:tcPr>
            <w:tcW w:w="993" w:type="dxa"/>
            <w:tcBorders>
              <w:top w:val="nil"/>
              <w:left w:val="single" w:sz="4" w:space="0" w:color="000000"/>
              <w:bottom w:val="single" w:sz="4" w:space="0" w:color="000000"/>
              <w:right w:val="single" w:sz="4" w:space="0" w:color="000000"/>
            </w:tcBorders>
            <w:hideMark/>
          </w:tcPr>
          <w:p w14:paraId="64BE8B99"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99,95</w:t>
            </w:r>
          </w:p>
        </w:tc>
      </w:tr>
      <w:tr w:rsidR="006D10C8" w14:paraId="66F77143" w14:textId="77777777" w:rsidTr="006D10C8">
        <w:tc>
          <w:tcPr>
            <w:tcW w:w="1716" w:type="dxa"/>
            <w:gridSpan w:val="2"/>
            <w:tcBorders>
              <w:top w:val="nil"/>
              <w:left w:val="single" w:sz="4" w:space="0" w:color="000000"/>
              <w:bottom w:val="single" w:sz="4" w:space="0" w:color="000000"/>
              <w:right w:val="nil"/>
            </w:tcBorders>
            <w:hideMark/>
          </w:tcPr>
          <w:p w14:paraId="45B799AE"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4010</w:t>
            </w:r>
          </w:p>
        </w:tc>
        <w:tc>
          <w:tcPr>
            <w:tcW w:w="3665" w:type="dxa"/>
            <w:tcBorders>
              <w:top w:val="nil"/>
              <w:left w:val="single" w:sz="4" w:space="0" w:color="000000"/>
              <w:bottom w:val="single" w:sz="4" w:space="0" w:color="000000"/>
              <w:right w:val="nil"/>
            </w:tcBorders>
            <w:hideMark/>
          </w:tcPr>
          <w:p w14:paraId="2F8F82A7"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Wynagrodzenia osobowe pracowników</w:t>
            </w:r>
          </w:p>
        </w:tc>
        <w:tc>
          <w:tcPr>
            <w:tcW w:w="1497" w:type="dxa"/>
            <w:tcBorders>
              <w:top w:val="nil"/>
              <w:left w:val="single" w:sz="4" w:space="0" w:color="000000"/>
              <w:bottom w:val="single" w:sz="4" w:space="0" w:color="000000"/>
              <w:right w:val="nil"/>
            </w:tcBorders>
            <w:hideMark/>
          </w:tcPr>
          <w:p w14:paraId="2F93FD5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23 128,00</w:t>
            </w:r>
          </w:p>
        </w:tc>
        <w:tc>
          <w:tcPr>
            <w:tcW w:w="1624" w:type="dxa"/>
            <w:tcBorders>
              <w:top w:val="nil"/>
              <w:left w:val="single" w:sz="4" w:space="0" w:color="000000"/>
              <w:bottom w:val="single" w:sz="4" w:space="0" w:color="000000"/>
              <w:right w:val="nil"/>
            </w:tcBorders>
            <w:hideMark/>
          </w:tcPr>
          <w:p w14:paraId="5B6B913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23 128,00</w:t>
            </w:r>
          </w:p>
        </w:tc>
        <w:tc>
          <w:tcPr>
            <w:tcW w:w="993" w:type="dxa"/>
            <w:tcBorders>
              <w:top w:val="nil"/>
              <w:left w:val="single" w:sz="4" w:space="0" w:color="000000"/>
              <w:bottom w:val="single" w:sz="4" w:space="0" w:color="000000"/>
              <w:right w:val="single" w:sz="4" w:space="0" w:color="000000"/>
            </w:tcBorders>
            <w:hideMark/>
          </w:tcPr>
          <w:p w14:paraId="48AE6F7A"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r w:rsidR="006D10C8" w14:paraId="5347A12A" w14:textId="77777777" w:rsidTr="006D10C8">
        <w:tc>
          <w:tcPr>
            <w:tcW w:w="1716" w:type="dxa"/>
            <w:gridSpan w:val="2"/>
            <w:tcBorders>
              <w:top w:val="nil"/>
              <w:left w:val="single" w:sz="4" w:space="0" w:color="000000"/>
              <w:bottom w:val="single" w:sz="4" w:space="0" w:color="000000"/>
              <w:right w:val="nil"/>
            </w:tcBorders>
            <w:hideMark/>
          </w:tcPr>
          <w:p w14:paraId="3DC0FE4B"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4110</w:t>
            </w:r>
          </w:p>
        </w:tc>
        <w:tc>
          <w:tcPr>
            <w:tcW w:w="3665" w:type="dxa"/>
            <w:tcBorders>
              <w:top w:val="nil"/>
              <w:left w:val="single" w:sz="4" w:space="0" w:color="000000"/>
              <w:bottom w:val="single" w:sz="4" w:space="0" w:color="000000"/>
              <w:right w:val="nil"/>
            </w:tcBorders>
            <w:hideMark/>
          </w:tcPr>
          <w:p w14:paraId="2FE84CC1"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Składki na ubezpieczenie społeczne</w:t>
            </w:r>
          </w:p>
        </w:tc>
        <w:tc>
          <w:tcPr>
            <w:tcW w:w="1497" w:type="dxa"/>
            <w:tcBorders>
              <w:top w:val="nil"/>
              <w:left w:val="single" w:sz="4" w:space="0" w:color="000000"/>
              <w:bottom w:val="single" w:sz="4" w:space="0" w:color="000000"/>
              <w:right w:val="nil"/>
            </w:tcBorders>
            <w:hideMark/>
          </w:tcPr>
          <w:p w14:paraId="7DD542D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4 146,00</w:t>
            </w:r>
          </w:p>
        </w:tc>
        <w:tc>
          <w:tcPr>
            <w:tcW w:w="1624" w:type="dxa"/>
            <w:tcBorders>
              <w:top w:val="nil"/>
              <w:left w:val="single" w:sz="4" w:space="0" w:color="000000"/>
              <w:bottom w:val="single" w:sz="4" w:space="0" w:color="000000"/>
              <w:right w:val="nil"/>
            </w:tcBorders>
            <w:hideMark/>
          </w:tcPr>
          <w:p w14:paraId="7972B4F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4 146,00</w:t>
            </w:r>
          </w:p>
        </w:tc>
        <w:tc>
          <w:tcPr>
            <w:tcW w:w="993" w:type="dxa"/>
            <w:tcBorders>
              <w:top w:val="nil"/>
              <w:left w:val="single" w:sz="4" w:space="0" w:color="000000"/>
              <w:bottom w:val="single" w:sz="4" w:space="0" w:color="000000"/>
              <w:right w:val="single" w:sz="4" w:space="0" w:color="000000"/>
            </w:tcBorders>
            <w:hideMark/>
          </w:tcPr>
          <w:p w14:paraId="4095F0E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r w:rsidR="006D10C8" w14:paraId="7A144CCC" w14:textId="77777777" w:rsidTr="006D10C8">
        <w:tc>
          <w:tcPr>
            <w:tcW w:w="1716" w:type="dxa"/>
            <w:gridSpan w:val="2"/>
            <w:tcBorders>
              <w:top w:val="nil"/>
              <w:left w:val="single" w:sz="4" w:space="0" w:color="000000"/>
              <w:bottom w:val="single" w:sz="4" w:space="0" w:color="000000"/>
              <w:right w:val="nil"/>
            </w:tcBorders>
            <w:hideMark/>
          </w:tcPr>
          <w:p w14:paraId="7DFE9A87"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4120</w:t>
            </w:r>
          </w:p>
        </w:tc>
        <w:tc>
          <w:tcPr>
            <w:tcW w:w="3665" w:type="dxa"/>
            <w:tcBorders>
              <w:top w:val="nil"/>
              <w:left w:val="single" w:sz="4" w:space="0" w:color="000000"/>
              <w:bottom w:val="single" w:sz="4" w:space="0" w:color="000000"/>
              <w:right w:val="nil"/>
            </w:tcBorders>
            <w:hideMark/>
          </w:tcPr>
          <w:p w14:paraId="2B7B17D1"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Składki na Fundusz Pracy </w:t>
            </w:r>
          </w:p>
        </w:tc>
        <w:tc>
          <w:tcPr>
            <w:tcW w:w="1497" w:type="dxa"/>
            <w:tcBorders>
              <w:top w:val="nil"/>
              <w:left w:val="single" w:sz="4" w:space="0" w:color="000000"/>
              <w:bottom w:val="single" w:sz="4" w:space="0" w:color="000000"/>
              <w:right w:val="nil"/>
            </w:tcBorders>
            <w:hideMark/>
          </w:tcPr>
          <w:p w14:paraId="2C4D809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567,00</w:t>
            </w:r>
          </w:p>
        </w:tc>
        <w:tc>
          <w:tcPr>
            <w:tcW w:w="1624" w:type="dxa"/>
            <w:tcBorders>
              <w:top w:val="nil"/>
              <w:left w:val="single" w:sz="4" w:space="0" w:color="000000"/>
              <w:bottom w:val="single" w:sz="4" w:space="0" w:color="000000"/>
              <w:right w:val="nil"/>
            </w:tcBorders>
            <w:hideMark/>
          </w:tcPr>
          <w:p w14:paraId="344C297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567,00</w:t>
            </w:r>
          </w:p>
        </w:tc>
        <w:tc>
          <w:tcPr>
            <w:tcW w:w="993" w:type="dxa"/>
            <w:tcBorders>
              <w:top w:val="nil"/>
              <w:left w:val="single" w:sz="4" w:space="0" w:color="000000"/>
              <w:bottom w:val="single" w:sz="4" w:space="0" w:color="000000"/>
              <w:right w:val="single" w:sz="4" w:space="0" w:color="000000"/>
            </w:tcBorders>
            <w:hideMark/>
          </w:tcPr>
          <w:p w14:paraId="68E025BA"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r w:rsidR="006D10C8" w14:paraId="553594DB" w14:textId="77777777" w:rsidTr="006D10C8">
        <w:tc>
          <w:tcPr>
            <w:tcW w:w="1716" w:type="dxa"/>
            <w:gridSpan w:val="2"/>
            <w:tcBorders>
              <w:top w:val="nil"/>
              <w:left w:val="single" w:sz="4" w:space="0" w:color="000000"/>
              <w:bottom w:val="single" w:sz="4" w:space="0" w:color="000000"/>
              <w:right w:val="nil"/>
            </w:tcBorders>
            <w:hideMark/>
          </w:tcPr>
          <w:p w14:paraId="77D33474"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4210</w:t>
            </w:r>
          </w:p>
        </w:tc>
        <w:tc>
          <w:tcPr>
            <w:tcW w:w="3665" w:type="dxa"/>
            <w:tcBorders>
              <w:top w:val="nil"/>
              <w:left w:val="single" w:sz="4" w:space="0" w:color="000000"/>
              <w:bottom w:val="single" w:sz="4" w:space="0" w:color="000000"/>
              <w:right w:val="nil"/>
            </w:tcBorders>
            <w:hideMark/>
          </w:tcPr>
          <w:p w14:paraId="7C903A34"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materiałów i wyposażenia</w:t>
            </w:r>
          </w:p>
        </w:tc>
        <w:tc>
          <w:tcPr>
            <w:tcW w:w="1497" w:type="dxa"/>
            <w:tcBorders>
              <w:top w:val="nil"/>
              <w:left w:val="single" w:sz="4" w:space="0" w:color="000000"/>
              <w:bottom w:val="single" w:sz="4" w:space="0" w:color="000000"/>
              <w:right w:val="nil"/>
            </w:tcBorders>
            <w:hideMark/>
          </w:tcPr>
          <w:p w14:paraId="4415C4A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2 083,00</w:t>
            </w:r>
          </w:p>
        </w:tc>
        <w:tc>
          <w:tcPr>
            <w:tcW w:w="1624" w:type="dxa"/>
            <w:tcBorders>
              <w:top w:val="nil"/>
              <w:left w:val="single" w:sz="4" w:space="0" w:color="000000"/>
              <w:bottom w:val="single" w:sz="4" w:space="0" w:color="000000"/>
              <w:right w:val="nil"/>
            </w:tcBorders>
            <w:hideMark/>
          </w:tcPr>
          <w:p w14:paraId="12269DA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2 068,00</w:t>
            </w:r>
          </w:p>
        </w:tc>
        <w:tc>
          <w:tcPr>
            <w:tcW w:w="993" w:type="dxa"/>
            <w:tcBorders>
              <w:top w:val="nil"/>
              <w:left w:val="single" w:sz="4" w:space="0" w:color="000000"/>
              <w:bottom w:val="single" w:sz="4" w:space="0" w:color="000000"/>
              <w:right w:val="single" w:sz="4" w:space="0" w:color="000000"/>
            </w:tcBorders>
            <w:hideMark/>
          </w:tcPr>
          <w:p w14:paraId="6E79E43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99,29</w:t>
            </w:r>
          </w:p>
        </w:tc>
      </w:tr>
      <w:tr w:rsidR="006D10C8" w14:paraId="48F64F31" w14:textId="77777777" w:rsidTr="006D10C8">
        <w:tc>
          <w:tcPr>
            <w:tcW w:w="1716" w:type="dxa"/>
            <w:gridSpan w:val="2"/>
            <w:tcBorders>
              <w:top w:val="nil"/>
              <w:left w:val="single" w:sz="4" w:space="0" w:color="000000"/>
              <w:bottom w:val="single" w:sz="4" w:space="0" w:color="000000"/>
              <w:right w:val="nil"/>
            </w:tcBorders>
            <w:hideMark/>
          </w:tcPr>
          <w:p w14:paraId="039C8548"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4300</w:t>
            </w:r>
          </w:p>
        </w:tc>
        <w:tc>
          <w:tcPr>
            <w:tcW w:w="3665" w:type="dxa"/>
            <w:tcBorders>
              <w:top w:val="nil"/>
              <w:left w:val="single" w:sz="4" w:space="0" w:color="000000"/>
              <w:bottom w:val="single" w:sz="4" w:space="0" w:color="000000"/>
              <w:right w:val="nil"/>
            </w:tcBorders>
            <w:hideMark/>
          </w:tcPr>
          <w:p w14:paraId="26B1C7F7"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pozostałych</w:t>
            </w:r>
          </w:p>
        </w:tc>
        <w:tc>
          <w:tcPr>
            <w:tcW w:w="1497" w:type="dxa"/>
            <w:tcBorders>
              <w:top w:val="nil"/>
              <w:left w:val="single" w:sz="4" w:space="0" w:color="000000"/>
              <w:bottom w:val="single" w:sz="4" w:space="0" w:color="000000"/>
              <w:right w:val="nil"/>
            </w:tcBorders>
            <w:hideMark/>
          </w:tcPr>
          <w:p w14:paraId="0D511A09"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1 417,00</w:t>
            </w:r>
          </w:p>
        </w:tc>
        <w:tc>
          <w:tcPr>
            <w:tcW w:w="1624" w:type="dxa"/>
            <w:tcBorders>
              <w:top w:val="nil"/>
              <w:left w:val="single" w:sz="4" w:space="0" w:color="000000"/>
              <w:bottom w:val="single" w:sz="4" w:space="0" w:color="000000"/>
              <w:right w:val="nil"/>
            </w:tcBorders>
            <w:hideMark/>
          </w:tcPr>
          <w:p w14:paraId="7B6093C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1 416,96</w:t>
            </w:r>
          </w:p>
        </w:tc>
        <w:tc>
          <w:tcPr>
            <w:tcW w:w="993" w:type="dxa"/>
            <w:tcBorders>
              <w:top w:val="nil"/>
              <w:left w:val="single" w:sz="4" w:space="0" w:color="000000"/>
              <w:bottom w:val="single" w:sz="4" w:space="0" w:color="000000"/>
              <w:right w:val="single" w:sz="4" w:space="0" w:color="000000"/>
            </w:tcBorders>
            <w:hideMark/>
          </w:tcPr>
          <w:p w14:paraId="4312F2B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r w:rsidR="006D10C8" w14:paraId="5CD8DC00" w14:textId="77777777" w:rsidTr="006D10C8">
        <w:tc>
          <w:tcPr>
            <w:tcW w:w="1716" w:type="dxa"/>
            <w:gridSpan w:val="2"/>
            <w:tcBorders>
              <w:top w:val="nil"/>
              <w:left w:val="single" w:sz="4" w:space="0" w:color="000000"/>
              <w:bottom w:val="single" w:sz="4" w:space="0" w:color="000000"/>
              <w:right w:val="nil"/>
            </w:tcBorders>
            <w:hideMark/>
          </w:tcPr>
          <w:p w14:paraId="2C48D62E"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4410</w:t>
            </w:r>
          </w:p>
        </w:tc>
        <w:tc>
          <w:tcPr>
            <w:tcW w:w="3665" w:type="dxa"/>
            <w:tcBorders>
              <w:top w:val="nil"/>
              <w:left w:val="single" w:sz="4" w:space="0" w:color="000000"/>
              <w:bottom w:val="single" w:sz="4" w:space="0" w:color="000000"/>
              <w:right w:val="nil"/>
            </w:tcBorders>
            <w:hideMark/>
          </w:tcPr>
          <w:p w14:paraId="014D7237"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Podróże służbowe krajowe</w:t>
            </w:r>
          </w:p>
        </w:tc>
        <w:tc>
          <w:tcPr>
            <w:tcW w:w="1497" w:type="dxa"/>
            <w:tcBorders>
              <w:top w:val="nil"/>
              <w:left w:val="single" w:sz="4" w:space="0" w:color="000000"/>
              <w:bottom w:val="single" w:sz="4" w:space="0" w:color="000000"/>
              <w:right w:val="nil"/>
            </w:tcBorders>
            <w:hideMark/>
          </w:tcPr>
          <w:p w14:paraId="132350B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62,00</w:t>
            </w:r>
          </w:p>
        </w:tc>
        <w:tc>
          <w:tcPr>
            <w:tcW w:w="1624" w:type="dxa"/>
            <w:tcBorders>
              <w:top w:val="nil"/>
              <w:left w:val="single" w:sz="4" w:space="0" w:color="000000"/>
              <w:bottom w:val="single" w:sz="4" w:space="0" w:color="000000"/>
              <w:right w:val="nil"/>
            </w:tcBorders>
            <w:hideMark/>
          </w:tcPr>
          <w:p w14:paraId="4CDD5BA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61,85</w:t>
            </w:r>
          </w:p>
        </w:tc>
        <w:tc>
          <w:tcPr>
            <w:tcW w:w="993" w:type="dxa"/>
            <w:tcBorders>
              <w:top w:val="nil"/>
              <w:left w:val="single" w:sz="4" w:space="0" w:color="000000"/>
              <w:bottom w:val="single" w:sz="4" w:space="0" w:color="000000"/>
              <w:right w:val="single" w:sz="4" w:space="0" w:color="000000"/>
            </w:tcBorders>
            <w:hideMark/>
          </w:tcPr>
          <w:p w14:paraId="6312A1D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99,76</w:t>
            </w:r>
          </w:p>
        </w:tc>
      </w:tr>
      <w:tr w:rsidR="006D10C8" w14:paraId="02545635" w14:textId="77777777" w:rsidTr="006D10C8">
        <w:tc>
          <w:tcPr>
            <w:tcW w:w="1716" w:type="dxa"/>
            <w:gridSpan w:val="2"/>
            <w:tcBorders>
              <w:top w:val="nil"/>
              <w:left w:val="single" w:sz="4" w:space="0" w:color="000000"/>
              <w:bottom w:val="single" w:sz="4" w:space="0" w:color="000000"/>
              <w:right w:val="nil"/>
            </w:tcBorders>
            <w:hideMark/>
          </w:tcPr>
          <w:p w14:paraId="067CCCBC"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4700</w:t>
            </w:r>
          </w:p>
        </w:tc>
        <w:tc>
          <w:tcPr>
            <w:tcW w:w="3665" w:type="dxa"/>
            <w:tcBorders>
              <w:top w:val="nil"/>
              <w:left w:val="single" w:sz="4" w:space="0" w:color="000000"/>
              <w:bottom w:val="single" w:sz="4" w:space="0" w:color="000000"/>
              <w:right w:val="nil"/>
            </w:tcBorders>
            <w:hideMark/>
          </w:tcPr>
          <w:p w14:paraId="7CC70EE0"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Szkolenia pracowników niebędących członkami korpusu służby cywilnej </w:t>
            </w:r>
          </w:p>
        </w:tc>
        <w:tc>
          <w:tcPr>
            <w:tcW w:w="1497" w:type="dxa"/>
            <w:tcBorders>
              <w:top w:val="nil"/>
              <w:left w:val="single" w:sz="4" w:space="0" w:color="000000"/>
              <w:bottom w:val="single" w:sz="4" w:space="0" w:color="000000"/>
              <w:right w:val="nil"/>
            </w:tcBorders>
            <w:hideMark/>
          </w:tcPr>
          <w:p w14:paraId="7B92AB9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800,00</w:t>
            </w:r>
          </w:p>
        </w:tc>
        <w:tc>
          <w:tcPr>
            <w:tcW w:w="1624" w:type="dxa"/>
            <w:tcBorders>
              <w:top w:val="nil"/>
              <w:left w:val="single" w:sz="4" w:space="0" w:color="000000"/>
              <w:bottom w:val="single" w:sz="4" w:space="0" w:color="000000"/>
              <w:right w:val="nil"/>
            </w:tcBorders>
            <w:hideMark/>
          </w:tcPr>
          <w:p w14:paraId="44CEE38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800,00</w:t>
            </w:r>
          </w:p>
        </w:tc>
        <w:tc>
          <w:tcPr>
            <w:tcW w:w="993" w:type="dxa"/>
            <w:tcBorders>
              <w:top w:val="nil"/>
              <w:left w:val="single" w:sz="4" w:space="0" w:color="000000"/>
              <w:bottom w:val="single" w:sz="4" w:space="0" w:color="000000"/>
              <w:right w:val="single" w:sz="4" w:space="0" w:color="000000"/>
            </w:tcBorders>
            <w:hideMark/>
          </w:tcPr>
          <w:p w14:paraId="4FFB9A1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100,00</w:t>
            </w:r>
          </w:p>
        </w:tc>
      </w:tr>
    </w:tbl>
    <w:p w14:paraId="787BD28B" w14:textId="77777777" w:rsidR="006D10C8" w:rsidRPr="002F499F" w:rsidRDefault="006D10C8" w:rsidP="006D10C8">
      <w:pPr>
        <w:spacing w:after="0" w:line="240" w:lineRule="auto"/>
        <w:jc w:val="both"/>
        <w:rPr>
          <w:rFonts w:ascii="Times New Roman" w:hAnsi="Times New Roman" w:cs="Times New Roman"/>
          <w:color w:val="000000" w:themeColor="text1"/>
          <w:sz w:val="24"/>
          <w:szCs w:val="24"/>
        </w:rPr>
      </w:pPr>
      <w:r w:rsidRPr="002F499F">
        <w:rPr>
          <w:rFonts w:ascii="Times New Roman" w:hAnsi="Times New Roman" w:cs="Times New Roman"/>
          <w:color w:val="000000" w:themeColor="text1"/>
          <w:sz w:val="24"/>
          <w:szCs w:val="24"/>
        </w:rPr>
        <w:t>Z tej formy pomocy czyli świadczeń wychowawczych 500+  skorzystało  626 dzieci łącznie wypłacono 7 614 świadczeń dla 360 rodzin.</w:t>
      </w:r>
    </w:p>
    <w:p w14:paraId="41490D8B" w14:textId="77777777" w:rsidR="006D10C8" w:rsidRPr="002F499F" w:rsidRDefault="006D10C8" w:rsidP="006D10C8">
      <w:pPr>
        <w:spacing w:after="0" w:line="240" w:lineRule="auto"/>
        <w:jc w:val="both"/>
        <w:rPr>
          <w:rFonts w:ascii="Times New Roman" w:hAnsi="Times New Roman" w:cs="Times New Roman"/>
          <w:sz w:val="24"/>
          <w:szCs w:val="24"/>
          <w:u w:val="single"/>
        </w:rPr>
      </w:pPr>
      <w:r w:rsidRPr="002F499F">
        <w:rPr>
          <w:rFonts w:ascii="Times New Roman" w:hAnsi="Times New Roman" w:cs="Times New Roman"/>
          <w:sz w:val="24"/>
          <w:szCs w:val="24"/>
          <w:u w:val="single"/>
        </w:rPr>
        <w:t>Wydatki rozdziału 85501 zostały przeznaczone na:</w:t>
      </w:r>
    </w:p>
    <w:p w14:paraId="2A995F65" w14:textId="77777777" w:rsidR="006D10C8" w:rsidRPr="002F499F" w:rsidRDefault="006D10C8" w:rsidP="00144DA6">
      <w:pPr>
        <w:numPr>
          <w:ilvl w:val="0"/>
          <w:numId w:val="6"/>
        </w:numPr>
        <w:tabs>
          <w:tab w:val="left" w:pos="0"/>
        </w:tabs>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Wypłatę świadczeń wychowawczych.</w:t>
      </w:r>
    </w:p>
    <w:p w14:paraId="58ED6D9F" w14:textId="77777777" w:rsidR="006D10C8" w:rsidRPr="002F499F" w:rsidRDefault="006D10C8" w:rsidP="00144DA6">
      <w:pPr>
        <w:numPr>
          <w:ilvl w:val="0"/>
          <w:numId w:val="6"/>
        </w:numPr>
        <w:tabs>
          <w:tab w:val="left" w:pos="0"/>
        </w:tabs>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Wypłatę wynagrodzeń osobowych dla 1 pracownika zatrudnionego na ½ etatu (wynagrodzenie wraz z pochodnymi w całości finansowane z dotacji) oraz dodatki specjalne dla osób obsługujących świadczenia.</w:t>
      </w:r>
    </w:p>
    <w:p w14:paraId="279354FD" w14:textId="77777777" w:rsidR="006D10C8" w:rsidRPr="002F499F" w:rsidRDefault="006D10C8" w:rsidP="00144DA6">
      <w:pPr>
        <w:numPr>
          <w:ilvl w:val="0"/>
          <w:numId w:val="6"/>
        </w:numPr>
        <w:tabs>
          <w:tab w:val="left" w:pos="0"/>
        </w:tabs>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Składki społeczne od wynagrodzeń osobowych,</w:t>
      </w:r>
    </w:p>
    <w:p w14:paraId="5A303AC9" w14:textId="77777777" w:rsidR="006D10C8" w:rsidRPr="002F499F" w:rsidRDefault="006D10C8" w:rsidP="00144DA6">
      <w:pPr>
        <w:numPr>
          <w:ilvl w:val="0"/>
          <w:numId w:val="6"/>
        </w:numPr>
        <w:tabs>
          <w:tab w:val="left" w:pos="0"/>
        </w:tabs>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Zakup materiałów i wyposażenia (m.in. druków wniosków, publikacji, materiałów biurowych, drukarki, UPS, czajnika, odkurzacza i komputera) </w:t>
      </w:r>
    </w:p>
    <w:p w14:paraId="074C18CD" w14:textId="77777777" w:rsidR="006D10C8" w:rsidRPr="002F499F" w:rsidRDefault="006D10C8" w:rsidP="00144DA6">
      <w:pPr>
        <w:numPr>
          <w:ilvl w:val="0"/>
          <w:numId w:val="6"/>
        </w:numPr>
        <w:tabs>
          <w:tab w:val="left" w:pos="0"/>
        </w:tabs>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Zakup usług pozostałych: opłatę licencyjną i nadzór nad programem świadczeń wychowawczych </w:t>
      </w:r>
    </w:p>
    <w:p w14:paraId="0D60138B" w14:textId="77777777" w:rsidR="006D10C8" w:rsidRPr="002F499F" w:rsidRDefault="006D10C8" w:rsidP="00144DA6">
      <w:pPr>
        <w:numPr>
          <w:ilvl w:val="0"/>
          <w:numId w:val="6"/>
        </w:numPr>
        <w:tabs>
          <w:tab w:val="left" w:pos="0"/>
        </w:tabs>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Na delegacje pracowników </w:t>
      </w:r>
    </w:p>
    <w:p w14:paraId="39DA6F46" w14:textId="77777777" w:rsidR="006D10C8" w:rsidRPr="002F499F" w:rsidRDefault="006D10C8" w:rsidP="00144DA6">
      <w:pPr>
        <w:numPr>
          <w:ilvl w:val="0"/>
          <w:numId w:val="6"/>
        </w:numPr>
        <w:tabs>
          <w:tab w:val="left" w:pos="0"/>
        </w:tabs>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Na szkolenia pracowników. </w:t>
      </w:r>
    </w:p>
    <w:p w14:paraId="0BEB979D" w14:textId="77777777" w:rsidR="006D10C8" w:rsidRDefault="006D10C8" w:rsidP="006D10C8">
      <w:pPr>
        <w:suppressAutoHyphens/>
        <w:spacing w:after="0" w:line="240" w:lineRule="auto"/>
        <w:jc w:val="both"/>
        <w:rPr>
          <w:rFonts w:ascii="Times New Roman" w:hAnsi="Times New Roman" w:cs="Times New Roman"/>
        </w:rPr>
      </w:pPr>
    </w:p>
    <w:p w14:paraId="68242AF0" w14:textId="77777777" w:rsidR="006D10C8" w:rsidRDefault="006D10C8" w:rsidP="006D10C8">
      <w:pPr>
        <w:spacing w:after="0" w:line="240" w:lineRule="auto"/>
        <w:rPr>
          <w:b/>
          <w:sz w:val="20"/>
          <w:szCs w:val="20"/>
        </w:rPr>
      </w:pPr>
      <w:r>
        <w:rPr>
          <w:b/>
          <w:sz w:val="20"/>
          <w:szCs w:val="20"/>
        </w:rPr>
        <w:t>Rozdział 85502</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6D10C8" w14:paraId="6E368DFD" w14:textId="77777777" w:rsidTr="006D10C8">
        <w:tc>
          <w:tcPr>
            <w:tcW w:w="1111" w:type="dxa"/>
            <w:tcBorders>
              <w:top w:val="single" w:sz="4" w:space="0" w:color="000000"/>
              <w:left w:val="single" w:sz="4" w:space="0" w:color="000000"/>
              <w:bottom w:val="single" w:sz="4" w:space="0" w:color="000000"/>
              <w:right w:val="nil"/>
            </w:tcBorders>
            <w:shd w:val="clear" w:color="auto" w:fill="70AD47" w:themeFill="accent6"/>
            <w:hideMark/>
          </w:tcPr>
          <w:p w14:paraId="4E902F46"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0C727476"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665" w:type="dxa"/>
            <w:tcBorders>
              <w:top w:val="single" w:sz="4" w:space="0" w:color="000000"/>
              <w:left w:val="single" w:sz="4" w:space="0" w:color="000000"/>
              <w:bottom w:val="single" w:sz="4" w:space="0" w:color="000000"/>
              <w:right w:val="nil"/>
            </w:tcBorders>
            <w:shd w:val="clear" w:color="auto" w:fill="70AD47" w:themeFill="accent6"/>
            <w:hideMark/>
          </w:tcPr>
          <w:p w14:paraId="1DEA9927"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70AD47" w:themeFill="accent6"/>
            <w:hideMark/>
          </w:tcPr>
          <w:p w14:paraId="4C022F2E"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70AD47" w:themeFill="accent6"/>
            <w:hideMark/>
          </w:tcPr>
          <w:p w14:paraId="0AD8D287" w14:textId="77777777" w:rsidR="006D10C8" w:rsidRDefault="006D10C8" w:rsidP="006D10C8">
            <w:pPr>
              <w:snapToGrid w:val="0"/>
              <w:spacing w:after="0" w:line="240" w:lineRule="auto"/>
              <w:jc w:val="center"/>
              <w:rPr>
                <w:rFonts w:ascii="Times New Roman" w:eastAsia="Times New Roman" w:hAnsi="Times New Roman"/>
                <w:b/>
                <w:sz w:val="20"/>
                <w:szCs w:val="20"/>
                <w:lang w:eastAsia="ar-SA"/>
              </w:rPr>
            </w:pPr>
            <w:r>
              <w:rPr>
                <w:b/>
                <w:sz w:val="20"/>
                <w:szCs w:val="20"/>
              </w:rPr>
              <w:t xml:space="preserve">Wykonanie na </w:t>
            </w:r>
          </w:p>
          <w:p w14:paraId="3B113E37"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31.12.2020 r.</w:t>
            </w:r>
          </w:p>
        </w:tc>
        <w:tc>
          <w:tcPr>
            <w:tcW w:w="993"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1F8C8E29"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1860C0B5" w14:textId="77777777" w:rsidTr="006D10C8">
        <w:tc>
          <w:tcPr>
            <w:tcW w:w="5381" w:type="dxa"/>
            <w:gridSpan w:val="3"/>
            <w:tcBorders>
              <w:top w:val="nil"/>
              <w:left w:val="single" w:sz="4" w:space="0" w:color="000000"/>
              <w:bottom w:val="single" w:sz="4" w:space="0" w:color="000000"/>
              <w:right w:val="nil"/>
            </w:tcBorders>
            <w:hideMark/>
          </w:tcPr>
          <w:p w14:paraId="3DF20D9C"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85502</w:t>
            </w:r>
          </w:p>
          <w:p w14:paraId="0A00E654"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 xml:space="preserve">Świadczenia rodzinne, świadczenie z funduszu alimentacyjnego oraz składki na ubezpieczenia emerytalne i rentowe z ubezpieczenia społecznego </w:t>
            </w:r>
          </w:p>
        </w:tc>
        <w:tc>
          <w:tcPr>
            <w:tcW w:w="1497" w:type="dxa"/>
            <w:tcBorders>
              <w:top w:val="nil"/>
              <w:left w:val="single" w:sz="4" w:space="0" w:color="000000"/>
              <w:bottom w:val="single" w:sz="4" w:space="0" w:color="000000"/>
              <w:right w:val="nil"/>
            </w:tcBorders>
            <w:hideMark/>
          </w:tcPr>
          <w:p w14:paraId="5F90D105"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1 166 437,09</w:t>
            </w:r>
          </w:p>
        </w:tc>
        <w:tc>
          <w:tcPr>
            <w:tcW w:w="1624" w:type="dxa"/>
            <w:tcBorders>
              <w:top w:val="nil"/>
              <w:left w:val="single" w:sz="4" w:space="0" w:color="000000"/>
              <w:bottom w:val="single" w:sz="4" w:space="0" w:color="000000"/>
              <w:right w:val="nil"/>
            </w:tcBorders>
            <w:hideMark/>
          </w:tcPr>
          <w:p w14:paraId="51AFA8F9"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1 161 728,55</w:t>
            </w:r>
          </w:p>
        </w:tc>
        <w:tc>
          <w:tcPr>
            <w:tcW w:w="993" w:type="dxa"/>
            <w:tcBorders>
              <w:top w:val="nil"/>
              <w:left w:val="single" w:sz="4" w:space="0" w:color="000000"/>
              <w:bottom w:val="single" w:sz="4" w:space="0" w:color="000000"/>
              <w:right w:val="single" w:sz="4" w:space="0" w:color="000000"/>
            </w:tcBorders>
            <w:hideMark/>
          </w:tcPr>
          <w:p w14:paraId="5AF23178"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99,60</w:t>
            </w:r>
          </w:p>
        </w:tc>
      </w:tr>
      <w:tr w:rsidR="006D10C8" w14:paraId="25A7537D" w14:textId="77777777" w:rsidTr="006D10C8">
        <w:tc>
          <w:tcPr>
            <w:tcW w:w="1716" w:type="dxa"/>
            <w:gridSpan w:val="2"/>
            <w:tcBorders>
              <w:top w:val="nil"/>
              <w:left w:val="single" w:sz="4" w:space="0" w:color="000000"/>
              <w:bottom w:val="single" w:sz="4" w:space="0" w:color="000000"/>
              <w:right w:val="nil"/>
            </w:tcBorders>
            <w:hideMark/>
          </w:tcPr>
          <w:p w14:paraId="52CD99BF"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3110</w:t>
            </w:r>
          </w:p>
        </w:tc>
        <w:tc>
          <w:tcPr>
            <w:tcW w:w="3665" w:type="dxa"/>
            <w:tcBorders>
              <w:top w:val="nil"/>
              <w:left w:val="single" w:sz="4" w:space="0" w:color="000000"/>
              <w:bottom w:val="single" w:sz="4" w:space="0" w:color="000000"/>
              <w:right w:val="nil"/>
            </w:tcBorders>
            <w:hideMark/>
          </w:tcPr>
          <w:p w14:paraId="349024DB"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Świadczenia społeczne</w:t>
            </w:r>
          </w:p>
        </w:tc>
        <w:tc>
          <w:tcPr>
            <w:tcW w:w="1497" w:type="dxa"/>
            <w:tcBorders>
              <w:top w:val="nil"/>
              <w:left w:val="single" w:sz="4" w:space="0" w:color="000000"/>
              <w:bottom w:val="single" w:sz="4" w:space="0" w:color="000000"/>
              <w:right w:val="nil"/>
            </w:tcBorders>
            <w:hideMark/>
          </w:tcPr>
          <w:p w14:paraId="18E2B1B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1 166 437,00</w:t>
            </w:r>
          </w:p>
        </w:tc>
        <w:tc>
          <w:tcPr>
            <w:tcW w:w="1624" w:type="dxa"/>
            <w:tcBorders>
              <w:top w:val="nil"/>
              <w:left w:val="single" w:sz="4" w:space="0" w:color="000000"/>
              <w:bottom w:val="single" w:sz="4" w:space="0" w:color="000000"/>
              <w:right w:val="nil"/>
            </w:tcBorders>
            <w:hideMark/>
          </w:tcPr>
          <w:p w14:paraId="4BC7756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1 161 728,55</w:t>
            </w:r>
          </w:p>
        </w:tc>
        <w:tc>
          <w:tcPr>
            <w:tcW w:w="993" w:type="dxa"/>
            <w:tcBorders>
              <w:top w:val="nil"/>
              <w:left w:val="single" w:sz="4" w:space="0" w:color="000000"/>
              <w:bottom w:val="single" w:sz="4" w:space="0" w:color="000000"/>
              <w:right w:val="single" w:sz="4" w:space="0" w:color="000000"/>
            </w:tcBorders>
            <w:hideMark/>
          </w:tcPr>
          <w:p w14:paraId="3DEF6FF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99,60</w:t>
            </w:r>
          </w:p>
        </w:tc>
      </w:tr>
      <w:tr w:rsidR="006D10C8" w14:paraId="503D2E7B" w14:textId="77777777" w:rsidTr="006D10C8">
        <w:tc>
          <w:tcPr>
            <w:tcW w:w="1716" w:type="dxa"/>
            <w:gridSpan w:val="2"/>
            <w:tcBorders>
              <w:top w:val="nil"/>
              <w:left w:val="single" w:sz="4" w:space="0" w:color="000000"/>
              <w:bottom w:val="single" w:sz="4" w:space="0" w:color="000000"/>
              <w:right w:val="nil"/>
            </w:tcBorders>
            <w:hideMark/>
          </w:tcPr>
          <w:p w14:paraId="1F3AA673"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4010</w:t>
            </w:r>
          </w:p>
        </w:tc>
        <w:tc>
          <w:tcPr>
            <w:tcW w:w="3665" w:type="dxa"/>
            <w:tcBorders>
              <w:top w:val="nil"/>
              <w:left w:val="single" w:sz="4" w:space="0" w:color="000000"/>
              <w:bottom w:val="single" w:sz="4" w:space="0" w:color="000000"/>
              <w:right w:val="nil"/>
            </w:tcBorders>
            <w:hideMark/>
          </w:tcPr>
          <w:p w14:paraId="28103A8F"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Wynagrodzenia osobowe pracowników</w:t>
            </w:r>
          </w:p>
        </w:tc>
        <w:tc>
          <w:tcPr>
            <w:tcW w:w="1497" w:type="dxa"/>
            <w:tcBorders>
              <w:top w:val="nil"/>
              <w:left w:val="single" w:sz="4" w:space="0" w:color="000000"/>
              <w:bottom w:val="single" w:sz="4" w:space="0" w:color="000000"/>
              <w:right w:val="nil"/>
            </w:tcBorders>
            <w:hideMark/>
          </w:tcPr>
          <w:p w14:paraId="11A33CF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20 177,00</w:t>
            </w:r>
          </w:p>
        </w:tc>
        <w:tc>
          <w:tcPr>
            <w:tcW w:w="1624" w:type="dxa"/>
            <w:tcBorders>
              <w:top w:val="nil"/>
              <w:left w:val="single" w:sz="4" w:space="0" w:color="000000"/>
              <w:bottom w:val="single" w:sz="4" w:space="0" w:color="000000"/>
              <w:right w:val="nil"/>
            </w:tcBorders>
            <w:hideMark/>
          </w:tcPr>
          <w:p w14:paraId="3E65BDD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20 114,16</w:t>
            </w:r>
          </w:p>
        </w:tc>
        <w:tc>
          <w:tcPr>
            <w:tcW w:w="993" w:type="dxa"/>
            <w:tcBorders>
              <w:top w:val="nil"/>
              <w:left w:val="single" w:sz="4" w:space="0" w:color="000000"/>
              <w:bottom w:val="single" w:sz="4" w:space="0" w:color="000000"/>
              <w:right w:val="single" w:sz="4" w:space="0" w:color="000000"/>
            </w:tcBorders>
            <w:hideMark/>
          </w:tcPr>
          <w:p w14:paraId="6030EE9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99,69</w:t>
            </w:r>
          </w:p>
        </w:tc>
      </w:tr>
      <w:tr w:rsidR="006D10C8" w14:paraId="07D09948" w14:textId="77777777" w:rsidTr="006D10C8">
        <w:tc>
          <w:tcPr>
            <w:tcW w:w="1716" w:type="dxa"/>
            <w:gridSpan w:val="2"/>
            <w:tcBorders>
              <w:top w:val="nil"/>
              <w:left w:val="single" w:sz="4" w:space="0" w:color="000000"/>
              <w:bottom w:val="single" w:sz="4" w:space="0" w:color="000000"/>
              <w:right w:val="nil"/>
            </w:tcBorders>
            <w:hideMark/>
          </w:tcPr>
          <w:p w14:paraId="562CFD8C"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4110</w:t>
            </w:r>
          </w:p>
        </w:tc>
        <w:tc>
          <w:tcPr>
            <w:tcW w:w="3665" w:type="dxa"/>
            <w:tcBorders>
              <w:top w:val="nil"/>
              <w:left w:val="single" w:sz="4" w:space="0" w:color="000000"/>
              <w:bottom w:val="single" w:sz="4" w:space="0" w:color="000000"/>
              <w:right w:val="nil"/>
            </w:tcBorders>
            <w:hideMark/>
          </w:tcPr>
          <w:p w14:paraId="1707CE09"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Składki na ubezpieczenie społeczne</w:t>
            </w:r>
          </w:p>
        </w:tc>
        <w:tc>
          <w:tcPr>
            <w:tcW w:w="1497" w:type="dxa"/>
            <w:tcBorders>
              <w:top w:val="nil"/>
              <w:left w:val="single" w:sz="4" w:space="0" w:color="000000"/>
              <w:bottom w:val="single" w:sz="4" w:space="0" w:color="000000"/>
              <w:right w:val="nil"/>
            </w:tcBorders>
            <w:hideMark/>
          </w:tcPr>
          <w:p w14:paraId="2177F18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72 656,00</w:t>
            </w:r>
          </w:p>
        </w:tc>
        <w:tc>
          <w:tcPr>
            <w:tcW w:w="1624" w:type="dxa"/>
            <w:tcBorders>
              <w:top w:val="nil"/>
              <w:left w:val="single" w:sz="4" w:space="0" w:color="000000"/>
              <w:bottom w:val="single" w:sz="4" w:space="0" w:color="000000"/>
              <w:right w:val="nil"/>
            </w:tcBorders>
            <w:hideMark/>
          </w:tcPr>
          <w:p w14:paraId="1178D19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72 614,86</w:t>
            </w:r>
          </w:p>
        </w:tc>
        <w:tc>
          <w:tcPr>
            <w:tcW w:w="993" w:type="dxa"/>
            <w:tcBorders>
              <w:top w:val="nil"/>
              <w:left w:val="single" w:sz="4" w:space="0" w:color="000000"/>
              <w:bottom w:val="single" w:sz="4" w:space="0" w:color="000000"/>
              <w:right w:val="single" w:sz="4" w:space="0" w:color="000000"/>
            </w:tcBorders>
            <w:hideMark/>
          </w:tcPr>
          <w:p w14:paraId="630D144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99,94</w:t>
            </w:r>
          </w:p>
        </w:tc>
      </w:tr>
      <w:tr w:rsidR="006D10C8" w14:paraId="20E2CD98" w14:textId="77777777" w:rsidTr="006D10C8">
        <w:tc>
          <w:tcPr>
            <w:tcW w:w="1716" w:type="dxa"/>
            <w:gridSpan w:val="2"/>
            <w:tcBorders>
              <w:top w:val="nil"/>
              <w:left w:val="single" w:sz="4" w:space="0" w:color="000000"/>
              <w:bottom w:val="single" w:sz="4" w:space="0" w:color="000000"/>
              <w:right w:val="nil"/>
            </w:tcBorders>
            <w:hideMark/>
          </w:tcPr>
          <w:p w14:paraId="68950152"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4120</w:t>
            </w:r>
          </w:p>
        </w:tc>
        <w:tc>
          <w:tcPr>
            <w:tcW w:w="3665" w:type="dxa"/>
            <w:tcBorders>
              <w:top w:val="nil"/>
              <w:left w:val="single" w:sz="4" w:space="0" w:color="000000"/>
              <w:bottom w:val="single" w:sz="4" w:space="0" w:color="000000"/>
              <w:right w:val="nil"/>
            </w:tcBorders>
            <w:hideMark/>
          </w:tcPr>
          <w:p w14:paraId="3760A066"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Składki na Fundusz Pracy </w:t>
            </w:r>
          </w:p>
        </w:tc>
        <w:tc>
          <w:tcPr>
            <w:tcW w:w="1497" w:type="dxa"/>
            <w:tcBorders>
              <w:top w:val="nil"/>
              <w:left w:val="single" w:sz="4" w:space="0" w:color="000000"/>
              <w:bottom w:val="single" w:sz="4" w:space="0" w:color="000000"/>
              <w:right w:val="nil"/>
            </w:tcBorders>
            <w:hideMark/>
          </w:tcPr>
          <w:p w14:paraId="10F63B5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571,00</w:t>
            </w:r>
          </w:p>
        </w:tc>
        <w:tc>
          <w:tcPr>
            <w:tcW w:w="1624" w:type="dxa"/>
            <w:tcBorders>
              <w:top w:val="nil"/>
              <w:left w:val="single" w:sz="4" w:space="0" w:color="000000"/>
              <w:bottom w:val="single" w:sz="4" w:space="0" w:color="000000"/>
              <w:right w:val="nil"/>
            </w:tcBorders>
            <w:hideMark/>
          </w:tcPr>
          <w:p w14:paraId="514EC9E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466,30</w:t>
            </w:r>
          </w:p>
        </w:tc>
        <w:tc>
          <w:tcPr>
            <w:tcW w:w="993" w:type="dxa"/>
            <w:tcBorders>
              <w:top w:val="nil"/>
              <w:left w:val="single" w:sz="4" w:space="0" w:color="000000"/>
              <w:bottom w:val="single" w:sz="4" w:space="0" w:color="000000"/>
              <w:right w:val="single" w:sz="4" w:space="0" w:color="000000"/>
            </w:tcBorders>
            <w:hideMark/>
          </w:tcPr>
          <w:p w14:paraId="56A55CB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81,66</w:t>
            </w:r>
          </w:p>
        </w:tc>
      </w:tr>
      <w:tr w:rsidR="006D10C8" w14:paraId="10F44A7B" w14:textId="77777777" w:rsidTr="006D10C8">
        <w:tc>
          <w:tcPr>
            <w:tcW w:w="1716" w:type="dxa"/>
            <w:gridSpan w:val="2"/>
            <w:tcBorders>
              <w:top w:val="nil"/>
              <w:left w:val="single" w:sz="4" w:space="0" w:color="000000"/>
              <w:bottom w:val="single" w:sz="4" w:space="0" w:color="000000"/>
              <w:right w:val="nil"/>
            </w:tcBorders>
            <w:hideMark/>
          </w:tcPr>
          <w:p w14:paraId="37F61663"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4210</w:t>
            </w:r>
          </w:p>
        </w:tc>
        <w:tc>
          <w:tcPr>
            <w:tcW w:w="3665" w:type="dxa"/>
            <w:tcBorders>
              <w:top w:val="nil"/>
              <w:left w:val="single" w:sz="4" w:space="0" w:color="000000"/>
              <w:bottom w:val="single" w:sz="4" w:space="0" w:color="000000"/>
              <w:right w:val="nil"/>
            </w:tcBorders>
            <w:hideMark/>
          </w:tcPr>
          <w:p w14:paraId="76C5A974"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materiałów i wyposażenia</w:t>
            </w:r>
          </w:p>
        </w:tc>
        <w:tc>
          <w:tcPr>
            <w:tcW w:w="1497" w:type="dxa"/>
            <w:tcBorders>
              <w:top w:val="nil"/>
              <w:left w:val="single" w:sz="4" w:space="0" w:color="000000"/>
              <w:bottom w:val="single" w:sz="4" w:space="0" w:color="000000"/>
              <w:right w:val="nil"/>
            </w:tcBorders>
            <w:hideMark/>
          </w:tcPr>
          <w:p w14:paraId="1802D10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3 193,10</w:t>
            </w:r>
          </w:p>
        </w:tc>
        <w:tc>
          <w:tcPr>
            <w:tcW w:w="1624" w:type="dxa"/>
            <w:tcBorders>
              <w:top w:val="nil"/>
              <w:left w:val="single" w:sz="4" w:space="0" w:color="000000"/>
              <w:bottom w:val="single" w:sz="4" w:space="0" w:color="000000"/>
              <w:right w:val="nil"/>
            </w:tcBorders>
            <w:hideMark/>
          </w:tcPr>
          <w:p w14:paraId="3F191BF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3 193,10</w:t>
            </w:r>
          </w:p>
        </w:tc>
        <w:tc>
          <w:tcPr>
            <w:tcW w:w="993" w:type="dxa"/>
            <w:tcBorders>
              <w:top w:val="nil"/>
              <w:left w:val="single" w:sz="4" w:space="0" w:color="000000"/>
              <w:bottom w:val="single" w:sz="4" w:space="0" w:color="000000"/>
              <w:right w:val="single" w:sz="4" w:space="0" w:color="000000"/>
            </w:tcBorders>
            <w:hideMark/>
          </w:tcPr>
          <w:p w14:paraId="415264D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r w:rsidR="006D10C8" w14:paraId="26EFA7A0" w14:textId="77777777" w:rsidTr="006D10C8">
        <w:tc>
          <w:tcPr>
            <w:tcW w:w="1716" w:type="dxa"/>
            <w:gridSpan w:val="2"/>
            <w:tcBorders>
              <w:top w:val="nil"/>
              <w:left w:val="single" w:sz="4" w:space="0" w:color="000000"/>
              <w:bottom w:val="single" w:sz="4" w:space="0" w:color="000000"/>
              <w:right w:val="nil"/>
            </w:tcBorders>
            <w:hideMark/>
          </w:tcPr>
          <w:p w14:paraId="06D9FC25"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4300</w:t>
            </w:r>
          </w:p>
        </w:tc>
        <w:tc>
          <w:tcPr>
            <w:tcW w:w="3665" w:type="dxa"/>
            <w:tcBorders>
              <w:top w:val="nil"/>
              <w:left w:val="single" w:sz="4" w:space="0" w:color="000000"/>
              <w:bottom w:val="single" w:sz="4" w:space="0" w:color="000000"/>
              <w:right w:val="nil"/>
            </w:tcBorders>
            <w:hideMark/>
          </w:tcPr>
          <w:p w14:paraId="73AAD867"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pozostałych</w:t>
            </w:r>
          </w:p>
        </w:tc>
        <w:tc>
          <w:tcPr>
            <w:tcW w:w="1497" w:type="dxa"/>
            <w:tcBorders>
              <w:top w:val="nil"/>
              <w:left w:val="single" w:sz="4" w:space="0" w:color="000000"/>
              <w:bottom w:val="single" w:sz="4" w:space="0" w:color="000000"/>
              <w:right w:val="nil"/>
            </w:tcBorders>
            <w:hideMark/>
          </w:tcPr>
          <w:p w14:paraId="7C3CD3C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4 785,17</w:t>
            </w:r>
          </w:p>
        </w:tc>
        <w:tc>
          <w:tcPr>
            <w:tcW w:w="1624" w:type="dxa"/>
            <w:tcBorders>
              <w:top w:val="nil"/>
              <w:left w:val="single" w:sz="4" w:space="0" w:color="000000"/>
              <w:bottom w:val="single" w:sz="4" w:space="0" w:color="000000"/>
              <w:right w:val="nil"/>
            </w:tcBorders>
            <w:hideMark/>
          </w:tcPr>
          <w:p w14:paraId="4494D2D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4 785,17</w:t>
            </w:r>
          </w:p>
        </w:tc>
        <w:tc>
          <w:tcPr>
            <w:tcW w:w="993" w:type="dxa"/>
            <w:tcBorders>
              <w:top w:val="nil"/>
              <w:left w:val="single" w:sz="4" w:space="0" w:color="000000"/>
              <w:bottom w:val="single" w:sz="4" w:space="0" w:color="000000"/>
              <w:right w:val="single" w:sz="4" w:space="0" w:color="000000"/>
            </w:tcBorders>
            <w:hideMark/>
          </w:tcPr>
          <w:p w14:paraId="1C69EE8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r w:rsidR="006D10C8" w14:paraId="20420C79" w14:textId="77777777" w:rsidTr="006D10C8">
        <w:tc>
          <w:tcPr>
            <w:tcW w:w="1716" w:type="dxa"/>
            <w:gridSpan w:val="2"/>
            <w:tcBorders>
              <w:top w:val="nil"/>
              <w:left w:val="single" w:sz="4" w:space="0" w:color="000000"/>
              <w:bottom w:val="single" w:sz="4" w:space="0" w:color="000000"/>
              <w:right w:val="nil"/>
            </w:tcBorders>
          </w:tcPr>
          <w:p w14:paraId="52FE7A05" w14:textId="77777777" w:rsidR="006D10C8" w:rsidRDefault="006D10C8" w:rsidP="006D10C8">
            <w:pPr>
              <w:snapToGrid w:val="0"/>
              <w:spacing w:after="0" w:line="240" w:lineRule="auto"/>
              <w:jc w:val="center"/>
              <w:rPr>
                <w:rFonts w:ascii="Times New Roman" w:eastAsia="Times New Roman" w:hAnsi="Times New Roman"/>
                <w:i/>
                <w:sz w:val="20"/>
                <w:szCs w:val="20"/>
                <w:lang w:eastAsia="ar-SA"/>
              </w:rPr>
            </w:pPr>
          </w:p>
          <w:p w14:paraId="079BE3F1"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4360</w:t>
            </w:r>
          </w:p>
        </w:tc>
        <w:tc>
          <w:tcPr>
            <w:tcW w:w="3665" w:type="dxa"/>
            <w:tcBorders>
              <w:top w:val="nil"/>
              <w:left w:val="single" w:sz="4" w:space="0" w:color="000000"/>
              <w:bottom w:val="single" w:sz="4" w:space="0" w:color="000000"/>
              <w:right w:val="nil"/>
            </w:tcBorders>
            <w:hideMark/>
          </w:tcPr>
          <w:p w14:paraId="02844B07"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dostępu do sieci Internet</w:t>
            </w:r>
          </w:p>
        </w:tc>
        <w:tc>
          <w:tcPr>
            <w:tcW w:w="1497" w:type="dxa"/>
            <w:tcBorders>
              <w:top w:val="nil"/>
              <w:left w:val="single" w:sz="4" w:space="0" w:color="000000"/>
              <w:bottom w:val="single" w:sz="4" w:space="0" w:color="000000"/>
              <w:right w:val="nil"/>
            </w:tcBorders>
            <w:hideMark/>
          </w:tcPr>
          <w:p w14:paraId="283F010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650,64</w:t>
            </w:r>
          </w:p>
        </w:tc>
        <w:tc>
          <w:tcPr>
            <w:tcW w:w="1624" w:type="dxa"/>
            <w:tcBorders>
              <w:top w:val="nil"/>
              <w:left w:val="single" w:sz="4" w:space="0" w:color="000000"/>
              <w:bottom w:val="single" w:sz="4" w:space="0" w:color="000000"/>
              <w:right w:val="nil"/>
            </w:tcBorders>
            <w:hideMark/>
          </w:tcPr>
          <w:p w14:paraId="1417D10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650,64</w:t>
            </w:r>
          </w:p>
        </w:tc>
        <w:tc>
          <w:tcPr>
            <w:tcW w:w="993" w:type="dxa"/>
            <w:tcBorders>
              <w:top w:val="nil"/>
              <w:left w:val="single" w:sz="4" w:space="0" w:color="000000"/>
              <w:bottom w:val="single" w:sz="4" w:space="0" w:color="000000"/>
              <w:right w:val="single" w:sz="4" w:space="0" w:color="000000"/>
            </w:tcBorders>
            <w:hideMark/>
          </w:tcPr>
          <w:p w14:paraId="70B9BAD9"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r w:rsidR="006D10C8" w14:paraId="6F0A4828" w14:textId="77777777" w:rsidTr="006D10C8">
        <w:tc>
          <w:tcPr>
            <w:tcW w:w="1716" w:type="dxa"/>
            <w:gridSpan w:val="2"/>
            <w:tcBorders>
              <w:top w:val="nil"/>
              <w:left w:val="single" w:sz="4" w:space="0" w:color="000000"/>
              <w:bottom w:val="single" w:sz="4" w:space="0" w:color="000000"/>
              <w:right w:val="nil"/>
            </w:tcBorders>
            <w:hideMark/>
          </w:tcPr>
          <w:p w14:paraId="20E53854"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4410</w:t>
            </w:r>
          </w:p>
        </w:tc>
        <w:tc>
          <w:tcPr>
            <w:tcW w:w="3665" w:type="dxa"/>
            <w:tcBorders>
              <w:top w:val="nil"/>
              <w:left w:val="single" w:sz="4" w:space="0" w:color="000000"/>
              <w:bottom w:val="single" w:sz="4" w:space="0" w:color="000000"/>
              <w:right w:val="nil"/>
            </w:tcBorders>
            <w:hideMark/>
          </w:tcPr>
          <w:p w14:paraId="14AEB51A"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Podróże służbowe krajowe</w:t>
            </w:r>
          </w:p>
        </w:tc>
        <w:tc>
          <w:tcPr>
            <w:tcW w:w="1497" w:type="dxa"/>
            <w:tcBorders>
              <w:top w:val="nil"/>
              <w:left w:val="single" w:sz="4" w:space="0" w:color="000000"/>
              <w:bottom w:val="single" w:sz="4" w:space="0" w:color="000000"/>
              <w:right w:val="nil"/>
            </w:tcBorders>
            <w:hideMark/>
          </w:tcPr>
          <w:p w14:paraId="0D665DF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1624" w:type="dxa"/>
            <w:tcBorders>
              <w:top w:val="nil"/>
              <w:left w:val="single" w:sz="4" w:space="0" w:color="000000"/>
              <w:bottom w:val="single" w:sz="4" w:space="0" w:color="000000"/>
              <w:right w:val="nil"/>
            </w:tcBorders>
            <w:hideMark/>
          </w:tcPr>
          <w:p w14:paraId="2B2FBD6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993" w:type="dxa"/>
            <w:tcBorders>
              <w:top w:val="nil"/>
              <w:left w:val="single" w:sz="4" w:space="0" w:color="000000"/>
              <w:bottom w:val="single" w:sz="4" w:space="0" w:color="000000"/>
              <w:right w:val="single" w:sz="4" w:space="0" w:color="000000"/>
            </w:tcBorders>
            <w:hideMark/>
          </w:tcPr>
          <w:p w14:paraId="6182B94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r w:rsidR="006D10C8" w14:paraId="72EAA627" w14:textId="77777777" w:rsidTr="006D10C8">
        <w:tc>
          <w:tcPr>
            <w:tcW w:w="1716" w:type="dxa"/>
            <w:gridSpan w:val="2"/>
            <w:tcBorders>
              <w:top w:val="nil"/>
              <w:left w:val="single" w:sz="4" w:space="0" w:color="000000"/>
              <w:bottom w:val="single" w:sz="4" w:space="0" w:color="000000"/>
              <w:right w:val="nil"/>
            </w:tcBorders>
            <w:hideMark/>
          </w:tcPr>
          <w:p w14:paraId="787F1A4B"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4700</w:t>
            </w:r>
          </w:p>
        </w:tc>
        <w:tc>
          <w:tcPr>
            <w:tcW w:w="3665" w:type="dxa"/>
            <w:tcBorders>
              <w:top w:val="nil"/>
              <w:left w:val="single" w:sz="4" w:space="0" w:color="000000"/>
              <w:bottom w:val="single" w:sz="4" w:space="0" w:color="000000"/>
              <w:right w:val="nil"/>
            </w:tcBorders>
            <w:hideMark/>
          </w:tcPr>
          <w:p w14:paraId="3F20A183"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Szkolenia pracowników niebędących członkami korpusu służby cywilnej </w:t>
            </w:r>
          </w:p>
        </w:tc>
        <w:tc>
          <w:tcPr>
            <w:tcW w:w="1497" w:type="dxa"/>
            <w:tcBorders>
              <w:top w:val="nil"/>
              <w:left w:val="single" w:sz="4" w:space="0" w:color="000000"/>
              <w:bottom w:val="single" w:sz="4" w:space="0" w:color="000000"/>
              <w:right w:val="nil"/>
            </w:tcBorders>
            <w:hideMark/>
          </w:tcPr>
          <w:p w14:paraId="61E0F89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950,00</w:t>
            </w:r>
          </w:p>
        </w:tc>
        <w:tc>
          <w:tcPr>
            <w:tcW w:w="1624" w:type="dxa"/>
            <w:tcBorders>
              <w:top w:val="nil"/>
              <w:left w:val="single" w:sz="4" w:space="0" w:color="000000"/>
              <w:bottom w:val="single" w:sz="4" w:space="0" w:color="000000"/>
              <w:right w:val="nil"/>
            </w:tcBorders>
            <w:hideMark/>
          </w:tcPr>
          <w:p w14:paraId="0EAD256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950,00</w:t>
            </w:r>
          </w:p>
        </w:tc>
        <w:tc>
          <w:tcPr>
            <w:tcW w:w="993" w:type="dxa"/>
            <w:tcBorders>
              <w:top w:val="nil"/>
              <w:left w:val="single" w:sz="4" w:space="0" w:color="000000"/>
              <w:bottom w:val="single" w:sz="4" w:space="0" w:color="000000"/>
              <w:right w:val="single" w:sz="4" w:space="0" w:color="000000"/>
            </w:tcBorders>
            <w:hideMark/>
          </w:tcPr>
          <w:p w14:paraId="237FA50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bl>
    <w:p w14:paraId="2EF5113E" w14:textId="36527F1A" w:rsidR="006D10C8" w:rsidRDefault="006D10C8" w:rsidP="006D10C8">
      <w:pPr>
        <w:spacing w:after="0"/>
        <w:jc w:val="both"/>
        <w:rPr>
          <w:rFonts w:ascii="Times New Roman" w:hAnsi="Times New Roman" w:cs="Times New Roman"/>
        </w:rPr>
      </w:pPr>
      <w:r>
        <w:rPr>
          <w:rFonts w:ascii="Times New Roman" w:hAnsi="Times New Roman" w:cs="Times New Roman"/>
        </w:rPr>
        <w:t>Wydatki rozdziału 85502 zostały przeznaczone na:</w:t>
      </w:r>
    </w:p>
    <w:p w14:paraId="15E2CFB4" w14:textId="77777777" w:rsidR="00D97667" w:rsidRDefault="00D97667" w:rsidP="006D10C8">
      <w:pPr>
        <w:spacing w:after="0"/>
        <w:jc w:val="both"/>
        <w:rPr>
          <w:rFonts w:ascii="Times New Roman" w:hAnsi="Times New Roman" w:cs="Times New Roman"/>
        </w:rPr>
      </w:pPr>
    </w:p>
    <w:p w14:paraId="0AA340BB" w14:textId="77777777" w:rsidR="006D10C8" w:rsidRDefault="006D10C8" w:rsidP="00144DA6">
      <w:pPr>
        <w:numPr>
          <w:ilvl w:val="0"/>
          <w:numId w:val="6"/>
        </w:numPr>
        <w:tabs>
          <w:tab w:val="left" w:pos="0"/>
        </w:tabs>
        <w:suppressAutoHyphens/>
        <w:spacing w:after="0" w:line="240" w:lineRule="auto"/>
        <w:ind w:left="708"/>
        <w:jc w:val="both"/>
        <w:rPr>
          <w:rFonts w:ascii="Times New Roman" w:hAnsi="Times New Roman" w:cs="Times New Roman"/>
          <w:b/>
          <w:u w:val="single"/>
        </w:rPr>
      </w:pPr>
      <w:r>
        <w:rPr>
          <w:rFonts w:ascii="Times New Roman" w:hAnsi="Times New Roman" w:cs="Times New Roman"/>
          <w:b/>
          <w:u w:val="single"/>
        </w:rPr>
        <w:t>wypłatę świadczeń społecznych takich jak:</w:t>
      </w:r>
    </w:p>
    <w:p w14:paraId="33F70B2B"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zasiłki rodzinne – 2.5285  świadczenia na kwotę:  264 653,00 zł</w:t>
      </w:r>
    </w:p>
    <w:p w14:paraId="2774442B"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zasiłki rodzinne wraz z dodatkami ustalone na podstawie art.5 ust.3 ustawy „ złotówka za złotówkę „ w kwocie 30 079,19 zł</w:t>
      </w:r>
    </w:p>
    <w:p w14:paraId="3267ED67"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urodzenie dziecka – 5 świadczeń na kwotę : 4 607,00 zł </w:t>
      </w:r>
    </w:p>
    <w:p w14:paraId="580B62B5"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opieki nad dzieckiem w okresie korzystania z urlopu wychowawczego- 130 świadczeń na kwotę :   49.724,00 zł</w:t>
      </w:r>
    </w:p>
    <w:p w14:paraId="47D68EDF"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samotnego wychowywania dziecka- 56 świadczeń na kwotę:  10 808,00 zł</w:t>
      </w:r>
    </w:p>
    <w:p w14:paraId="0D33E80B"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kształcenia i rehabilitacji dziecka niepełnosprawnego- 93  świadczeń na kwotę : 10.010,00 zł</w:t>
      </w:r>
    </w:p>
    <w:p w14:paraId="1B59981C"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rozpoczęcia roku szkolnego- 127 świadczeń na kwotę 12.700,00 zł</w:t>
      </w:r>
    </w:p>
    <w:p w14:paraId="572D20CB"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podjęcia przez dziecko nauki w szkole poza miejscem zamieszkania- 384 świadczenia na kwotę:      27. 992,00 zł </w:t>
      </w:r>
    </w:p>
    <w:p w14:paraId="794FF58B"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wychowywanie dziecka w rodzinie wielodzietnej- 541 świadczeń na kwotę: 51.395,00 zł </w:t>
      </w:r>
    </w:p>
    <w:p w14:paraId="0B8BC19F"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zasiłki pielęgnacyjne- 743 świadczenia na kwotę:   160.307,00 zł</w:t>
      </w:r>
    </w:p>
    <w:p w14:paraId="0B8FA870"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świadczenia pielęgnacyjne- 190 świadczenia na kwotę;  344 433,76 zł</w:t>
      </w:r>
    </w:p>
    <w:p w14:paraId="213D8298"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specjalny zasiłek opiekuńczy – 20 świadczenia na kwotę ;  12.400,00 zł</w:t>
      </w:r>
    </w:p>
    <w:p w14:paraId="4FC7B3A5"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zasiłek dla opiekuna – 36 świadczeń na kwotę; 22 320,00 zł</w:t>
      </w:r>
    </w:p>
    <w:p w14:paraId="3B43A426"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jednorazowa zapomoga z tytułu urodzenia dziecka- 17 świadczenia na kwotę; 17 000,00 zł</w:t>
      </w:r>
    </w:p>
    <w:p w14:paraId="2CFD0C2A"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świadczenia rodzicielskie – 18 osób w kwocie 114 299,60 zł</w:t>
      </w:r>
    </w:p>
    <w:p w14:paraId="02C8703E" w14:textId="77777777" w:rsidR="006D10C8" w:rsidRPr="002F499F" w:rsidRDefault="006D10C8" w:rsidP="00144DA6">
      <w:pPr>
        <w:numPr>
          <w:ilvl w:val="0"/>
          <w:numId w:val="7"/>
        </w:numPr>
        <w:suppressAutoHyphens/>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fundusz alimentacyjny- 87 świadczenia na kwotę; 29 000,00 zł </w:t>
      </w:r>
    </w:p>
    <w:p w14:paraId="5E86AADA" w14:textId="77777777" w:rsidR="006D10C8" w:rsidRPr="002F499F" w:rsidRDefault="006D10C8" w:rsidP="006D10C8">
      <w:pPr>
        <w:suppressAutoHyphens/>
        <w:spacing w:after="0" w:line="240" w:lineRule="auto"/>
        <w:ind w:left="360"/>
        <w:jc w:val="both"/>
        <w:rPr>
          <w:rFonts w:ascii="Times New Roman" w:hAnsi="Times New Roman" w:cs="Times New Roman"/>
          <w:sz w:val="24"/>
          <w:szCs w:val="24"/>
        </w:rPr>
      </w:pPr>
    </w:p>
    <w:p w14:paraId="6F554D1A" w14:textId="77777777"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wypłatę wynagrodzeń osobowych wraz z pochodnymi  oraz pozostałe koszty obsługi zadania w kwocie:  24 213,42 zł (część wynagrodzenia  pracownika została pokryta ze środków własnych)</w:t>
      </w:r>
    </w:p>
    <w:p w14:paraId="367BE278" w14:textId="77777777"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 xml:space="preserve">składki społeczne od świadczeń pielęgnacyjnych  dla 10  osób </w:t>
      </w:r>
    </w:p>
    <w:p w14:paraId="49ABF188" w14:textId="77777777"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 xml:space="preserve">składki społeczne od zasiłków dla opiekunów dla 3 osób </w:t>
      </w:r>
    </w:p>
    <w:p w14:paraId="645DC35F" w14:textId="77777777"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składki społeczne od specjalnego zasiłku opiekuńczego</w:t>
      </w:r>
      <w:r w:rsidRPr="002F499F">
        <w:rPr>
          <w:rFonts w:ascii="Times New Roman" w:hAnsi="Times New Roman" w:cs="Times New Roman"/>
          <w:b/>
          <w:sz w:val="24"/>
          <w:szCs w:val="24"/>
        </w:rPr>
        <w:t xml:space="preserve">   </w:t>
      </w:r>
      <w:r w:rsidRPr="002F499F">
        <w:rPr>
          <w:rFonts w:ascii="Times New Roman" w:hAnsi="Times New Roman" w:cs="Times New Roman"/>
          <w:sz w:val="24"/>
          <w:szCs w:val="24"/>
        </w:rPr>
        <w:t>dla 1 osoby :  w łącznej wysokości: 68 981,90 zł.</w:t>
      </w:r>
    </w:p>
    <w:p w14:paraId="7C1D12F6" w14:textId="608BCE24"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zakup materiałów i wyposażenia (z czego zakupy związane z epidemią COVID-19 tj. Środki ochrony osobistej ( rękawiczki) w wysokości 257,00 zł.</w:t>
      </w:r>
    </w:p>
    <w:p w14:paraId="026D6673" w14:textId="77777777"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zakup usług: usługi pocztowe, nadzór nad programem do świadczeń rodzinnych i funduszu alimentacyjnego,</w:t>
      </w:r>
    </w:p>
    <w:p w14:paraId="39FFFFA7" w14:textId="77777777"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 xml:space="preserve">telefon, Internet, </w:t>
      </w:r>
    </w:p>
    <w:p w14:paraId="2CFF7427" w14:textId="77777777"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 xml:space="preserve">delegacje, </w:t>
      </w:r>
    </w:p>
    <w:p w14:paraId="5F17B569" w14:textId="77777777" w:rsidR="006D10C8" w:rsidRPr="002F499F" w:rsidRDefault="006D10C8" w:rsidP="00144DA6">
      <w:pPr>
        <w:numPr>
          <w:ilvl w:val="0"/>
          <w:numId w:val="6"/>
        </w:numPr>
        <w:tabs>
          <w:tab w:val="left" w:pos="0"/>
        </w:tabs>
        <w:suppressAutoHyphens/>
        <w:spacing w:after="0" w:line="240" w:lineRule="auto"/>
        <w:ind w:left="360"/>
        <w:jc w:val="both"/>
        <w:rPr>
          <w:rFonts w:ascii="Times New Roman" w:hAnsi="Times New Roman" w:cs="Times New Roman"/>
          <w:sz w:val="24"/>
          <w:szCs w:val="24"/>
        </w:rPr>
      </w:pPr>
      <w:r w:rsidRPr="002F499F">
        <w:rPr>
          <w:rFonts w:ascii="Times New Roman" w:hAnsi="Times New Roman" w:cs="Times New Roman"/>
          <w:sz w:val="24"/>
          <w:szCs w:val="24"/>
        </w:rPr>
        <w:t xml:space="preserve">szkolenia, </w:t>
      </w:r>
    </w:p>
    <w:p w14:paraId="2B9774A8" w14:textId="77777777" w:rsidR="006D10C8" w:rsidRPr="002F499F" w:rsidRDefault="006D10C8" w:rsidP="006D10C8">
      <w:pPr>
        <w:spacing w:after="0"/>
        <w:jc w:val="both"/>
        <w:rPr>
          <w:rFonts w:ascii="Times New Roman" w:hAnsi="Times New Roman" w:cs="Times New Roman"/>
          <w:sz w:val="24"/>
          <w:szCs w:val="24"/>
        </w:rPr>
      </w:pPr>
    </w:p>
    <w:p w14:paraId="6C632001" w14:textId="77777777" w:rsidR="006D10C8" w:rsidRPr="002F499F" w:rsidRDefault="006D10C8" w:rsidP="006D10C8">
      <w:pPr>
        <w:spacing w:after="0"/>
        <w:jc w:val="both"/>
        <w:rPr>
          <w:rFonts w:ascii="Times New Roman" w:hAnsi="Times New Roman" w:cs="Times New Roman"/>
          <w:sz w:val="24"/>
          <w:szCs w:val="24"/>
        </w:rPr>
      </w:pPr>
      <w:r w:rsidRPr="002F499F">
        <w:rPr>
          <w:rFonts w:ascii="Times New Roman" w:hAnsi="Times New Roman" w:cs="Times New Roman"/>
          <w:sz w:val="24"/>
          <w:szCs w:val="24"/>
        </w:rPr>
        <w:t>Jednocześnie należy wskazać, że w 2016  i 2017 r. nastąpiły istotne ułatwienia dla osób ubiegających się o świadczenia rodzinne. Coraz więcej informacji potrzebnych do ustalenia uprawnień pozyskiwanych jest za pomocą systemów teleinformatycznych przez organ przyznający świadczenia. Pojawiła się również możliwość składania wniosków o świadczenia drogę elektroniczną.</w:t>
      </w:r>
    </w:p>
    <w:p w14:paraId="31CFB170" w14:textId="643EEC86" w:rsidR="006D10C8" w:rsidRPr="002F499F" w:rsidRDefault="006D10C8" w:rsidP="0022671B">
      <w:pPr>
        <w:spacing w:after="0"/>
        <w:rPr>
          <w:rFonts w:ascii="Times New Roman" w:hAnsi="Times New Roman" w:cs="Times New Roman"/>
          <w:b/>
          <w:sz w:val="24"/>
          <w:szCs w:val="24"/>
        </w:rPr>
      </w:pPr>
      <w:r w:rsidRPr="002F499F">
        <w:rPr>
          <w:rFonts w:ascii="Times New Roman" w:hAnsi="Times New Roman" w:cs="Times New Roman"/>
          <w:b/>
          <w:sz w:val="24"/>
          <w:szCs w:val="24"/>
        </w:rPr>
        <w:t xml:space="preserve">Mówiąc o ułatwieniach dla osób ubiegających się o świadczenia rodzinne czy wychowawcze nie można zapominać, że wiąże się to ze wzrostem obowiązków po stronie pracowników Ośrodka i generuje dodatkowe koszty. </w:t>
      </w:r>
    </w:p>
    <w:p w14:paraId="07D6DEE5" w14:textId="77777777" w:rsidR="006D10C8" w:rsidRPr="002F499F" w:rsidRDefault="006D10C8" w:rsidP="006D10C8">
      <w:pPr>
        <w:spacing w:after="0" w:line="240" w:lineRule="auto"/>
        <w:jc w:val="both"/>
        <w:rPr>
          <w:rFonts w:ascii="Times New Roman" w:hAnsi="Times New Roman" w:cs="Times New Roman"/>
          <w:sz w:val="24"/>
          <w:szCs w:val="24"/>
        </w:rPr>
      </w:pPr>
    </w:p>
    <w:p w14:paraId="5931BC6D" w14:textId="77777777" w:rsidR="006D10C8" w:rsidRDefault="006D10C8" w:rsidP="006D10C8">
      <w:pPr>
        <w:spacing w:after="0" w:line="240" w:lineRule="auto"/>
        <w:rPr>
          <w:sz w:val="20"/>
          <w:szCs w:val="20"/>
        </w:rPr>
      </w:pPr>
      <w:r>
        <w:rPr>
          <w:b/>
          <w:bCs/>
          <w:sz w:val="20"/>
          <w:szCs w:val="20"/>
        </w:rPr>
        <w:t>Rozdział 85503</w:t>
      </w:r>
    </w:p>
    <w:tbl>
      <w:tblPr>
        <w:tblW w:w="9345" w:type="dxa"/>
        <w:tblCellSpacing w:w="0" w:type="dxa"/>
        <w:tblCellMar>
          <w:top w:w="105" w:type="dxa"/>
          <w:left w:w="105" w:type="dxa"/>
          <w:bottom w:w="105" w:type="dxa"/>
          <w:right w:w="105" w:type="dxa"/>
        </w:tblCellMar>
        <w:tblLook w:val="04A0" w:firstRow="1" w:lastRow="0" w:firstColumn="1" w:lastColumn="0" w:noHBand="0" w:noVBand="1"/>
      </w:tblPr>
      <w:tblGrid>
        <w:gridCol w:w="977"/>
        <w:gridCol w:w="397"/>
        <w:gridCol w:w="232"/>
        <w:gridCol w:w="3927"/>
        <w:gridCol w:w="1326"/>
        <w:gridCol w:w="68"/>
        <w:gridCol w:w="1258"/>
        <w:gridCol w:w="1160"/>
      </w:tblGrid>
      <w:tr w:rsidR="006D10C8" w14:paraId="34B10936" w14:textId="77777777" w:rsidTr="006D10C8">
        <w:trPr>
          <w:tblCellSpacing w:w="0" w:type="dxa"/>
        </w:trPr>
        <w:tc>
          <w:tcPr>
            <w:tcW w:w="977"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64167524"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Rozdział</w:t>
            </w:r>
          </w:p>
        </w:tc>
        <w:tc>
          <w:tcPr>
            <w:tcW w:w="397"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4C98D439"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w:t>
            </w:r>
          </w:p>
        </w:tc>
        <w:tc>
          <w:tcPr>
            <w:tcW w:w="4159" w:type="dxa"/>
            <w:gridSpan w:val="2"/>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1E1268FF"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Określenie</w:t>
            </w:r>
          </w:p>
        </w:tc>
        <w:tc>
          <w:tcPr>
            <w:tcW w:w="1394" w:type="dxa"/>
            <w:gridSpan w:val="2"/>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4352D3C1"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Plan</w:t>
            </w:r>
          </w:p>
        </w:tc>
        <w:tc>
          <w:tcPr>
            <w:tcW w:w="1258" w:type="dxa"/>
            <w:tcBorders>
              <w:top w:val="single" w:sz="6" w:space="0" w:color="000001"/>
              <w:left w:val="single" w:sz="6" w:space="0" w:color="000001"/>
              <w:bottom w:val="single" w:sz="6" w:space="0" w:color="000001"/>
              <w:right w:val="nil"/>
            </w:tcBorders>
            <w:shd w:val="clear" w:color="auto" w:fill="70AD47" w:themeFill="accent6"/>
            <w:tcMar>
              <w:top w:w="0" w:type="dxa"/>
              <w:left w:w="108" w:type="dxa"/>
              <w:bottom w:w="0" w:type="dxa"/>
              <w:right w:w="0" w:type="dxa"/>
            </w:tcMar>
            <w:hideMark/>
          </w:tcPr>
          <w:p w14:paraId="5B927A23"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Wykonanie na 31.12.2020 r.</w:t>
            </w:r>
          </w:p>
        </w:tc>
        <w:tc>
          <w:tcPr>
            <w:tcW w:w="1160" w:type="dxa"/>
            <w:tcBorders>
              <w:top w:val="single" w:sz="6" w:space="0" w:color="000001"/>
              <w:left w:val="single" w:sz="6" w:space="0" w:color="000001"/>
              <w:bottom w:val="single" w:sz="6" w:space="0" w:color="000001"/>
              <w:right w:val="single" w:sz="6" w:space="0" w:color="000001"/>
            </w:tcBorders>
            <w:shd w:val="clear" w:color="auto" w:fill="70AD47" w:themeFill="accent6"/>
            <w:tcMar>
              <w:top w:w="0" w:type="dxa"/>
              <w:left w:w="108" w:type="dxa"/>
              <w:bottom w:w="0" w:type="dxa"/>
              <w:right w:w="108" w:type="dxa"/>
            </w:tcMar>
            <w:hideMark/>
          </w:tcPr>
          <w:p w14:paraId="1D64878E"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 wyk.</w:t>
            </w:r>
          </w:p>
        </w:tc>
      </w:tr>
      <w:tr w:rsidR="006D10C8" w14:paraId="3DC4062B" w14:textId="77777777" w:rsidTr="006D10C8">
        <w:trPr>
          <w:tblCellSpacing w:w="0" w:type="dxa"/>
        </w:trPr>
        <w:tc>
          <w:tcPr>
            <w:tcW w:w="5533" w:type="dxa"/>
            <w:gridSpan w:val="4"/>
            <w:tcBorders>
              <w:top w:val="nil"/>
              <w:left w:val="single" w:sz="6" w:space="0" w:color="000001"/>
              <w:bottom w:val="single" w:sz="6" w:space="0" w:color="000001"/>
              <w:right w:val="nil"/>
            </w:tcBorders>
            <w:tcMar>
              <w:top w:w="0" w:type="dxa"/>
              <w:left w:w="108" w:type="dxa"/>
              <w:bottom w:w="0" w:type="dxa"/>
              <w:right w:w="0" w:type="dxa"/>
            </w:tcMar>
            <w:hideMark/>
          </w:tcPr>
          <w:p w14:paraId="06BB200E" w14:textId="77777777" w:rsidR="006D10C8" w:rsidRDefault="006D10C8" w:rsidP="006D10C8">
            <w:pPr>
              <w:spacing w:after="0" w:line="240" w:lineRule="auto"/>
              <w:rPr>
                <w:rFonts w:ascii="Times New Roman" w:eastAsia="Times New Roman" w:hAnsi="Times New Roman"/>
                <w:sz w:val="20"/>
                <w:szCs w:val="20"/>
              </w:rPr>
            </w:pPr>
            <w:r>
              <w:rPr>
                <w:b/>
                <w:bCs/>
                <w:sz w:val="20"/>
                <w:szCs w:val="20"/>
              </w:rPr>
              <w:t>85230</w:t>
            </w:r>
          </w:p>
          <w:p w14:paraId="53C97ED8" w14:textId="77777777" w:rsidR="006D10C8" w:rsidRDefault="006D10C8" w:rsidP="006D10C8">
            <w:pPr>
              <w:spacing w:after="0" w:line="240" w:lineRule="auto"/>
              <w:rPr>
                <w:rFonts w:ascii="Times New Roman" w:eastAsia="Times New Roman" w:hAnsi="Times New Roman" w:cs="Times New Roman"/>
                <w:sz w:val="20"/>
                <w:szCs w:val="20"/>
              </w:rPr>
            </w:pPr>
            <w:r>
              <w:rPr>
                <w:b/>
                <w:bCs/>
                <w:sz w:val="20"/>
                <w:szCs w:val="20"/>
              </w:rPr>
              <w:t>Karta Dużej Rodziny</w:t>
            </w:r>
          </w:p>
        </w:tc>
        <w:tc>
          <w:tcPr>
            <w:tcW w:w="1326" w:type="dxa"/>
            <w:tcBorders>
              <w:top w:val="nil"/>
              <w:left w:val="single" w:sz="6" w:space="0" w:color="000001"/>
              <w:bottom w:val="single" w:sz="6" w:space="0" w:color="000001"/>
              <w:right w:val="nil"/>
            </w:tcBorders>
            <w:tcMar>
              <w:top w:w="0" w:type="dxa"/>
              <w:left w:w="108" w:type="dxa"/>
              <w:bottom w:w="0" w:type="dxa"/>
              <w:right w:w="0" w:type="dxa"/>
            </w:tcMar>
            <w:hideMark/>
          </w:tcPr>
          <w:p w14:paraId="7414026D"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200,00</w:t>
            </w:r>
          </w:p>
        </w:tc>
        <w:tc>
          <w:tcPr>
            <w:tcW w:w="1326" w:type="dxa"/>
            <w:gridSpan w:val="2"/>
            <w:tcBorders>
              <w:top w:val="nil"/>
              <w:left w:val="single" w:sz="6" w:space="0" w:color="000001"/>
              <w:bottom w:val="single" w:sz="6" w:space="0" w:color="000001"/>
              <w:right w:val="nil"/>
            </w:tcBorders>
            <w:tcMar>
              <w:top w:w="0" w:type="dxa"/>
              <w:left w:w="108" w:type="dxa"/>
              <w:bottom w:w="0" w:type="dxa"/>
              <w:right w:w="0" w:type="dxa"/>
            </w:tcMar>
            <w:hideMark/>
          </w:tcPr>
          <w:p w14:paraId="3EAE0742" w14:textId="77777777" w:rsidR="006D10C8" w:rsidRDefault="006D10C8" w:rsidP="006D10C8">
            <w:pPr>
              <w:spacing w:after="0" w:line="240" w:lineRule="auto"/>
              <w:jc w:val="center"/>
              <w:rPr>
                <w:rFonts w:ascii="Times New Roman" w:eastAsia="Times New Roman" w:hAnsi="Times New Roman" w:cs="Times New Roman"/>
                <w:sz w:val="20"/>
                <w:szCs w:val="20"/>
              </w:rPr>
            </w:pPr>
            <w:r>
              <w:rPr>
                <w:b/>
                <w:bCs/>
                <w:sz w:val="20"/>
                <w:szCs w:val="20"/>
              </w:rPr>
              <w:t>124,41</w:t>
            </w:r>
          </w:p>
        </w:tc>
        <w:tc>
          <w:tcPr>
            <w:tcW w:w="1160" w:type="dxa"/>
            <w:tcBorders>
              <w:top w:val="nil"/>
              <w:left w:val="single" w:sz="6" w:space="0" w:color="000001"/>
              <w:bottom w:val="single" w:sz="6" w:space="0" w:color="000001"/>
              <w:right w:val="single" w:sz="6" w:space="0" w:color="000001"/>
            </w:tcBorders>
            <w:tcMar>
              <w:top w:w="0" w:type="dxa"/>
              <w:left w:w="108" w:type="dxa"/>
              <w:bottom w:w="0" w:type="dxa"/>
              <w:right w:w="108" w:type="dxa"/>
            </w:tcMar>
            <w:hideMark/>
          </w:tcPr>
          <w:p w14:paraId="35594BF7" w14:textId="77777777" w:rsidR="006D10C8" w:rsidRDefault="006D10C8" w:rsidP="006D10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62,21</w:t>
            </w:r>
          </w:p>
        </w:tc>
      </w:tr>
      <w:tr w:rsidR="006D10C8" w14:paraId="68146E36"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42D6562" w14:textId="77777777" w:rsidR="006D10C8" w:rsidRDefault="006D10C8" w:rsidP="006D10C8">
            <w:pPr>
              <w:spacing w:after="0" w:line="240" w:lineRule="auto"/>
              <w:rPr>
                <w:rFonts w:ascii="Times New Roman" w:eastAsia="Times New Roman" w:hAnsi="Times New Roman" w:cs="Times New Roman"/>
                <w:sz w:val="20"/>
                <w:szCs w:val="20"/>
              </w:rPr>
            </w:pPr>
            <w:r>
              <w:rPr>
                <w:i/>
                <w:iCs/>
                <w:sz w:val="20"/>
                <w:szCs w:val="20"/>
              </w:rPr>
              <w:t>4010</w:t>
            </w: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C971832" w14:textId="77777777" w:rsidR="006D10C8" w:rsidRDefault="006D10C8" w:rsidP="006D10C8">
            <w:pPr>
              <w:spacing w:after="0" w:line="240" w:lineRule="auto"/>
              <w:rPr>
                <w:rFonts w:ascii="Times New Roman" w:eastAsia="Times New Roman" w:hAnsi="Times New Roman" w:cs="Times New Roman"/>
                <w:sz w:val="20"/>
                <w:szCs w:val="20"/>
              </w:rPr>
            </w:pPr>
            <w:r>
              <w:rPr>
                <w:i/>
                <w:iCs/>
                <w:sz w:val="20"/>
                <w:szCs w:val="20"/>
              </w:rPr>
              <w:t>Wynagrodzenie osobowe pracowników</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B882DD3" w14:textId="77777777" w:rsidR="006D10C8" w:rsidRDefault="006D10C8" w:rsidP="006D10C8">
            <w:pPr>
              <w:spacing w:after="0" w:line="240" w:lineRule="auto"/>
              <w:jc w:val="center"/>
              <w:rPr>
                <w:rFonts w:ascii="Times New Roman" w:eastAsia="Times New Roman" w:hAnsi="Times New Roman" w:cs="Times New Roman"/>
                <w:sz w:val="20"/>
                <w:szCs w:val="20"/>
              </w:rPr>
            </w:pPr>
            <w:r>
              <w:rPr>
                <w:i/>
                <w:iCs/>
                <w:sz w:val="20"/>
                <w:szCs w:val="20"/>
              </w:rPr>
              <w:t>166,00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252D4A3" w14:textId="77777777" w:rsidR="006D10C8" w:rsidRDefault="006D10C8" w:rsidP="006D10C8">
            <w:pPr>
              <w:spacing w:after="0" w:line="240" w:lineRule="auto"/>
              <w:jc w:val="center"/>
              <w:rPr>
                <w:rFonts w:ascii="Times New Roman" w:eastAsia="Times New Roman" w:hAnsi="Times New Roman" w:cs="Times New Roman"/>
                <w:sz w:val="20"/>
                <w:szCs w:val="20"/>
              </w:rPr>
            </w:pPr>
            <w:r>
              <w:rPr>
                <w:i/>
                <w:iCs/>
                <w:sz w:val="20"/>
                <w:szCs w:val="20"/>
              </w:rPr>
              <w:t>103,35</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7EB45B03" w14:textId="77777777" w:rsidR="006D10C8" w:rsidRDefault="006D10C8" w:rsidP="006D10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62,26</w:t>
            </w:r>
          </w:p>
        </w:tc>
      </w:tr>
      <w:tr w:rsidR="006D10C8" w14:paraId="5833D560" w14:textId="77777777" w:rsidTr="006D10C8">
        <w:trPr>
          <w:trHeight w:val="209"/>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2D4EBA6" w14:textId="77777777" w:rsidR="006D10C8" w:rsidRDefault="006D10C8" w:rsidP="006D10C8">
            <w:pPr>
              <w:spacing w:after="0" w:line="240" w:lineRule="auto"/>
              <w:rPr>
                <w:i/>
                <w:iCs/>
                <w:sz w:val="20"/>
                <w:szCs w:val="20"/>
              </w:rPr>
            </w:pPr>
            <w:r>
              <w:rPr>
                <w:i/>
                <w:iCs/>
                <w:sz w:val="20"/>
                <w:szCs w:val="20"/>
              </w:rPr>
              <w:t>4110</w:t>
            </w: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6D613DEE" w14:textId="77777777" w:rsidR="006D10C8" w:rsidRDefault="006D10C8" w:rsidP="006D10C8">
            <w:pPr>
              <w:spacing w:after="0" w:line="240" w:lineRule="auto"/>
              <w:rPr>
                <w:i/>
                <w:iCs/>
                <w:sz w:val="20"/>
                <w:szCs w:val="20"/>
              </w:rPr>
            </w:pPr>
            <w:r>
              <w:rPr>
                <w:i/>
                <w:iCs/>
                <w:sz w:val="20"/>
                <w:szCs w:val="20"/>
              </w:rPr>
              <w:t>Składki na ubezpieczenie społeczne</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4691D2C4" w14:textId="77777777" w:rsidR="006D10C8" w:rsidRDefault="006D10C8" w:rsidP="006D10C8">
            <w:pPr>
              <w:spacing w:after="0" w:line="240" w:lineRule="auto"/>
              <w:jc w:val="center"/>
              <w:rPr>
                <w:i/>
                <w:iCs/>
                <w:sz w:val="20"/>
                <w:szCs w:val="20"/>
              </w:rPr>
            </w:pPr>
            <w:r>
              <w:rPr>
                <w:i/>
                <w:iCs/>
                <w:sz w:val="20"/>
                <w:szCs w:val="20"/>
              </w:rPr>
              <w:t>29,00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634F740E" w14:textId="77777777" w:rsidR="006D10C8" w:rsidRDefault="006D10C8" w:rsidP="006D10C8">
            <w:pPr>
              <w:spacing w:after="0" w:line="240" w:lineRule="auto"/>
              <w:jc w:val="center"/>
              <w:rPr>
                <w:i/>
                <w:iCs/>
                <w:sz w:val="20"/>
                <w:szCs w:val="20"/>
              </w:rPr>
            </w:pPr>
            <w:r>
              <w:rPr>
                <w:i/>
                <w:iCs/>
                <w:sz w:val="20"/>
                <w:szCs w:val="20"/>
              </w:rPr>
              <w:t>18,53</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7A242888" w14:textId="77777777" w:rsidR="006D10C8" w:rsidRDefault="006D10C8" w:rsidP="006D10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63,90</w:t>
            </w:r>
          </w:p>
        </w:tc>
      </w:tr>
      <w:tr w:rsidR="006D10C8" w14:paraId="0B8C7B73"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578DBA56" w14:textId="77777777" w:rsidR="006D10C8" w:rsidRDefault="006D10C8" w:rsidP="006D10C8">
            <w:pPr>
              <w:spacing w:after="0" w:line="240" w:lineRule="auto"/>
              <w:rPr>
                <w:i/>
                <w:iCs/>
                <w:sz w:val="20"/>
                <w:szCs w:val="20"/>
              </w:rPr>
            </w:pPr>
            <w:r>
              <w:rPr>
                <w:i/>
                <w:iCs/>
                <w:sz w:val="20"/>
                <w:szCs w:val="20"/>
              </w:rPr>
              <w:t>4120</w:t>
            </w: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33255BF" w14:textId="77777777" w:rsidR="006D10C8" w:rsidRDefault="006D10C8" w:rsidP="006D10C8">
            <w:pPr>
              <w:spacing w:after="0" w:line="240" w:lineRule="auto"/>
              <w:rPr>
                <w:i/>
                <w:iCs/>
                <w:sz w:val="20"/>
                <w:szCs w:val="20"/>
              </w:rPr>
            </w:pPr>
            <w:r>
              <w:rPr>
                <w:i/>
                <w:iCs/>
                <w:sz w:val="20"/>
                <w:szCs w:val="20"/>
              </w:rPr>
              <w:t>Składki na Fundusz Pracy</w:t>
            </w: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6D107ECA" w14:textId="77777777" w:rsidR="006D10C8" w:rsidRDefault="006D10C8" w:rsidP="006D10C8">
            <w:pPr>
              <w:spacing w:after="0" w:line="240" w:lineRule="auto"/>
              <w:jc w:val="center"/>
              <w:rPr>
                <w:i/>
                <w:iCs/>
                <w:sz w:val="20"/>
                <w:szCs w:val="20"/>
              </w:rPr>
            </w:pPr>
            <w:r>
              <w:rPr>
                <w:i/>
                <w:iCs/>
                <w:sz w:val="20"/>
                <w:szCs w:val="20"/>
              </w:rPr>
              <w:t>5,00</w:t>
            </w: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CDCF5B5" w14:textId="77777777" w:rsidR="006D10C8" w:rsidRDefault="006D10C8" w:rsidP="006D10C8">
            <w:pPr>
              <w:spacing w:after="0" w:line="240" w:lineRule="auto"/>
              <w:jc w:val="center"/>
              <w:rPr>
                <w:i/>
                <w:iCs/>
                <w:sz w:val="20"/>
                <w:szCs w:val="20"/>
              </w:rPr>
            </w:pPr>
            <w:r>
              <w:rPr>
                <w:i/>
                <w:iCs/>
                <w:sz w:val="20"/>
                <w:szCs w:val="20"/>
              </w:rPr>
              <w:t>2,54</w:t>
            </w: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33CAF101" w14:textId="77777777" w:rsidR="006D10C8" w:rsidRDefault="006D10C8" w:rsidP="006D10C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50,60</w:t>
            </w:r>
          </w:p>
        </w:tc>
      </w:tr>
      <w:tr w:rsidR="006D10C8" w14:paraId="475B979C" w14:textId="77777777" w:rsidTr="006D10C8">
        <w:trPr>
          <w:tblCellSpacing w:w="0" w:type="dxa"/>
        </w:trPr>
        <w:tc>
          <w:tcPr>
            <w:tcW w:w="1606" w:type="dxa"/>
            <w:gridSpan w:val="3"/>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7689437" w14:textId="77777777" w:rsidR="006D10C8" w:rsidRDefault="006D10C8" w:rsidP="006D10C8">
            <w:pPr>
              <w:spacing w:after="0"/>
              <w:rPr>
                <w:rFonts w:eastAsiaTheme="minorHAnsi" w:cs="Times New Roman"/>
              </w:rPr>
            </w:pPr>
          </w:p>
        </w:tc>
        <w:tc>
          <w:tcPr>
            <w:tcW w:w="3927"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720AC69D" w14:textId="77777777" w:rsidR="006D10C8" w:rsidRDefault="006D10C8" w:rsidP="006D10C8">
            <w:pPr>
              <w:spacing w:after="0"/>
              <w:rPr>
                <w:rFonts w:eastAsiaTheme="minorHAnsi" w:cs="Times New Roman"/>
              </w:rPr>
            </w:pPr>
          </w:p>
        </w:tc>
        <w:tc>
          <w:tcPr>
            <w:tcW w:w="1326" w:type="dxa"/>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22725D90" w14:textId="77777777" w:rsidR="006D10C8" w:rsidRDefault="006D10C8" w:rsidP="006D10C8">
            <w:pPr>
              <w:spacing w:after="0"/>
              <w:rPr>
                <w:rFonts w:eastAsiaTheme="minorHAnsi" w:cs="Times New Roman"/>
              </w:rPr>
            </w:pPr>
          </w:p>
        </w:tc>
        <w:tc>
          <w:tcPr>
            <w:tcW w:w="1326" w:type="dxa"/>
            <w:gridSpan w:val="2"/>
            <w:tcBorders>
              <w:top w:val="single" w:sz="6" w:space="0" w:color="000001"/>
              <w:left w:val="single" w:sz="6" w:space="0" w:color="000001"/>
              <w:bottom w:val="single" w:sz="6" w:space="0" w:color="000001"/>
              <w:right w:val="nil"/>
            </w:tcBorders>
            <w:tcMar>
              <w:top w:w="0" w:type="dxa"/>
              <w:left w:w="108" w:type="dxa"/>
              <w:bottom w:w="0" w:type="dxa"/>
              <w:right w:w="0" w:type="dxa"/>
            </w:tcMar>
            <w:hideMark/>
          </w:tcPr>
          <w:p w14:paraId="187C1FC7" w14:textId="77777777" w:rsidR="006D10C8" w:rsidRDefault="006D10C8" w:rsidP="006D10C8">
            <w:pPr>
              <w:spacing w:after="0"/>
              <w:rPr>
                <w:rFonts w:eastAsiaTheme="minorHAnsi" w:cs="Times New Roman"/>
              </w:rPr>
            </w:pPr>
          </w:p>
        </w:tc>
        <w:tc>
          <w:tcPr>
            <w:tcW w:w="1160" w:type="dxa"/>
            <w:tcBorders>
              <w:top w:val="single" w:sz="6" w:space="0" w:color="000001"/>
              <w:left w:val="single" w:sz="6" w:space="0" w:color="000001"/>
              <w:bottom w:val="single" w:sz="6" w:space="0" w:color="000001"/>
              <w:right w:val="single" w:sz="6" w:space="0" w:color="000001"/>
            </w:tcBorders>
            <w:tcMar>
              <w:top w:w="0" w:type="dxa"/>
              <w:left w:w="108" w:type="dxa"/>
              <w:bottom w:w="0" w:type="dxa"/>
              <w:right w:w="108" w:type="dxa"/>
            </w:tcMar>
            <w:hideMark/>
          </w:tcPr>
          <w:p w14:paraId="6CDBCD30" w14:textId="77777777" w:rsidR="006D10C8" w:rsidRDefault="006D10C8" w:rsidP="006D10C8">
            <w:pPr>
              <w:spacing w:after="0"/>
              <w:rPr>
                <w:rFonts w:eastAsiaTheme="minorHAnsi" w:cs="Times New Roman"/>
              </w:rPr>
            </w:pPr>
          </w:p>
        </w:tc>
      </w:tr>
    </w:tbl>
    <w:p w14:paraId="1FD4082D" w14:textId="77777777" w:rsidR="006D10C8" w:rsidRDefault="006D10C8" w:rsidP="006D10C8">
      <w:pPr>
        <w:autoSpaceDE w:val="0"/>
        <w:autoSpaceDN w:val="0"/>
        <w:adjustRightInd w:val="0"/>
        <w:spacing w:after="0" w:line="240" w:lineRule="auto"/>
        <w:jc w:val="both"/>
        <w:rPr>
          <w:rFonts w:ascii="Times New Roman" w:hAnsi="Times New Roman" w:cs="Times New Roman"/>
        </w:rPr>
      </w:pPr>
      <w:r>
        <w:t xml:space="preserve">     </w:t>
      </w:r>
    </w:p>
    <w:p w14:paraId="244A6B49" w14:textId="3946FC44" w:rsidR="006D10C8" w:rsidRDefault="006D10C8" w:rsidP="006D10C8">
      <w:pPr>
        <w:autoSpaceDE w:val="0"/>
        <w:autoSpaceDN w:val="0"/>
        <w:adjustRightInd w:val="0"/>
        <w:jc w:val="both"/>
        <w:rPr>
          <w:rFonts w:ascii="Times New Roman" w:hAnsi="Times New Roman" w:cs="Times New Roman"/>
          <w:sz w:val="24"/>
          <w:szCs w:val="24"/>
        </w:rPr>
      </w:pPr>
      <w:r w:rsidRPr="002F499F">
        <w:rPr>
          <w:rFonts w:ascii="Times New Roman" w:hAnsi="Times New Roman" w:cs="Times New Roman"/>
          <w:sz w:val="24"/>
          <w:szCs w:val="24"/>
        </w:rPr>
        <w:t>W roku 2020 wydano 13 kart. W/w ustawą wprowadzono ogólnopolski system zniżek dla rodzin wielodzietnych. Każda rodzina (także rodzina zastępcza) mająca minimum trójkę dzieci może złożyć wniosek o przyznanie Karty Dużej Rodziny. Otrzymana Karta uprawnia do ulg (m.in. zniżki na przejazdy komunikacją publiczną, tańsze bilety do placówek kulturalno-muzealnych, a także wakacje dla rodzin wielodzietnych). Posiadanie Karty może obniżyć wydatki, ułatwić codzienne funkcjonowanie, daje możliwość do aktywnego spędzania czasu z rodziną.</w:t>
      </w:r>
    </w:p>
    <w:p w14:paraId="7348884E" w14:textId="40A1FCBD" w:rsidR="00D97667" w:rsidRDefault="00D97667" w:rsidP="006D10C8">
      <w:pPr>
        <w:autoSpaceDE w:val="0"/>
        <w:autoSpaceDN w:val="0"/>
        <w:adjustRightInd w:val="0"/>
        <w:jc w:val="both"/>
        <w:rPr>
          <w:rFonts w:ascii="Times New Roman" w:hAnsi="Times New Roman" w:cs="Times New Roman"/>
          <w:sz w:val="24"/>
          <w:szCs w:val="24"/>
        </w:rPr>
      </w:pPr>
    </w:p>
    <w:p w14:paraId="2169C7C9" w14:textId="72223DC9" w:rsidR="00D97667" w:rsidRDefault="00D97667" w:rsidP="006D10C8">
      <w:pPr>
        <w:autoSpaceDE w:val="0"/>
        <w:autoSpaceDN w:val="0"/>
        <w:adjustRightInd w:val="0"/>
        <w:jc w:val="both"/>
        <w:rPr>
          <w:rFonts w:ascii="Times New Roman" w:hAnsi="Times New Roman" w:cs="Times New Roman"/>
          <w:sz w:val="24"/>
          <w:szCs w:val="24"/>
        </w:rPr>
      </w:pPr>
    </w:p>
    <w:p w14:paraId="26A94B12" w14:textId="77777777" w:rsidR="00D97667" w:rsidRPr="002F499F" w:rsidRDefault="00D97667" w:rsidP="006D10C8">
      <w:pPr>
        <w:autoSpaceDE w:val="0"/>
        <w:autoSpaceDN w:val="0"/>
        <w:adjustRightInd w:val="0"/>
        <w:jc w:val="both"/>
        <w:rPr>
          <w:rFonts w:ascii="Times New Roman" w:hAnsi="Times New Roman" w:cs="Times New Roman"/>
          <w:sz w:val="24"/>
          <w:szCs w:val="24"/>
        </w:rPr>
      </w:pPr>
    </w:p>
    <w:p w14:paraId="56028731" w14:textId="77777777" w:rsidR="006D10C8" w:rsidRDefault="006D10C8" w:rsidP="006D10C8">
      <w:pPr>
        <w:spacing w:after="0" w:line="240" w:lineRule="auto"/>
        <w:rPr>
          <w:b/>
          <w:sz w:val="20"/>
          <w:szCs w:val="20"/>
        </w:rPr>
      </w:pPr>
      <w:r>
        <w:rPr>
          <w:b/>
          <w:sz w:val="20"/>
          <w:szCs w:val="20"/>
        </w:rPr>
        <w:t>Rozdział 85504</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6D10C8" w14:paraId="64227358" w14:textId="77777777" w:rsidTr="006D10C8">
        <w:tc>
          <w:tcPr>
            <w:tcW w:w="1111" w:type="dxa"/>
            <w:tcBorders>
              <w:top w:val="single" w:sz="4" w:space="0" w:color="000000"/>
              <w:left w:val="single" w:sz="4" w:space="0" w:color="000000"/>
              <w:bottom w:val="single" w:sz="4" w:space="0" w:color="000000"/>
              <w:right w:val="nil"/>
            </w:tcBorders>
            <w:shd w:val="clear" w:color="auto" w:fill="70AD47" w:themeFill="accent6"/>
            <w:hideMark/>
          </w:tcPr>
          <w:p w14:paraId="3A093B11"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0F2BD3F8"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665" w:type="dxa"/>
            <w:tcBorders>
              <w:top w:val="single" w:sz="4" w:space="0" w:color="000000"/>
              <w:left w:val="single" w:sz="4" w:space="0" w:color="000000"/>
              <w:bottom w:val="single" w:sz="4" w:space="0" w:color="000000"/>
              <w:right w:val="nil"/>
            </w:tcBorders>
            <w:shd w:val="clear" w:color="auto" w:fill="70AD47" w:themeFill="accent6"/>
            <w:hideMark/>
          </w:tcPr>
          <w:p w14:paraId="1F6F8DF0"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70AD47" w:themeFill="accent6"/>
            <w:hideMark/>
          </w:tcPr>
          <w:p w14:paraId="15A4F68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70AD47" w:themeFill="accent6"/>
            <w:hideMark/>
          </w:tcPr>
          <w:p w14:paraId="749321D6" w14:textId="77777777" w:rsidR="006D10C8" w:rsidRDefault="006D10C8" w:rsidP="006D10C8">
            <w:pPr>
              <w:snapToGrid w:val="0"/>
              <w:spacing w:after="0" w:line="240" w:lineRule="auto"/>
              <w:jc w:val="center"/>
              <w:rPr>
                <w:rFonts w:ascii="Times New Roman" w:eastAsia="Times New Roman" w:hAnsi="Times New Roman"/>
                <w:b/>
                <w:sz w:val="20"/>
                <w:szCs w:val="20"/>
                <w:lang w:eastAsia="ar-SA"/>
              </w:rPr>
            </w:pPr>
            <w:r>
              <w:rPr>
                <w:b/>
                <w:sz w:val="20"/>
                <w:szCs w:val="20"/>
              </w:rPr>
              <w:t xml:space="preserve">Wykonanie na </w:t>
            </w:r>
          </w:p>
          <w:p w14:paraId="4B860BC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31.12.2020 r.</w:t>
            </w:r>
          </w:p>
        </w:tc>
        <w:tc>
          <w:tcPr>
            <w:tcW w:w="993"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707F7117"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55EA5408" w14:textId="77777777" w:rsidTr="006D10C8">
        <w:tc>
          <w:tcPr>
            <w:tcW w:w="5381" w:type="dxa"/>
            <w:gridSpan w:val="3"/>
            <w:tcBorders>
              <w:top w:val="nil"/>
              <w:left w:val="single" w:sz="4" w:space="0" w:color="000000"/>
              <w:bottom w:val="single" w:sz="4" w:space="0" w:color="000000"/>
              <w:right w:val="nil"/>
            </w:tcBorders>
            <w:hideMark/>
          </w:tcPr>
          <w:p w14:paraId="18AFD7B4"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85504</w:t>
            </w:r>
          </w:p>
          <w:p w14:paraId="2CF2DAF9"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 xml:space="preserve">Wspieranie rodziny </w:t>
            </w:r>
          </w:p>
        </w:tc>
        <w:tc>
          <w:tcPr>
            <w:tcW w:w="1497" w:type="dxa"/>
            <w:tcBorders>
              <w:top w:val="nil"/>
              <w:left w:val="single" w:sz="4" w:space="0" w:color="000000"/>
              <w:bottom w:val="single" w:sz="4" w:space="0" w:color="000000"/>
              <w:right w:val="nil"/>
            </w:tcBorders>
            <w:hideMark/>
          </w:tcPr>
          <w:p w14:paraId="7BC76057"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145 596,00</w:t>
            </w:r>
          </w:p>
        </w:tc>
        <w:tc>
          <w:tcPr>
            <w:tcW w:w="1624" w:type="dxa"/>
            <w:tcBorders>
              <w:top w:val="nil"/>
              <w:left w:val="single" w:sz="4" w:space="0" w:color="000000"/>
              <w:bottom w:val="single" w:sz="4" w:space="0" w:color="000000"/>
              <w:right w:val="nil"/>
            </w:tcBorders>
            <w:hideMark/>
          </w:tcPr>
          <w:p w14:paraId="2AC7DA4D"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139 505,00</w:t>
            </w:r>
          </w:p>
        </w:tc>
        <w:tc>
          <w:tcPr>
            <w:tcW w:w="993" w:type="dxa"/>
            <w:tcBorders>
              <w:top w:val="nil"/>
              <w:left w:val="single" w:sz="4" w:space="0" w:color="000000"/>
              <w:bottom w:val="single" w:sz="4" w:space="0" w:color="000000"/>
              <w:right w:val="single" w:sz="4" w:space="0" w:color="000000"/>
            </w:tcBorders>
            <w:hideMark/>
          </w:tcPr>
          <w:p w14:paraId="500E76A4"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95,82</w:t>
            </w:r>
          </w:p>
        </w:tc>
      </w:tr>
      <w:tr w:rsidR="006D10C8" w14:paraId="29E4A776" w14:textId="77777777" w:rsidTr="006D10C8">
        <w:tc>
          <w:tcPr>
            <w:tcW w:w="1716" w:type="dxa"/>
            <w:gridSpan w:val="2"/>
            <w:tcBorders>
              <w:top w:val="nil"/>
              <w:left w:val="single" w:sz="4" w:space="0" w:color="000000"/>
              <w:bottom w:val="single" w:sz="4" w:space="0" w:color="000000"/>
              <w:right w:val="nil"/>
            </w:tcBorders>
            <w:hideMark/>
          </w:tcPr>
          <w:p w14:paraId="19A6AAAC"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3110</w:t>
            </w:r>
          </w:p>
        </w:tc>
        <w:tc>
          <w:tcPr>
            <w:tcW w:w="3665" w:type="dxa"/>
            <w:tcBorders>
              <w:top w:val="nil"/>
              <w:left w:val="single" w:sz="4" w:space="0" w:color="000000"/>
              <w:bottom w:val="single" w:sz="4" w:space="0" w:color="000000"/>
              <w:right w:val="nil"/>
            </w:tcBorders>
            <w:hideMark/>
          </w:tcPr>
          <w:p w14:paraId="29EE5450"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Świadczenia społeczne</w:t>
            </w:r>
          </w:p>
        </w:tc>
        <w:tc>
          <w:tcPr>
            <w:tcW w:w="1497" w:type="dxa"/>
            <w:tcBorders>
              <w:top w:val="nil"/>
              <w:left w:val="single" w:sz="4" w:space="0" w:color="000000"/>
              <w:bottom w:val="single" w:sz="4" w:space="0" w:color="000000"/>
              <w:right w:val="nil"/>
            </w:tcBorders>
            <w:hideMark/>
          </w:tcPr>
          <w:p w14:paraId="37255402"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136 450,00</w:t>
            </w:r>
          </w:p>
        </w:tc>
        <w:tc>
          <w:tcPr>
            <w:tcW w:w="1624" w:type="dxa"/>
            <w:tcBorders>
              <w:top w:val="nil"/>
              <w:left w:val="single" w:sz="4" w:space="0" w:color="000000"/>
              <w:bottom w:val="single" w:sz="4" w:space="0" w:color="000000"/>
              <w:right w:val="nil"/>
            </w:tcBorders>
            <w:hideMark/>
          </w:tcPr>
          <w:p w14:paraId="2E14AD7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131 400,00</w:t>
            </w:r>
          </w:p>
        </w:tc>
        <w:tc>
          <w:tcPr>
            <w:tcW w:w="993" w:type="dxa"/>
            <w:tcBorders>
              <w:top w:val="nil"/>
              <w:left w:val="single" w:sz="4" w:space="0" w:color="000000"/>
              <w:bottom w:val="single" w:sz="4" w:space="0" w:color="000000"/>
              <w:right w:val="single" w:sz="4" w:space="0" w:color="000000"/>
            </w:tcBorders>
            <w:hideMark/>
          </w:tcPr>
          <w:p w14:paraId="6A50694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96,30</w:t>
            </w:r>
          </w:p>
        </w:tc>
      </w:tr>
      <w:tr w:rsidR="006D10C8" w14:paraId="6A8463BB" w14:textId="77777777" w:rsidTr="006D10C8">
        <w:tc>
          <w:tcPr>
            <w:tcW w:w="1716" w:type="dxa"/>
            <w:gridSpan w:val="2"/>
            <w:tcBorders>
              <w:top w:val="nil"/>
              <w:left w:val="single" w:sz="4" w:space="0" w:color="000000"/>
              <w:bottom w:val="single" w:sz="4" w:space="0" w:color="000000"/>
              <w:right w:val="nil"/>
            </w:tcBorders>
            <w:hideMark/>
          </w:tcPr>
          <w:p w14:paraId="43F91057"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4010</w:t>
            </w:r>
          </w:p>
        </w:tc>
        <w:tc>
          <w:tcPr>
            <w:tcW w:w="3665" w:type="dxa"/>
            <w:tcBorders>
              <w:top w:val="nil"/>
              <w:left w:val="single" w:sz="4" w:space="0" w:color="000000"/>
              <w:bottom w:val="single" w:sz="4" w:space="0" w:color="000000"/>
              <w:right w:val="nil"/>
            </w:tcBorders>
            <w:hideMark/>
          </w:tcPr>
          <w:p w14:paraId="44F4B578"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Wynagrodzenia osobowe pracowników</w:t>
            </w:r>
          </w:p>
        </w:tc>
        <w:tc>
          <w:tcPr>
            <w:tcW w:w="1497" w:type="dxa"/>
            <w:tcBorders>
              <w:top w:val="nil"/>
              <w:left w:val="single" w:sz="4" w:space="0" w:color="000000"/>
              <w:bottom w:val="single" w:sz="4" w:space="0" w:color="000000"/>
              <w:right w:val="nil"/>
            </w:tcBorders>
            <w:hideMark/>
          </w:tcPr>
          <w:p w14:paraId="7AE28A9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3 265,00</w:t>
            </w:r>
          </w:p>
        </w:tc>
        <w:tc>
          <w:tcPr>
            <w:tcW w:w="1624" w:type="dxa"/>
            <w:tcBorders>
              <w:top w:val="nil"/>
              <w:left w:val="single" w:sz="4" w:space="0" w:color="000000"/>
              <w:bottom w:val="single" w:sz="4" w:space="0" w:color="000000"/>
              <w:right w:val="nil"/>
            </w:tcBorders>
            <w:hideMark/>
          </w:tcPr>
          <w:p w14:paraId="5FEBC66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3 183,33</w:t>
            </w:r>
          </w:p>
        </w:tc>
        <w:tc>
          <w:tcPr>
            <w:tcW w:w="993" w:type="dxa"/>
            <w:tcBorders>
              <w:top w:val="nil"/>
              <w:left w:val="single" w:sz="4" w:space="0" w:color="000000"/>
              <w:bottom w:val="single" w:sz="4" w:space="0" w:color="000000"/>
              <w:right w:val="single" w:sz="4" w:space="0" w:color="000000"/>
            </w:tcBorders>
            <w:hideMark/>
          </w:tcPr>
          <w:p w14:paraId="7328424C"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97,50</w:t>
            </w:r>
          </w:p>
        </w:tc>
      </w:tr>
      <w:tr w:rsidR="006D10C8" w14:paraId="2ED5A3FB" w14:textId="77777777" w:rsidTr="006D10C8">
        <w:tc>
          <w:tcPr>
            <w:tcW w:w="1716" w:type="dxa"/>
            <w:gridSpan w:val="2"/>
            <w:tcBorders>
              <w:top w:val="nil"/>
              <w:left w:val="single" w:sz="4" w:space="0" w:color="000000"/>
              <w:bottom w:val="single" w:sz="4" w:space="0" w:color="000000"/>
              <w:right w:val="nil"/>
            </w:tcBorders>
            <w:hideMark/>
          </w:tcPr>
          <w:p w14:paraId="73F2DC2A"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4110</w:t>
            </w:r>
          </w:p>
        </w:tc>
        <w:tc>
          <w:tcPr>
            <w:tcW w:w="3665" w:type="dxa"/>
            <w:tcBorders>
              <w:top w:val="nil"/>
              <w:left w:val="single" w:sz="4" w:space="0" w:color="000000"/>
              <w:bottom w:val="single" w:sz="4" w:space="0" w:color="000000"/>
              <w:right w:val="nil"/>
            </w:tcBorders>
            <w:hideMark/>
          </w:tcPr>
          <w:p w14:paraId="46F5324A"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Składki na ubezpieczenie społeczne</w:t>
            </w:r>
          </w:p>
        </w:tc>
        <w:tc>
          <w:tcPr>
            <w:tcW w:w="1497" w:type="dxa"/>
            <w:tcBorders>
              <w:top w:val="nil"/>
              <w:left w:val="single" w:sz="4" w:space="0" w:color="000000"/>
              <w:bottom w:val="single" w:sz="4" w:space="0" w:color="000000"/>
              <w:right w:val="nil"/>
            </w:tcBorders>
            <w:hideMark/>
          </w:tcPr>
          <w:p w14:paraId="4797249D"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830,00</w:t>
            </w:r>
          </w:p>
        </w:tc>
        <w:tc>
          <w:tcPr>
            <w:tcW w:w="1624" w:type="dxa"/>
            <w:tcBorders>
              <w:top w:val="nil"/>
              <w:left w:val="single" w:sz="4" w:space="0" w:color="000000"/>
              <w:bottom w:val="single" w:sz="4" w:space="0" w:color="000000"/>
              <w:right w:val="nil"/>
            </w:tcBorders>
            <w:hideMark/>
          </w:tcPr>
          <w:p w14:paraId="0C646BD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570,77</w:t>
            </w:r>
          </w:p>
        </w:tc>
        <w:tc>
          <w:tcPr>
            <w:tcW w:w="993" w:type="dxa"/>
            <w:tcBorders>
              <w:top w:val="nil"/>
              <w:left w:val="single" w:sz="4" w:space="0" w:color="000000"/>
              <w:bottom w:val="single" w:sz="4" w:space="0" w:color="000000"/>
              <w:right w:val="single" w:sz="4" w:space="0" w:color="000000"/>
            </w:tcBorders>
            <w:hideMark/>
          </w:tcPr>
          <w:p w14:paraId="0388B6B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68,77</w:t>
            </w:r>
          </w:p>
        </w:tc>
      </w:tr>
      <w:tr w:rsidR="006D10C8" w14:paraId="39CCA7C3" w14:textId="77777777" w:rsidTr="006D10C8">
        <w:tc>
          <w:tcPr>
            <w:tcW w:w="1716" w:type="dxa"/>
            <w:gridSpan w:val="2"/>
            <w:tcBorders>
              <w:top w:val="nil"/>
              <w:left w:val="single" w:sz="4" w:space="0" w:color="000000"/>
              <w:bottom w:val="single" w:sz="4" w:space="0" w:color="000000"/>
              <w:right w:val="nil"/>
            </w:tcBorders>
            <w:hideMark/>
          </w:tcPr>
          <w:p w14:paraId="55009B70"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4120</w:t>
            </w:r>
          </w:p>
        </w:tc>
        <w:tc>
          <w:tcPr>
            <w:tcW w:w="3665" w:type="dxa"/>
            <w:tcBorders>
              <w:top w:val="nil"/>
              <w:left w:val="single" w:sz="4" w:space="0" w:color="000000"/>
              <w:bottom w:val="single" w:sz="4" w:space="0" w:color="000000"/>
              <w:right w:val="nil"/>
            </w:tcBorders>
            <w:hideMark/>
          </w:tcPr>
          <w:p w14:paraId="13580DED"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 xml:space="preserve">Składki na Fundusz Pracy </w:t>
            </w:r>
          </w:p>
        </w:tc>
        <w:tc>
          <w:tcPr>
            <w:tcW w:w="1497" w:type="dxa"/>
            <w:tcBorders>
              <w:top w:val="nil"/>
              <w:left w:val="single" w:sz="4" w:space="0" w:color="000000"/>
              <w:bottom w:val="single" w:sz="4" w:space="0" w:color="000000"/>
              <w:right w:val="nil"/>
            </w:tcBorders>
            <w:hideMark/>
          </w:tcPr>
          <w:p w14:paraId="341B08B4"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198,00</w:t>
            </w:r>
          </w:p>
        </w:tc>
        <w:tc>
          <w:tcPr>
            <w:tcW w:w="1624" w:type="dxa"/>
            <w:tcBorders>
              <w:top w:val="nil"/>
              <w:left w:val="single" w:sz="4" w:space="0" w:color="000000"/>
              <w:bottom w:val="single" w:sz="4" w:space="0" w:color="000000"/>
              <w:right w:val="nil"/>
            </w:tcBorders>
            <w:hideMark/>
          </w:tcPr>
          <w:p w14:paraId="0C299F6F"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77,99</w:t>
            </w:r>
          </w:p>
        </w:tc>
        <w:tc>
          <w:tcPr>
            <w:tcW w:w="993" w:type="dxa"/>
            <w:tcBorders>
              <w:top w:val="nil"/>
              <w:left w:val="single" w:sz="4" w:space="0" w:color="000000"/>
              <w:bottom w:val="single" w:sz="4" w:space="0" w:color="000000"/>
              <w:right w:val="single" w:sz="4" w:space="0" w:color="000000"/>
            </w:tcBorders>
            <w:hideMark/>
          </w:tcPr>
          <w:p w14:paraId="33D6281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39,39</w:t>
            </w:r>
          </w:p>
        </w:tc>
      </w:tr>
      <w:tr w:rsidR="006D10C8" w14:paraId="38254589" w14:textId="77777777" w:rsidTr="006D10C8">
        <w:tc>
          <w:tcPr>
            <w:tcW w:w="1716" w:type="dxa"/>
            <w:gridSpan w:val="2"/>
            <w:tcBorders>
              <w:top w:val="nil"/>
              <w:left w:val="single" w:sz="4" w:space="0" w:color="000000"/>
              <w:bottom w:val="single" w:sz="4" w:space="0" w:color="000000"/>
              <w:right w:val="nil"/>
            </w:tcBorders>
            <w:hideMark/>
          </w:tcPr>
          <w:p w14:paraId="7B4CC086"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4170</w:t>
            </w:r>
          </w:p>
        </w:tc>
        <w:tc>
          <w:tcPr>
            <w:tcW w:w="3665" w:type="dxa"/>
            <w:tcBorders>
              <w:top w:val="nil"/>
              <w:left w:val="single" w:sz="4" w:space="0" w:color="000000"/>
              <w:bottom w:val="single" w:sz="4" w:space="0" w:color="000000"/>
              <w:right w:val="nil"/>
            </w:tcBorders>
            <w:hideMark/>
          </w:tcPr>
          <w:p w14:paraId="4A82C8F8"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Wynagrodzenia bezosobowe pracowników</w:t>
            </w:r>
          </w:p>
        </w:tc>
        <w:tc>
          <w:tcPr>
            <w:tcW w:w="1497" w:type="dxa"/>
            <w:tcBorders>
              <w:top w:val="nil"/>
              <w:left w:val="single" w:sz="4" w:space="0" w:color="000000"/>
              <w:bottom w:val="single" w:sz="4" w:space="0" w:color="000000"/>
              <w:right w:val="nil"/>
            </w:tcBorders>
            <w:hideMark/>
          </w:tcPr>
          <w:p w14:paraId="1664A85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4 184,00</w:t>
            </w:r>
          </w:p>
        </w:tc>
        <w:tc>
          <w:tcPr>
            <w:tcW w:w="1624" w:type="dxa"/>
            <w:tcBorders>
              <w:top w:val="nil"/>
              <w:left w:val="single" w:sz="4" w:space="0" w:color="000000"/>
              <w:bottom w:val="single" w:sz="4" w:space="0" w:color="000000"/>
              <w:right w:val="nil"/>
            </w:tcBorders>
            <w:hideMark/>
          </w:tcPr>
          <w:p w14:paraId="2E9AC7B5"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3 725,00</w:t>
            </w:r>
          </w:p>
        </w:tc>
        <w:tc>
          <w:tcPr>
            <w:tcW w:w="993" w:type="dxa"/>
            <w:tcBorders>
              <w:top w:val="nil"/>
              <w:left w:val="single" w:sz="4" w:space="0" w:color="000000"/>
              <w:bottom w:val="single" w:sz="4" w:space="0" w:color="000000"/>
              <w:right w:val="single" w:sz="4" w:space="0" w:color="000000"/>
            </w:tcBorders>
            <w:hideMark/>
          </w:tcPr>
          <w:p w14:paraId="02EC23C7"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89,03</w:t>
            </w:r>
          </w:p>
        </w:tc>
      </w:tr>
      <w:tr w:rsidR="006D10C8" w14:paraId="2A8D1FD7" w14:textId="77777777" w:rsidTr="006D10C8">
        <w:tc>
          <w:tcPr>
            <w:tcW w:w="1716" w:type="dxa"/>
            <w:gridSpan w:val="2"/>
            <w:tcBorders>
              <w:top w:val="nil"/>
              <w:left w:val="single" w:sz="4" w:space="0" w:color="000000"/>
              <w:bottom w:val="single" w:sz="4" w:space="0" w:color="000000"/>
              <w:right w:val="nil"/>
            </w:tcBorders>
            <w:hideMark/>
          </w:tcPr>
          <w:p w14:paraId="08E9741D"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4210</w:t>
            </w:r>
          </w:p>
        </w:tc>
        <w:tc>
          <w:tcPr>
            <w:tcW w:w="3665" w:type="dxa"/>
            <w:tcBorders>
              <w:top w:val="nil"/>
              <w:left w:val="single" w:sz="4" w:space="0" w:color="000000"/>
              <w:bottom w:val="single" w:sz="4" w:space="0" w:color="000000"/>
              <w:right w:val="nil"/>
            </w:tcBorders>
            <w:hideMark/>
          </w:tcPr>
          <w:p w14:paraId="7F1830C2"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materiałów i wyposażenia</w:t>
            </w:r>
          </w:p>
        </w:tc>
        <w:tc>
          <w:tcPr>
            <w:tcW w:w="1497" w:type="dxa"/>
            <w:tcBorders>
              <w:top w:val="nil"/>
              <w:left w:val="single" w:sz="4" w:space="0" w:color="000000"/>
              <w:bottom w:val="single" w:sz="4" w:space="0" w:color="000000"/>
              <w:right w:val="nil"/>
            </w:tcBorders>
            <w:hideMark/>
          </w:tcPr>
          <w:p w14:paraId="5E137378"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300,00</w:t>
            </w:r>
          </w:p>
        </w:tc>
        <w:tc>
          <w:tcPr>
            <w:tcW w:w="1624" w:type="dxa"/>
            <w:tcBorders>
              <w:top w:val="nil"/>
              <w:left w:val="single" w:sz="4" w:space="0" w:color="000000"/>
              <w:bottom w:val="single" w:sz="4" w:space="0" w:color="000000"/>
              <w:right w:val="nil"/>
            </w:tcBorders>
            <w:hideMark/>
          </w:tcPr>
          <w:p w14:paraId="2B41992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178,91</w:t>
            </w:r>
          </w:p>
        </w:tc>
        <w:tc>
          <w:tcPr>
            <w:tcW w:w="993" w:type="dxa"/>
            <w:tcBorders>
              <w:top w:val="nil"/>
              <w:left w:val="single" w:sz="4" w:space="0" w:color="000000"/>
              <w:bottom w:val="single" w:sz="4" w:space="0" w:color="000000"/>
              <w:right w:val="single" w:sz="4" w:space="0" w:color="000000"/>
            </w:tcBorders>
            <w:hideMark/>
          </w:tcPr>
          <w:p w14:paraId="0E9CA5B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59,64</w:t>
            </w:r>
          </w:p>
        </w:tc>
      </w:tr>
      <w:tr w:rsidR="006D10C8" w14:paraId="605C4B8F" w14:textId="77777777" w:rsidTr="006D10C8">
        <w:tc>
          <w:tcPr>
            <w:tcW w:w="1716" w:type="dxa"/>
            <w:gridSpan w:val="2"/>
            <w:tcBorders>
              <w:top w:val="nil"/>
              <w:left w:val="single" w:sz="4" w:space="0" w:color="000000"/>
              <w:bottom w:val="single" w:sz="4" w:space="0" w:color="000000"/>
              <w:right w:val="nil"/>
            </w:tcBorders>
            <w:hideMark/>
          </w:tcPr>
          <w:p w14:paraId="030B38DA"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4300</w:t>
            </w:r>
          </w:p>
        </w:tc>
        <w:tc>
          <w:tcPr>
            <w:tcW w:w="3665" w:type="dxa"/>
            <w:tcBorders>
              <w:top w:val="nil"/>
              <w:left w:val="single" w:sz="4" w:space="0" w:color="000000"/>
              <w:bottom w:val="single" w:sz="4" w:space="0" w:color="000000"/>
              <w:right w:val="nil"/>
            </w:tcBorders>
            <w:hideMark/>
          </w:tcPr>
          <w:p w14:paraId="6090AA15"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pozostałych</w:t>
            </w:r>
          </w:p>
        </w:tc>
        <w:tc>
          <w:tcPr>
            <w:tcW w:w="1497" w:type="dxa"/>
            <w:tcBorders>
              <w:top w:val="nil"/>
              <w:left w:val="single" w:sz="4" w:space="0" w:color="000000"/>
              <w:bottom w:val="single" w:sz="4" w:space="0" w:color="000000"/>
              <w:right w:val="nil"/>
            </w:tcBorders>
            <w:hideMark/>
          </w:tcPr>
          <w:p w14:paraId="28D9CBE3"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369,00</w:t>
            </w:r>
          </w:p>
        </w:tc>
        <w:tc>
          <w:tcPr>
            <w:tcW w:w="1624" w:type="dxa"/>
            <w:tcBorders>
              <w:top w:val="nil"/>
              <w:left w:val="single" w:sz="4" w:space="0" w:color="000000"/>
              <w:bottom w:val="single" w:sz="4" w:space="0" w:color="000000"/>
              <w:right w:val="nil"/>
            </w:tcBorders>
            <w:hideMark/>
          </w:tcPr>
          <w:p w14:paraId="466F8F4B"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369,00</w:t>
            </w:r>
          </w:p>
        </w:tc>
        <w:tc>
          <w:tcPr>
            <w:tcW w:w="993" w:type="dxa"/>
            <w:tcBorders>
              <w:top w:val="nil"/>
              <w:left w:val="single" w:sz="4" w:space="0" w:color="000000"/>
              <w:bottom w:val="single" w:sz="4" w:space="0" w:color="000000"/>
              <w:right w:val="single" w:sz="4" w:space="0" w:color="000000"/>
            </w:tcBorders>
            <w:hideMark/>
          </w:tcPr>
          <w:p w14:paraId="40D9033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100,00</w:t>
            </w:r>
          </w:p>
        </w:tc>
      </w:tr>
    </w:tbl>
    <w:p w14:paraId="4FCBA835" w14:textId="77777777" w:rsidR="006D10C8" w:rsidRDefault="006D10C8" w:rsidP="006D10C8">
      <w:pPr>
        <w:spacing w:after="0" w:line="240" w:lineRule="auto"/>
        <w:rPr>
          <w:rFonts w:ascii="Times New Roman" w:hAnsi="Times New Roman" w:cs="Times New Roman"/>
        </w:rPr>
      </w:pPr>
      <w:r>
        <w:rPr>
          <w:rFonts w:ascii="Times New Roman" w:hAnsi="Times New Roman" w:cs="Times New Roman"/>
        </w:rPr>
        <w:t>Wydatki poniesiono na:</w:t>
      </w:r>
    </w:p>
    <w:p w14:paraId="5300CB60" w14:textId="77777777" w:rsidR="006D10C8" w:rsidRDefault="006D10C8" w:rsidP="00144DA6">
      <w:pPr>
        <w:pStyle w:val="Akapitzlist"/>
        <w:numPr>
          <w:ilvl w:val="0"/>
          <w:numId w:val="27"/>
        </w:numPr>
        <w:suppressAutoHyphens/>
        <w:spacing w:after="0" w:line="240" w:lineRule="auto"/>
      </w:pPr>
      <w:r>
        <w:t>realizację programu „Dobry start”. Pomoc 300+ wypłacono dla 438 dzieci z 287 rodzin.</w:t>
      </w:r>
    </w:p>
    <w:p w14:paraId="6086FEB6" w14:textId="77777777" w:rsidR="006D10C8" w:rsidRDefault="006D10C8" w:rsidP="00144DA6">
      <w:pPr>
        <w:pStyle w:val="Akapitzlist"/>
        <w:numPr>
          <w:ilvl w:val="0"/>
          <w:numId w:val="27"/>
        </w:numPr>
        <w:suppressAutoHyphens/>
        <w:spacing w:after="0" w:line="240" w:lineRule="auto"/>
      </w:pPr>
      <w:r>
        <w:t>od lipca 2020 r. zatrudniono asystenta rodziny- koszt 3 725,00 zł. Wsparciem objęto 3 rodziny.</w:t>
      </w:r>
    </w:p>
    <w:p w14:paraId="35E667FB" w14:textId="77777777" w:rsidR="006D10C8" w:rsidRDefault="006D10C8" w:rsidP="006D10C8">
      <w:pPr>
        <w:suppressAutoHyphens/>
        <w:spacing w:after="0" w:line="240" w:lineRule="auto"/>
        <w:jc w:val="both"/>
        <w:rPr>
          <w:rFonts w:ascii="Times New Roman" w:hAnsi="Times New Roman" w:cs="Times New Roman"/>
          <w:i/>
        </w:rPr>
      </w:pPr>
    </w:p>
    <w:p w14:paraId="632FD62F" w14:textId="77777777" w:rsidR="006D10C8" w:rsidRDefault="006D10C8" w:rsidP="006D10C8">
      <w:pPr>
        <w:spacing w:after="0" w:line="240" w:lineRule="auto"/>
        <w:rPr>
          <w:b/>
          <w:sz w:val="20"/>
          <w:szCs w:val="20"/>
        </w:rPr>
      </w:pPr>
      <w:r>
        <w:rPr>
          <w:b/>
          <w:sz w:val="20"/>
          <w:szCs w:val="20"/>
        </w:rPr>
        <w:t>Rozdział 85508</w:t>
      </w:r>
    </w:p>
    <w:tbl>
      <w:tblPr>
        <w:tblW w:w="9495" w:type="dxa"/>
        <w:tblInd w:w="-25" w:type="dxa"/>
        <w:tblLayout w:type="fixed"/>
        <w:tblLook w:val="04A0" w:firstRow="1" w:lastRow="0" w:firstColumn="1" w:lastColumn="0" w:noHBand="0" w:noVBand="1"/>
      </w:tblPr>
      <w:tblGrid>
        <w:gridCol w:w="1111"/>
        <w:gridCol w:w="605"/>
        <w:gridCol w:w="3665"/>
        <w:gridCol w:w="1497"/>
        <w:gridCol w:w="1624"/>
        <w:gridCol w:w="993"/>
      </w:tblGrid>
      <w:tr w:rsidR="006D10C8" w14:paraId="7A9D2624" w14:textId="77777777" w:rsidTr="006D10C8">
        <w:tc>
          <w:tcPr>
            <w:tcW w:w="1111" w:type="dxa"/>
            <w:tcBorders>
              <w:top w:val="single" w:sz="4" w:space="0" w:color="000000"/>
              <w:left w:val="single" w:sz="4" w:space="0" w:color="000000"/>
              <w:bottom w:val="single" w:sz="4" w:space="0" w:color="000000"/>
              <w:right w:val="nil"/>
            </w:tcBorders>
            <w:shd w:val="clear" w:color="auto" w:fill="70AD47" w:themeFill="accent6"/>
            <w:hideMark/>
          </w:tcPr>
          <w:p w14:paraId="3D38A649"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415016D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665" w:type="dxa"/>
            <w:tcBorders>
              <w:top w:val="single" w:sz="4" w:space="0" w:color="000000"/>
              <w:left w:val="single" w:sz="4" w:space="0" w:color="000000"/>
              <w:bottom w:val="single" w:sz="4" w:space="0" w:color="000000"/>
              <w:right w:val="nil"/>
            </w:tcBorders>
            <w:shd w:val="clear" w:color="auto" w:fill="70AD47" w:themeFill="accent6"/>
            <w:hideMark/>
          </w:tcPr>
          <w:p w14:paraId="3889D5AE"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497" w:type="dxa"/>
            <w:tcBorders>
              <w:top w:val="single" w:sz="4" w:space="0" w:color="000000"/>
              <w:left w:val="single" w:sz="4" w:space="0" w:color="000000"/>
              <w:bottom w:val="single" w:sz="4" w:space="0" w:color="000000"/>
              <w:right w:val="nil"/>
            </w:tcBorders>
            <w:shd w:val="clear" w:color="auto" w:fill="70AD47" w:themeFill="accent6"/>
            <w:hideMark/>
          </w:tcPr>
          <w:p w14:paraId="1AD7534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624" w:type="dxa"/>
            <w:tcBorders>
              <w:top w:val="single" w:sz="4" w:space="0" w:color="000000"/>
              <w:left w:val="single" w:sz="4" w:space="0" w:color="000000"/>
              <w:bottom w:val="single" w:sz="4" w:space="0" w:color="000000"/>
              <w:right w:val="nil"/>
            </w:tcBorders>
            <w:shd w:val="clear" w:color="auto" w:fill="70AD47" w:themeFill="accent6"/>
            <w:hideMark/>
          </w:tcPr>
          <w:p w14:paraId="51A35157" w14:textId="77777777" w:rsidR="006D10C8" w:rsidRDefault="006D10C8" w:rsidP="006D10C8">
            <w:pPr>
              <w:snapToGrid w:val="0"/>
              <w:spacing w:after="0" w:line="240" w:lineRule="auto"/>
              <w:jc w:val="center"/>
              <w:rPr>
                <w:rFonts w:ascii="Times New Roman" w:eastAsia="Times New Roman" w:hAnsi="Times New Roman"/>
                <w:b/>
                <w:sz w:val="20"/>
                <w:szCs w:val="20"/>
                <w:lang w:eastAsia="ar-SA"/>
              </w:rPr>
            </w:pPr>
            <w:r>
              <w:rPr>
                <w:b/>
                <w:sz w:val="20"/>
                <w:szCs w:val="20"/>
              </w:rPr>
              <w:t xml:space="preserve">Wykonanie na </w:t>
            </w:r>
          </w:p>
          <w:p w14:paraId="0174626E"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31.12.2020 r.</w:t>
            </w:r>
          </w:p>
        </w:tc>
        <w:tc>
          <w:tcPr>
            <w:tcW w:w="993"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68F0D80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67D61FDB" w14:textId="77777777" w:rsidTr="006D10C8">
        <w:tc>
          <w:tcPr>
            <w:tcW w:w="5381" w:type="dxa"/>
            <w:gridSpan w:val="3"/>
            <w:tcBorders>
              <w:top w:val="nil"/>
              <w:left w:val="single" w:sz="4" w:space="0" w:color="000000"/>
              <w:bottom w:val="single" w:sz="4" w:space="0" w:color="000000"/>
              <w:right w:val="nil"/>
            </w:tcBorders>
            <w:hideMark/>
          </w:tcPr>
          <w:p w14:paraId="79CD19F4" w14:textId="77777777" w:rsidR="006D10C8" w:rsidRDefault="006D10C8" w:rsidP="006D10C8">
            <w:pPr>
              <w:snapToGrid w:val="0"/>
              <w:spacing w:after="0" w:line="240" w:lineRule="auto"/>
              <w:rPr>
                <w:rFonts w:ascii="Times New Roman" w:eastAsia="Times New Roman" w:hAnsi="Times New Roman"/>
                <w:b/>
                <w:sz w:val="20"/>
                <w:szCs w:val="20"/>
                <w:lang w:eastAsia="ar-SA"/>
              </w:rPr>
            </w:pPr>
            <w:r>
              <w:rPr>
                <w:b/>
                <w:sz w:val="20"/>
                <w:szCs w:val="20"/>
              </w:rPr>
              <w:t>85508</w:t>
            </w:r>
          </w:p>
          <w:p w14:paraId="4C698E9D" w14:textId="77777777" w:rsidR="006D10C8" w:rsidRDefault="006D10C8" w:rsidP="006D10C8">
            <w:pPr>
              <w:suppressAutoHyphens/>
              <w:spacing w:after="0" w:line="240" w:lineRule="auto"/>
              <w:rPr>
                <w:rFonts w:ascii="Times New Roman" w:eastAsia="Times New Roman" w:hAnsi="Times New Roman" w:cs="Times New Roman"/>
                <w:b/>
                <w:sz w:val="20"/>
                <w:szCs w:val="20"/>
                <w:lang w:eastAsia="ar-SA"/>
              </w:rPr>
            </w:pPr>
            <w:r>
              <w:rPr>
                <w:b/>
                <w:sz w:val="20"/>
                <w:szCs w:val="20"/>
              </w:rPr>
              <w:t xml:space="preserve">Rodziny zastępcze </w:t>
            </w:r>
          </w:p>
        </w:tc>
        <w:tc>
          <w:tcPr>
            <w:tcW w:w="1497" w:type="dxa"/>
            <w:tcBorders>
              <w:top w:val="nil"/>
              <w:left w:val="single" w:sz="4" w:space="0" w:color="000000"/>
              <w:bottom w:val="single" w:sz="4" w:space="0" w:color="000000"/>
              <w:right w:val="nil"/>
            </w:tcBorders>
            <w:hideMark/>
          </w:tcPr>
          <w:p w14:paraId="0891094F"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0,00</w:t>
            </w:r>
          </w:p>
        </w:tc>
        <w:tc>
          <w:tcPr>
            <w:tcW w:w="1624" w:type="dxa"/>
            <w:tcBorders>
              <w:top w:val="nil"/>
              <w:left w:val="single" w:sz="4" w:space="0" w:color="000000"/>
              <w:bottom w:val="single" w:sz="4" w:space="0" w:color="000000"/>
              <w:right w:val="nil"/>
            </w:tcBorders>
            <w:hideMark/>
          </w:tcPr>
          <w:p w14:paraId="3F1EE13C"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0,00</w:t>
            </w:r>
          </w:p>
        </w:tc>
        <w:tc>
          <w:tcPr>
            <w:tcW w:w="993" w:type="dxa"/>
            <w:tcBorders>
              <w:top w:val="nil"/>
              <w:left w:val="single" w:sz="4" w:space="0" w:color="000000"/>
              <w:bottom w:val="single" w:sz="4" w:space="0" w:color="000000"/>
              <w:right w:val="single" w:sz="4" w:space="0" w:color="000000"/>
            </w:tcBorders>
            <w:hideMark/>
          </w:tcPr>
          <w:p w14:paraId="1EB383DB"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rFonts w:ascii="Times New Roman" w:eastAsia="Times New Roman" w:hAnsi="Times New Roman" w:cs="Times New Roman"/>
                <w:b/>
                <w:sz w:val="20"/>
                <w:szCs w:val="20"/>
                <w:lang w:eastAsia="ar-SA"/>
              </w:rPr>
              <w:t>0,00</w:t>
            </w:r>
          </w:p>
        </w:tc>
      </w:tr>
      <w:tr w:rsidR="006D10C8" w14:paraId="7698C6E4" w14:textId="77777777" w:rsidTr="006D10C8">
        <w:tc>
          <w:tcPr>
            <w:tcW w:w="1716" w:type="dxa"/>
            <w:gridSpan w:val="2"/>
            <w:tcBorders>
              <w:top w:val="nil"/>
              <w:left w:val="single" w:sz="4" w:space="0" w:color="000000"/>
              <w:bottom w:val="single" w:sz="4" w:space="0" w:color="000000"/>
              <w:right w:val="nil"/>
            </w:tcBorders>
            <w:hideMark/>
          </w:tcPr>
          <w:p w14:paraId="1C90F059"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4300</w:t>
            </w:r>
          </w:p>
        </w:tc>
        <w:tc>
          <w:tcPr>
            <w:tcW w:w="3665" w:type="dxa"/>
            <w:tcBorders>
              <w:top w:val="nil"/>
              <w:left w:val="single" w:sz="4" w:space="0" w:color="000000"/>
              <w:bottom w:val="single" w:sz="4" w:space="0" w:color="000000"/>
              <w:right w:val="nil"/>
            </w:tcBorders>
            <w:hideMark/>
          </w:tcPr>
          <w:p w14:paraId="7F614D5C"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Zakup usług pozostałych</w:t>
            </w:r>
          </w:p>
        </w:tc>
        <w:tc>
          <w:tcPr>
            <w:tcW w:w="1497" w:type="dxa"/>
            <w:tcBorders>
              <w:top w:val="nil"/>
              <w:left w:val="single" w:sz="4" w:space="0" w:color="000000"/>
              <w:bottom w:val="single" w:sz="4" w:space="0" w:color="000000"/>
              <w:right w:val="nil"/>
            </w:tcBorders>
            <w:hideMark/>
          </w:tcPr>
          <w:p w14:paraId="52E1CA1E"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1624" w:type="dxa"/>
            <w:tcBorders>
              <w:top w:val="nil"/>
              <w:left w:val="single" w:sz="4" w:space="0" w:color="000000"/>
              <w:bottom w:val="single" w:sz="4" w:space="0" w:color="000000"/>
              <w:right w:val="nil"/>
            </w:tcBorders>
            <w:hideMark/>
          </w:tcPr>
          <w:p w14:paraId="3B13B8F1"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0,00</w:t>
            </w:r>
          </w:p>
        </w:tc>
        <w:tc>
          <w:tcPr>
            <w:tcW w:w="993" w:type="dxa"/>
            <w:tcBorders>
              <w:top w:val="nil"/>
              <w:left w:val="single" w:sz="4" w:space="0" w:color="000000"/>
              <w:bottom w:val="single" w:sz="4" w:space="0" w:color="000000"/>
              <w:right w:val="single" w:sz="4" w:space="0" w:color="000000"/>
            </w:tcBorders>
            <w:hideMark/>
          </w:tcPr>
          <w:p w14:paraId="7EAAB96F"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rFonts w:ascii="Times New Roman" w:eastAsia="Times New Roman" w:hAnsi="Times New Roman" w:cs="Times New Roman"/>
                <w:i/>
                <w:sz w:val="20"/>
                <w:szCs w:val="20"/>
                <w:lang w:eastAsia="ar-SA"/>
              </w:rPr>
              <w:t>0,00</w:t>
            </w:r>
          </w:p>
        </w:tc>
      </w:tr>
    </w:tbl>
    <w:p w14:paraId="5E130480" w14:textId="77777777" w:rsidR="006D10C8" w:rsidRDefault="006D10C8" w:rsidP="006D10C8">
      <w:pPr>
        <w:spacing w:after="0" w:line="240" w:lineRule="auto"/>
        <w:jc w:val="both"/>
        <w:rPr>
          <w:rFonts w:ascii="Times New Roman" w:hAnsi="Times New Roman" w:cs="Times New Roman"/>
        </w:rPr>
      </w:pPr>
      <w:r>
        <w:rPr>
          <w:rFonts w:ascii="Times New Roman" w:hAnsi="Times New Roman" w:cs="Times New Roman"/>
        </w:rPr>
        <w:t>W powyższy rozdziale nie poniesiono żadnych wydatków.</w:t>
      </w:r>
    </w:p>
    <w:p w14:paraId="1AA07D17" w14:textId="77777777" w:rsidR="006D10C8" w:rsidRDefault="006D10C8" w:rsidP="006D10C8">
      <w:pPr>
        <w:spacing w:after="0" w:line="240" w:lineRule="auto"/>
        <w:rPr>
          <w:b/>
          <w:sz w:val="20"/>
          <w:szCs w:val="20"/>
        </w:rPr>
      </w:pPr>
    </w:p>
    <w:p w14:paraId="19EBA5FD" w14:textId="77777777" w:rsidR="006D10C8" w:rsidRDefault="006D10C8" w:rsidP="006D10C8">
      <w:pPr>
        <w:spacing w:after="0" w:line="240" w:lineRule="auto"/>
        <w:rPr>
          <w:b/>
          <w:sz w:val="20"/>
          <w:szCs w:val="20"/>
          <w:lang w:eastAsia="ar-SA"/>
        </w:rPr>
      </w:pPr>
      <w:r>
        <w:rPr>
          <w:b/>
          <w:sz w:val="20"/>
          <w:szCs w:val="20"/>
        </w:rPr>
        <w:t>Rozdział 85513</w:t>
      </w:r>
    </w:p>
    <w:tbl>
      <w:tblPr>
        <w:tblW w:w="9345" w:type="dxa"/>
        <w:tblInd w:w="-25" w:type="dxa"/>
        <w:tblLayout w:type="fixed"/>
        <w:tblLook w:val="04A0" w:firstRow="1" w:lastRow="0" w:firstColumn="1" w:lastColumn="0" w:noHBand="0" w:noVBand="1"/>
      </w:tblPr>
      <w:tblGrid>
        <w:gridCol w:w="1111"/>
        <w:gridCol w:w="605"/>
        <w:gridCol w:w="3866"/>
        <w:gridCol w:w="1297"/>
        <w:gridCol w:w="1419"/>
        <w:gridCol w:w="1047"/>
      </w:tblGrid>
      <w:tr w:rsidR="006D10C8" w14:paraId="494AD040" w14:textId="77777777" w:rsidTr="006D10C8">
        <w:tc>
          <w:tcPr>
            <w:tcW w:w="1110" w:type="dxa"/>
            <w:tcBorders>
              <w:top w:val="single" w:sz="4" w:space="0" w:color="000000"/>
              <w:left w:val="single" w:sz="4" w:space="0" w:color="000000"/>
              <w:bottom w:val="single" w:sz="4" w:space="0" w:color="000000"/>
              <w:right w:val="nil"/>
            </w:tcBorders>
            <w:shd w:val="clear" w:color="auto" w:fill="70AD47" w:themeFill="accent6"/>
            <w:hideMark/>
          </w:tcPr>
          <w:p w14:paraId="004B8B18"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Rozdział</w:t>
            </w:r>
          </w:p>
        </w:tc>
        <w:tc>
          <w:tcPr>
            <w:tcW w:w="605" w:type="dxa"/>
            <w:tcBorders>
              <w:top w:val="single" w:sz="4" w:space="0" w:color="000000"/>
              <w:left w:val="single" w:sz="4" w:space="0" w:color="000000"/>
              <w:bottom w:val="single" w:sz="4" w:space="0" w:color="000000"/>
              <w:right w:val="nil"/>
            </w:tcBorders>
            <w:shd w:val="clear" w:color="auto" w:fill="70AD47" w:themeFill="accent6"/>
            <w:hideMark/>
          </w:tcPr>
          <w:p w14:paraId="6D23C35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t>
            </w:r>
          </w:p>
        </w:tc>
        <w:tc>
          <w:tcPr>
            <w:tcW w:w="3863" w:type="dxa"/>
            <w:tcBorders>
              <w:top w:val="single" w:sz="4" w:space="0" w:color="000000"/>
              <w:left w:val="single" w:sz="4" w:space="0" w:color="000000"/>
              <w:bottom w:val="single" w:sz="4" w:space="0" w:color="000000"/>
              <w:right w:val="nil"/>
            </w:tcBorders>
            <w:shd w:val="clear" w:color="auto" w:fill="70AD47" w:themeFill="accent6"/>
            <w:hideMark/>
          </w:tcPr>
          <w:p w14:paraId="10093C6B"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Określenie</w:t>
            </w:r>
          </w:p>
        </w:tc>
        <w:tc>
          <w:tcPr>
            <w:tcW w:w="1296" w:type="dxa"/>
            <w:tcBorders>
              <w:top w:val="single" w:sz="4" w:space="0" w:color="000000"/>
              <w:left w:val="single" w:sz="4" w:space="0" w:color="000000"/>
              <w:bottom w:val="single" w:sz="4" w:space="0" w:color="000000"/>
              <w:right w:val="nil"/>
            </w:tcBorders>
            <w:shd w:val="clear" w:color="auto" w:fill="70AD47" w:themeFill="accent6"/>
            <w:hideMark/>
          </w:tcPr>
          <w:p w14:paraId="4D5FA11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Plan</w:t>
            </w:r>
          </w:p>
        </w:tc>
        <w:tc>
          <w:tcPr>
            <w:tcW w:w="1418" w:type="dxa"/>
            <w:tcBorders>
              <w:top w:val="single" w:sz="4" w:space="0" w:color="000000"/>
              <w:left w:val="single" w:sz="4" w:space="0" w:color="000000"/>
              <w:bottom w:val="single" w:sz="4" w:space="0" w:color="000000"/>
              <w:right w:val="nil"/>
            </w:tcBorders>
            <w:shd w:val="clear" w:color="auto" w:fill="70AD47" w:themeFill="accent6"/>
            <w:hideMark/>
          </w:tcPr>
          <w:p w14:paraId="68B32553"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Wykonanie na 31.12.2020 r.</w:t>
            </w:r>
          </w:p>
        </w:tc>
        <w:tc>
          <w:tcPr>
            <w:tcW w:w="1046" w:type="dxa"/>
            <w:tcBorders>
              <w:top w:val="single" w:sz="4" w:space="0" w:color="000000"/>
              <w:left w:val="single" w:sz="4" w:space="0" w:color="000000"/>
              <w:bottom w:val="single" w:sz="4" w:space="0" w:color="000000"/>
              <w:right w:val="single" w:sz="4" w:space="0" w:color="000000"/>
            </w:tcBorders>
            <w:shd w:val="clear" w:color="auto" w:fill="70AD47" w:themeFill="accent6"/>
            <w:hideMark/>
          </w:tcPr>
          <w:p w14:paraId="3BABCFAC" w14:textId="77777777" w:rsidR="006D10C8" w:rsidRDefault="006D10C8" w:rsidP="006D10C8">
            <w:pPr>
              <w:suppressAutoHyphens/>
              <w:snapToGrid w:val="0"/>
              <w:spacing w:after="0" w:line="240" w:lineRule="auto"/>
              <w:jc w:val="center"/>
              <w:rPr>
                <w:rFonts w:ascii="Times New Roman" w:eastAsia="Times New Roman" w:hAnsi="Times New Roman" w:cs="Times New Roman"/>
                <w:b/>
                <w:sz w:val="20"/>
                <w:szCs w:val="20"/>
                <w:lang w:eastAsia="ar-SA"/>
              </w:rPr>
            </w:pPr>
            <w:r>
              <w:rPr>
                <w:b/>
                <w:sz w:val="20"/>
                <w:szCs w:val="20"/>
              </w:rPr>
              <w:t>% wyk.</w:t>
            </w:r>
          </w:p>
        </w:tc>
      </w:tr>
      <w:tr w:rsidR="006D10C8" w14:paraId="47DBD5AE" w14:textId="77777777" w:rsidTr="006D10C8">
        <w:tc>
          <w:tcPr>
            <w:tcW w:w="5578" w:type="dxa"/>
            <w:gridSpan w:val="3"/>
            <w:tcBorders>
              <w:top w:val="nil"/>
              <w:left w:val="single" w:sz="4" w:space="0" w:color="000000"/>
              <w:bottom w:val="single" w:sz="4" w:space="0" w:color="000000"/>
              <w:right w:val="nil"/>
            </w:tcBorders>
            <w:hideMark/>
          </w:tcPr>
          <w:p w14:paraId="56240E20" w14:textId="77777777" w:rsidR="006D10C8" w:rsidRDefault="006D10C8" w:rsidP="006D10C8">
            <w:pPr>
              <w:suppressAutoHyphens/>
              <w:snapToGrid w:val="0"/>
              <w:spacing w:after="0" w:line="240" w:lineRule="auto"/>
              <w:rPr>
                <w:rFonts w:ascii="Times New Roman" w:eastAsia="Times New Roman" w:hAnsi="Times New Roman" w:cs="Times New Roman"/>
                <w:b/>
                <w:sz w:val="20"/>
                <w:szCs w:val="20"/>
                <w:lang w:eastAsia="ar-SA"/>
              </w:rPr>
            </w:pPr>
            <w:r>
              <w:rPr>
                <w:b/>
                <w:sz w:val="20"/>
                <w:szCs w:val="20"/>
              </w:rPr>
              <w:t xml:space="preserve">85213 Składki na ubezpieczenie zdrowotne opłacane za osoby pobierające niektóre świadczenia z pomocy społecznej niektóre świadczenia rodzinne oraz za osoby uczestniczące w zajęciach w centrum integracji społecznej  </w:t>
            </w:r>
          </w:p>
        </w:tc>
        <w:tc>
          <w:tcPr>
            <w:tcW w:w="1296" w:type="dxa"/>
            <w:tcBorders>
              <w:top w:val="nil"/>
              <w:left w:val="single" w:sz="4" w:space="0" w:color="000000"/>
              <w:bottom w:val="single" w:sz="4" w:space="0" w:color="000000"/>
              <w:right w:val="nil"/>
            </w:tcBorders>
            <w:hideMark/>
          </w:tcPr>
          <w:p w14:paraId="403ECA86"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11 673,00</w:t>
            </w:r>
          </w:p>
        </w:tc>
        <w:tc>
          <w:tcPr>
            <w:tcW w:w="1418" w:type="dxa"/>
            <w:tcBorders>
              <w:top w:val="nil"/>
              <w:left w:val="single" w:sz="4" w:space="0" w:color="000000"/>
              <w:bottom w:val="single" w:sz="4" w:space="0" w:color="000000"/>
              <w:right w:val="nil"/>
            </w:tcBorders>
            <w:hideMark/>
          </w:tcPr>
          <w:p w14:paraId="43EC5BE8"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11 343,60</w:t>
            </w:r>
          </w:p>
        </w:tc>
        <w:tc>
          <w:tcPr>
            <w:tcW w:w="1046" w:type="dxa"/>
            <w:tcBorders>
              <w:top w:val="nil"/>
              <w:left w:val="single" w:sz="4" w:space="0" w:color="000000"/>
              <w:bottom w:val="single" w:sz="4" w:space="0" w:color="000000"/>
              <w:right w:val="single" w:sz="4" w:space="0" w:color="000000"/>
            </w:tcBorders>
            <w:hideMark/>
          </w:tcPr>
          <w:p w14:paraId="5D8EBC54" w14:textId="77777777" w:rsidR="006D10C8" w:rsidRDefault="006D10C8" w:rsidP="006D10C8">
            <w:pPr>
              <w:suppressAutoHyphens/>
              <w:snapToGrid w:val="0"/>
              <w:spacing w:after="0" w:line="240" w:lineRule="auto"/>
              <w:jc w:val="right"/>
              <w:rPr>
                <w:rFonts w:ascii="Times New Roman" w:eastAsia="Times New Roman" w:hAnsi="Times New Roman" w:cs="Times New Roman"/>
                <w:b/>
                <w:sz w:val="20"/>
                <w:szCs w:val="20"/>
                <w:lang w:eastAsia="ar-SA"/>
              </w:rPr>
            </w:pPr>
            <w:r>
              <w:rPr>
                <w:b/>
                <w:sz w:val="20"/>
                <w:szCs w:val="20"/>
              </w:rPr>
              <w:t>97,18</w:t>
            </w:r>
          </w:p>
        </w:tc>
      </w:tr>
      <w:tr w:rsidR="006D10C8" w14:paraId="19FF1157" w14:textId="77777777" w:rsidTr="006D10C8">
        <w:tc>
          <w:tcPr>
            <w:tcW w:w="1715" w:type="dxa"/>
            <w:gridSpan w:val="2"/>
            <w:tcBorders>
              <w:top w:val="nil"/>
              <w:left w:val="single" w:sz="4" w:space="0" w:color="000000"/>
              <w:bottom w:val="single" w:sz="4" w:space="0" w:color="000000"/>
              <w:right w:val="nil"/>
            </w:tcBorders>
            <w:hideMark/>
          </w:tcPr>
          <w:p w14:paraId="57A15504" w14:textId="77777777" w:rsidR="006D10C8" w:rsidRDefault="006D10C8" w:rsidP="006D10C8">
            <w:pPr>
              <w:suppressAutoHyphens/>
              <w:snapToGrid w:val="0"/>
              <w:spacing w:after="0" w:line="240" w:lineRule="auto"/>
              <w:jc w:val="center"/>
              <w:rPr>
                <w:rFonts w:ascii="Times New Roman" w:eastAsia="Times New Roman" w:hAnsi="Times New Roman" w:cs="Times New Roman"/>
                <w:i/>
                <w:sz w:val="20"/>
                <w:szCs w:val="20"/>
                <w:lang w:eastAsia="ar-SA"/>
              </w:rPr>
            </w:pPr>
            <w:r>
              <w:rPr>
                <w:i/>
                <w:sz w:val="20"/>
                <w:szCs w:val="20"/>
              </w:rPr>
              <w:t>4130</w:t>
            </w:r>
          </w:p>
        </w:tc>
        <w:tc>
          <w:tcPr>
            <w:tcW w:w="3863" w:type="dxa"/>
            <w:tcBorders>
              <w:top w:val="nil"/>
              <w:left w:val="single" w:sz="4" w:space="0" w:color="000000"/>
              <w:bottom w:val="single" w:sz="4" w:space="0" w:color="000000"/>
              <w:right w:val="nil"/>
            </w:tcBorders>
            <w:hideMark/>
          </w:tcPr>
          <w:p w14:paraId="63476E5E" w14:textId="77777777" w:rsidR="006D10C8" w:rsidRDefault="006D10C8" w:rsidP="006D10C8">
            <w:pPr>
              <w:suppressAutoHyphens/>
              <w:snapToGrid w:val="0"/>
              <w:spacing w:after="0" w:line="240" w:lineRule="auto"/>
              <w:rPr>
                <w:rFonts w:ascii="Times New Roman" w:eastAsia="Times New Roman" w:hAnsi="Times New Roman" w:cs="Times New Roman"/>
                <w:i/>
                <w:sz w:val="20"/>
                <w:szCs w:val="20"/>
                <w:lang w:eastAsia="ar-SA"/>
              </w:rPr>
            </w:pPr>
            <w:r>
              <w:rPr>
                <w:i/>
                <w:sz w:val="20"/>
                <w:szCs w:val="20"/>
              </w:rPr>
              <w:t>Składki na ubezpieczenie zdrowotne</w:t>
            </w:r>
          </w:p>
        </w:tc>
        <w:tc>
          <w:tcPr>
            <w:tcW w:w="1296" w:type="dxa"/>
            <w:tcBorders>
              <w:top w:val="nil"/>
              <w:left w:val="single" w:sz="4" w:space="0" w:color="000000"/>
              <w:bottom w:val="single" w:sz="4" w:space="0" w:color="000000"/>
              <w:right w:val="nil"/>
            </w:tcBorders>
            <w:hideMark/>
          </w:tcPr>
          <w:p w14:paraId="4661E5EA"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11 673,00</w:t>
            </w:r>
          </w:p>
        </w:tc>
        <w:tc>
          <w:tcPr>
            <w:tcW w:w="1418" w:type="dxa"/>
            <w:tcBorders>
              <w:top w:val="nil"/>
              <w:left w:val="single" w:sz="4" w:space="0" w:color="000000"/>
              <w:bottom w:val="single" w:sz="4" w:space="0" w:color="000000"/>
              <w:right w:val="nil"/>
            </w:tcBorders>
            <w:hideMark/>
          </w:tcPr>
          <w:p w14:paraId="34BE0CB6"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11 343,60</w:t>
            </w:r>
          </w:p>
        </w:tc>
        <w:tc>
          <w:tcPr>
            <w:tcW w:w="1046" w:type="dxa"/>
            <w:tcBorders>
              <w:top w:val="nil"/>
              <w:left w:val="single" w:sz="4" w:space="0" w:color="000000"/>
              <w:bottom w:val="single" w:sz="4" w:space="0" w:color="000000"/>
              <w:right w:val="single" w:sz="4" w:space="0" w:color="000000"/>
            </w:tcBorders>
            <w:hideMark/>
          </w:tcPr>
          <w:p w14:paraId="79FA7FA0" w14:textId="77777777" w:rsidR="006D10C8" w:rsidRDefault="006D10C8" w:rsidP="006D10C8">
            <w:pPr>
              <w:suppressAutoHyphens/>
              <w:snapToGrid w:val="0"/>
              <w:spacing w:after="0" w:line="240" w:lineRule="auto"/>
              <w:jc w:val="right"/>
              <w:rPr>
                <w:rFonts w:ascii="Times New Roman" w:eastAsia="Times New Roman" w:hAnsi="Times New Roman" w:cs="Times New Roman"/>
                <w:i/>
                <w:sz w:val="20"/>
                <w:szCs w:val="20"/>
                <w:lang w:eastAsia="ar-SA"/>
              </w:rPr>
            </w:pPr>
            <w:r>
              <w:rPr>
                <w:i/>
                <w:sz w:val="20"/>
                <w:szCs w:val="20"/>
              </w:rPr>
              <w:t>97,18</w:t>
            </w:r>
          </w:p>
        </w:tc>
      </w:tr>
    </w:tbl>
    <w:p w14:paraId="694905F4" w14:textId="77777777" w:rsidR="006D10C8" w:rsidRPr="002F499F" w:rsidRDefault="006D10C8" w:rsidP="006D10C8">
      <w:pPr>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W  świadczeniach rodzinnych opłacono składkę zdrowotną  od świadczeń pielęgnacyjnych dla 5 osób, od zasiłku dla opiekuna dla 2 osób oraz składkę zdrowotna od specjalnego zasiłku opiekuńczego dla 1 osoby. Składki od świadczeń rodzinnych zostały pokryte w całości z otrzymanej dotacji. </w:t>
      </w:r>
    </w:p>
    <w:p w14:paraId="31764931" w14:textId="77777777" w:rsidR="006D10C8" w:rsidRPr="002F499F" w:rsidRDefault="006D10C8" w:rsidP="006D10C8">
      <w:pPr>
        <w:spacing w:after="0" w:line="240" w:lineRule="auto"/>
        <w:jc w:val="both"/>
        <w:rPr>
          <w:rFonts w:ascii="Times New Roman" w:hAnsi="Times New Roman" w:cs="Times New Roman"/>
          <w:sz w:val="24"/>
          <w:szCs w:val="24"/>
        </w:rPr>
      </w:pPr>
    </w:p>
    <w:p w14:paraId="21E2B7B1" w14:textId="77777777" w:rsidR="006D10C8" w:rsidRPr="002F499F" w:rsidRDefault="006D10C8" w:rsidP="006D10C8">
      <w:pPr>
        <w:spacing w:after="0" w:line="240" w:lineRule="auto"/>
        <w:rPr>
          <w:rFonts w:ascii="Times New Roman" w:hAnsi="Times New Roman" w:cs="Times New Roman"/>
          <w:b/>
          <w:bCs/>
          <w:sz w:val="24"/>
          <w:szCs w:val="24"/>
        </w:rPr>
      </w:pPr>
    </w:p>
    <w:p w14:paraId="11ADC171" w14:textId="77777777" w:rsidR="006D10C8" w:rsidRPr="002F499F" w:rsidRDefault="006D10C8" w:rsidP="00144DA6">
      <w:pPr>
        <w:pStyle w:val="Tekstpodstawowy2"/>
        <w:numPr>
          <w:ilvl w:val="0"/>
          <w:numId w:val="62"/>
        </w:numPr>
        <w:spacing w:line="240" w:lineRule="auto"/>
        <w:rPr>
          <w:b/>
          <w:bCs/>
        </w:rPr>
      </w:pPr>
      <w:r w:rsidRPr="002F499F">
        <w:rPr>
          <w:b/>
          <w:bCs/>
        </w:rPr>
        <w:t>INNE ZADANIA OŚRODKA</w:t>
      </w:r>
    </w:p>
    <w:p w14:paraId="51E2D21C"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Zgodnie z ustawą z dnia 27 sierpnia 2004 r. o świadczeniach opieki zdrowotnej finansowanych ze środków publicznych (tj. Dz. U. z 2017 r., poz. 1938 ze. zm.) do zadań zleconych gminy należy wydawanie decyzji, o których mowa w art. 54 (potwierdzających prawo do świadczeń opieki zdrowotnej przez okres 90 dni), w sprawach świadczeniobiorców innych niż ubezpieczeni spełniających kryterium dochodowe, o którym mowa w art. 8 ustawy z dnia 12 marca 2004 r.       o pomocy społecznej, w przypadku których nie zachodzi okoliczność, o której mowa w art. 12  tej ustawy. W celu ustalenia sytuacji dochodowej i majątkowej świadczeniobiorcy, o którym mowa   w ust. 2, przeprowadza się rodzinny wywiad środowiskowy w trybie i na zasadach określonych    w przepisach o pomocy społecznej. Decyzje w sprawie świadczeń przekazywane są do Narodowego Funduszu Zdrowia.</w:t>
      </w:r>
    </w:p>
    <w:p w14:paraId="05A34FA5"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W okresie zimowym pracownicy socjalni monitorują osoby samotne zamieszkujące na terenie gminy udzielając informacji o możliwości uzyskania pomocy w postaci schronienia, gorącego posiłku, ciepłej odzieży. Osoby potrzebujące objęte są ciągłą pomocą Ośrodka Pomocy Społecznej. Na bieżąco w okresie zimy prowadzony jest monitoring osób zagrożonych. </w:t>
      </w:r>
    </w:p>
    <w:p w14:paraId="65332DC1"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2F499F">
        <w:rPr>
          <w:rFonts w:ascii="Times New Roman" w:hAnsi="Times New Roman" w:cs="Times New Roman"/>
          <w:sz w:val="24"/>
          <w:szCs w:val="24"/>
        </w:rPr>
        <w:t>Zadaniem pracowników socjalnych Ośrodka jest również sporządzanie różnego rodzaju wywiadów na potrzeby Ośrodków Pomocy Społecznej z całego kraju. Do czynienia w tym przypadku mamy z wywiadami alimentacyjnymi w stosunku do osób zobowiązanych do alimentacji na rzecz osób spokrewnionych, które zamieszkują na terenach innych miast czy gmin całej Polski.</w:t>
      </w:r>
    </w:p>
    <w:p w14:paraId="776F2385"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2F499F">
        <w:rPr>
          <w:rFonts w:ascii="Times New Roman" w:hAnsi="Times New Roman" w:cs="Times New Roman"/>
          <w:sz w:val="24"/>
          <w:szCs w:val="24"/>
        </w:rPr>
        <w:t>W ramach współpracy z Caritas Polska Ośrodek wydawał  karty pomocy żywnościowej dla osób najuboższych z terenu gminy Ślemień. Wytypowane osoby otrzymały pomoc w formie żywności. Pomoc przekazywana jest w ramach unijnego  programu FEAD. Z tej formy pomocy skorzystało 150 osób, wydano 57 skierowań.</w:t>
      </w:r>
    </w:p>
    <w:p w14:paraId="7DB2A06C"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2F499F">
        <w:rPr>
          <w:rFonts w:ascii="Times New Roman" w:hAnsi="Times New Roman" w:cs="Times New Roman"/>
          <w:sz w:val="24"/>
          <w:szCs w:val="24"/>
        </w:rPr>
        <w:t>Ośrodek Pomocy Społecznej w Ślemieniu zajmuje się obsługą dodatków mieszkaniowych. Zadanie przekazane zostało do realizacji  upoważnieniem Wójta Gminy Ślemień  z dnia 10.04.2014 r. Na podstawie Uchwały Nr XLIV.246.2014 Rady Gminy Ślemień z dnia 11 marca 2014 r. w sprawie upoważnienia Kierownika Gminnego Ośrodka Pomocy Społecznej w Ślemieniu do załatwiania indywidualnych spraw z zakresu administracji publicznej.</w:t>
      </w:r>
    </w:p>
    <w:p w14:paraId="48C139DB"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2F499F">
        <w:rPr>
          <w:rFonts w:ascii="Times New Roman" w:hAnsi="Times New Roman" w:cs="Times New Roman"/>
          <w:bCs/>
          <w:sz w:val="24"/>
          <w:szCs w:val="24"/>
        </w:rPr>
        <w:t>Ośrodkowi zlecone zostały również zadania z ustawy o wspieraniu rodziny i systemie pieczy zastępczej. Zadania te obejmują: wspieranie rodzin przeżywających trudności w wypełnianiu funkcji opiekuńczo wychowawczych. Sprawozdanie z wykonania zadania składane jest Radzie Gminy Ślemień do końca I kwartału roku następnego zgodnie z założeniami programu.</w:t>
      </w:r>
    </w:p>
    <w:p w14:paraId="37D572AE"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2F499F">
        <w:rPr>
          <w:rFonts w:ascii="Times New Roman" w:hAnsi="Times New Roman" w:cs="Times New Roman"/>
          <w:bCs/>
          <w:sz w:val="24"/>
          <w:szCs w:val="24"/>
        </w:rPr>
        <w:t>Realizacja dodatków energetycznych – Uchwała  Nr XLIV.245.2014 r. Rady Gminy Ślemień         z dnia 11 marca 2014 r. w sprawie upoważnienia Kierownika Gminnego Ośrodka Pomocy Społecznej    w Ślemieniu do załatwiania indywidualnych spraw z  zakresu administracji publicznej, dotyczących przyznawania i wypłacania dodatku energetycznego osobom uprawnionym.</w:t>
      </w:r>
    </w:p>
    <w:p w14:paraId="129D5B2D"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2F499F">
        <w:rPr>
          <w:rFonts w:ascii="Times New Roman" w:hAnsi="Times New Roman" w:cs="Times New Roman"/>
          <w:bCs/>
          <w:sz w:val="24"/>
          <w:szCs w:val="24"/>
        </w:rPr>
        <w:t>Dodatkowo Ośrodkowi zlecono nowe zadanie, którym jest obsługa Rządowego programu „Dobry start” wypłata wyprawek w kwocie 300,00 zł</w:t>
      </w:r>
    </w:p>
    <w:p w14:paraId="39BF7848"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2F499F">
        <w:rPr>
          <w:rFonts w:ascii="Times New Roman" w:hAnsi="Times New Roman" w:cs="Times New Roman"/>
          <w:bCs/>
          <w:sz w:val="24"/>
          <w:szCs w:val="24"/>
        </w:rPr>
        <w:t>Ponadto Ośrodek realizuje postanowienia Ustawy o Karcie Dużej Rodziny.</w:t>
      </w:r>
    </w:p>
    <w:p w14:paraId="01763F12" w14:textId="77777777" w:rsidR="006D10C8" w:rsidRPr="002F499F" w:rsidRDefault="006D10C8" w:rsidP="00144DA6">
      <w:pPr>
        <w:numPr>
          <w:ilvl w:val="0"/>
          <w:numId w:val="8"/>
        </w:numPr>
        <w:autoSpaceDE w:val="0"/>
        <w:autoSpaceDN w:val="0"/>
        <w:adjustRightInd w:val="0"/>
        <w:spacing w:after="0" w:line="240" w:lineRule="auto"/>
        <w:jc w:val="both"/>
        <w:rPr>
          <w:rFonts w:ascii="Times New Roman" w:hAnsi="Times New Roman" w:cs="Times New Roman"/>
          <w:bCs/>
          <w:sz w:val="24"/>
          <w:szCs w:val="24"/>
        </w:rPr>
      </w:pPr>
      <w:r w:rsidRPr="002F499F">
        <w:rPr>
          <w:rFonts w:ascii="Times New Roman" w:hAnsi="Times New Roman" w:cs="Times New Roman"/>
          <w:bCs/>
          <w:sz w:val="24"/>
          <w:szCs w:val="24"/>
        </w:rPr>
        <w:t>W 2020 r. pojawiło się nowe zadanie dotyczące wsparcia seniorów. Jest to rządowy program mający na celu wsparcie osób powyżej 70 roku życia w związku z COVID-19.</w:t>
      </w:r>
    </w:p>
    <w:p w14:paraId="305E5202" w14:textId="77777777" w:rsidR="006D10C8" w:rsidRPr="002F499F" w:rsidRDefault="006D10C8" w:rsidP="006D10C8">
      <w:pPr>
        <w:autoSpaceDE w:val="0"/>
        <w:autoSpaceDN w:val="0"/>
        <w:adjustRightInd w:val="0"/>
        <w:spacing w:after="0" w:line="240" w:lineRule="auto"/>
        <w:ind w:left="360"/>
        <w:jc w:val="both"/>
        <w:rPr>
          <w:rFonts w:ascii="Times New Roman" w:hAnsi="Times New Roman" w:cs="Times New Roman"/>
          <w:bCs/>
          <w:sz w:val="24"/>
          <w:szCs w:val="24"/>
        </w:rPr>
      </w:pPr>
    </w:p>
    <w:p w14:paraId="2D7CE09C" w14:textId="77777777" w:rsidR="006D10C8" w:rsidRPr="002F499F" w:rsidRDefault="006D10C8" w:rsidP="006D10C8">
      <w:pPr>
        <w:spacing w:after="0" w:line="240" w:lineRule="auto"/>
        <w:ind w:firstLine="709"/>
        <w:jc w:val="both"/>
        <w:rPr>
          <w:rFonts w:ascii="Times New Roman" w:hAnsi="Times New Roman" w:cs="Times New Roman"/>
          <w:sz w:val="24"/>
          <w:szCs w:val="24"/>
        </w:rPr>
      </w:pPr>
    </w:p>
    <w:p w14:paraId="2AC18366" w14:textId="639621E5" w:rsidR="006D10C8" w:rsidRPr="002F499F" w:rsidRDefault="00924657" w:rsidP="00924657">
      <w:pPr>
        <w:pStyle w:val="Akapitzlist"/>
        <w:suppressAutoHyphens/>
        <w:autoSpaceDE w:val="0"/>
        <w:autoSpaceDN w:val="0"/>
        <w:adjustRightInd w:val="0"/>
        <w:spacing w:after="0" w:line="240" w:lineRule="auto"/>
        <w:ind w:left="0"/>
        <w:rPr>
          <w:rFonts w:ascii="Times New Roman" w:hAnsi="Times New Roman" w:cs="Times New Roman"/>
          <w:b/>
          <w:bCs/>
          <w:sz w:val="24"/>
          <w:szCs w:val="24"/>
        </w:rPr>
      </w:pPr>
      <w:r>
        <w:rPr>
          <w:rFonts w:ascii="Times New Roman" w:hAnsi="Times New Roman" w:cs="Times New Roman"/>
          <w:b/>
          <w:bCs/>
          <w:sz w:val="24"/>
          <w:szCs w:val="24"/>
        </w:rPr>
        <w:t>VI.</w:t>
      </w:r>
      <w:r w:rsidR="006D10C8" w:rsidRPr="002F499F">
        <w:rPr>
          <w:rFonts w:ascii="Times New Roman" w:hAnsi="Times New Roman" w:cs="Times New Roman"/>
          <w:b/>
          <w:bCs/>
          <w:sz w:val="24"/>
          <w:szCs w:val="24"/>
        </w:rPr>
        <w:t xml:space="preserve">KIERUNKI DZIAŁANIA GMINNEGO OŚRODKA POMOCY SPOŁECZNEJ W </w:t>
      </w:r>
      <w:r>
        <w:rPr>
          <w:rFonts w:ascii="Times New Roman" w:hAnsi="Times New Roman" w:cs="Times New Roman"/>
          <w:b/>
          <w:bCs/>
          <w:sz w:val="24"/>
          <w:szCs w:val="24"/>
        </w:rPr>
        <w:t xml:space="preserve">  </w:t>
      </w:r>
      <w:r w:rsidR="006D10C8" w:rsidRPr="002F499F">
        <w:rPr>
          <w:rFonts w:ascii="Times New Roman" w:hAnsi="Times New Roman" w:cs="Times New Roman"/>
          <w:b/>
          <w:bCs/>
          <w:sz w:val="24"/>
          <w:szCs w:val="24"/>
        </w:rPr>
        <w:t>ŚLEMIENIU  W ZAKRESIE ROZWIĄZYWANIA PROBLEMÓW SPOŁECZNYCH NA 2021 ROK</w:t>
      </w:r>
    </w:p>
    <w:p w14:paraId="5CDA9D28" w14:textId="77777777" w:rsidR="006D10C8" w:rsidRPr="002F499F" w:rsidRDefault="006D10C8" w:rsidP="006D10C8">
      <w:pPr>
        <w:autoSpaceDE w:val="0"/>
        <w:autoSpaceDN w:val="0"/>
        <w:adjustRightInd w:val="0"/>
        <w:ind w:left="708"/>
        <w:jc w:val="both"/>
        <w:rPr>
          <w:rFonts w:ascii="Times New Roman" w:hAnsi="Times New Roman" w:cs="Times New Roman"/>
          <w:sz w:val="24"/>
          <w:szCs w:val="24"/>
        </w:rPr>
      </w:pPr>
      <w:r w:rsidRPr="002F499F">
        <w:rPr>
          <w:rFonts w:ascii="Times New Roman" w:hAnsi="Times New Roman" w:cs="Times New Roman"/>
          <w:sz w:val="24"/>
          <w:szCs w:val="24"/>
        </w:rPr>
        <w:t xml:space="preserve">Gminny Ośrodek Pomocy Społecznej w Ślemieniu w wyniku rozeznania środowiska planuje w roku 2021 wydatkować kwotę przyjętą w budżecie Gminy na następujące działania:  </w:t>
      </w:r>
    </w:p>
    <w:p w14:paraId="49CBF976" w14:textId="77777777" w:rsidR="006D10C8" w:rsidRPr="002F499F" w:rsidRDefault="006D10C8" w:rsidP="006D10C8">
      <w:pPr>
        <w:autoSpaceDE w:val="0"/>
        <w:autoSpaceDN w:val="0"/>
        <w:adjustRightInd w:val="0"/>
        <w:spacing w:after="0" w:line="240" w:lineRule="auto"/>
        <w:jc w:val="both"/>
        <w:rPr>
          <w:rFonts w:ascii="Times New Roman" w:hAnsi="Times New Roman" w:cs="Times New Roman"/>
          <w:b/>
          <w:bCs/>
          <w:sz w:val="24"/>
          <w:szCs w:val="24"/>
        </w:rPr>
      </w:pPr>
      <w:r w:rsidRPr="002F499F">
        <w:rPr>
          <w:rFonts w:ascii="Times New Roman" w:hAnsi="Times New Roman" w:cs="Times New Roman"/>
          <w:b/>
          <w:bCs/>
          <w:sz w:val="24"/>
          <w:szCs w:val="24"/>
        </w:rPr>
        <w:t>1. Na rzecz rodziny:</w:t>
      </w:r>
    </w:p>
    <w:p w14:paraId="312DF1A5" w14:textId="77777777" w:rsidR="006D10C8" w:rsidRPr="002F499F" w:rsidRDefault="006D10C8" w:rsidP="006D10C8">
      <w:pPr>
        <w:autoSpaceDE w:val="0"/>
        <w:autoSpaceDN w:val="0"/>
        <w:adjustRightInd w:val="0"/>
        <w:spacing w:after="0" w:line="240" w:lineRule="auto"/>
        <w:ind w:left="708"/>
        <w:jc w:val="both"/>
        <w:rPr>
          <w:rFonts w:ascii="Times New Roman" w:hAnsi="Times New Roman" w:cs="Times New Roman"/>
          <w:sz w:val="24"/>
          <w:szCs w:val="24"/>
        </w:rPr>
      </w:pPr>
      <w:r w:rsidRPr="002F499F">
        <w:rPr>
          <w:rFonts w:ascii="Times New Roman" w:hAnsi="Times New Roman" w:cs="Times New Roman"/>
          <w:sz w:val="24"/>
          <w:szCs w:val="24"/>
        </w:rPr>
        <w:t xml:space="preserve">a) umożliwienie osobom i rodzinom przezwyciężenia trudnych sytuacji życiowych, których nie są w stanie pokonać, wykorzystując własne środki, możliwości i uprawnienia oraz na zapobieganie powstawaniu takich sytuacji. </w:t>
      </w:r>
    </w:p>
    <w:p w14:paraId="4A9C0F3F" w14:textId="77777777" w:rsidR="006D10C8" w:rsidRPr="002F499F" w:rsidRDefault="006D10C8" w:rsidP="006D10C8">
      <w:pPr>
        <w:autoSpaceDE w:val="0"/>
        <w:autoSpaceDN w:val="0"/>
        <w:adjustRightInd w:val="0"/>
        <w:spacing w:after="0" w:line="240" w:lineRule="auto"/>
        <w:ind w:left="708"/>
        <w:jc w:val="both"/>
        <w:rPr>
          <w:rFonts w:ascii="Times New Roman" w:hAnsi="Times New Roman" w:cs="Times New Roman"/>
          <w:sz w:val="24"/>
          <w:szCs w:val="24"/>
        </w:rPr>
      </w:pPr>
      <w:r w:rsidRPr="002F499F">
        <w:rPr>
          <w:rFonts w:ascii="Times New Roman" w:hAnsi="Times New Roman" w:cs="Times New Roman"/>
          <w:sz w:val="24"/>
          <w:szCs w:val="24"/>
        </w:rPr>
        <w:t xml:space="preserve">b) informowanie społeczności lokalnej o zasadach funkcjonowania systemu pomocy społecznej, </w:t>
      </w:r>
    </w:p>
    <w:p w14:paraId="6001C897" w14:textId="77777777" w:rsidR="006D10C8" w:rsidRPr="002F499F" w:rsidRDefault="006D10C8" w:rsidP="006D10C8">
      <w:pPr>
        <w:autoSpaceDE w:val="0"/>
        <w:autoSpaceDN w:val="0"/>
        <w:adjustRightInd w:val="0"/>
        <w:spacing w:after="0" w:line="240" w:lineRule="auto"/>
        <w:ind w:left="708"/>
        <w:jc w:val="both"/>
        <w:rPr>
          <w:rFonts w:ascii="Times New Roman" w:hAnsi="Times New Roman" w:cs="Times New Roman"/>
          <w:sz w:val="24"/>
          <w:szCs w:val="24"/>
        </w:rPr>
      </w:pPr>
      <w:r w:rsidRPr="002F499F">
        <w:rPr>
          <w:rFonts w:ascii="Times New Roman" w:hAnsi="Times New Roman" w:cs="Times New Roman"/>
          <w:sz w:val="24"/>
          <w:szCs w:val="24"/>
        </w:rPr>
        <w:t xml:space="preserve">c) pracy socjalnej – planowanie i długotrwałe działania na rzecz wzmocnienia bądź odzyskania zdolności do funkcjonowania w społeczeństwie, </w:t>
      </w:r>
    </w:p>
    <w:p w14:paraId="3F79277E" w14:textId="77777777" w:rsidR="006D10C8" w:rsidRPr="002F499F" w:rsidRDefault="006D10C8" w:rsidP="006D10C8">
      <w:pPr>
        <w:autoSpaceDE w:val="0"/>
        <w:autoSpaceDN w:val="0"/>
        <w:adjustRightInd w:val="0"/>
        <w:spacing w:after="0" w:line="240" w:lineRule="auto"/>
        <w:ind w:left="708"/>
        <w:jc w:val="both"/>
        <w:rPr>
          <w:rFonts w:ascii="Times New Roman" w:hAnsi="Times New Roman" w:cs="Times New Roman"/>
          <w:sz w:val="24"/>
          <w:szCs w:val="24"/>
        </w:rPr>
      </w:pPr>
      <w:r w:rsidRPr="002F499F">
        <w:rPr>
          <w:rFonts w:ascii="Times New Roman" w:hAnsi="Times New Roman" w:cs="Times New Roman"/>
          <w:sz w:val="24"/>
          <w:szCs w:val="24"/>
        </w:rPr>
        <w:t>d) realizacja zadań wynikających z ustawy z dnia 9 czerwca 2011r. o wspieraniu rodziny         i systemie pieczy zastępczej . Skuteczna polityka społeczna zapewnia mieszkańcom Gminy Ślemień bezpieczeństwo socjalne, kompleksową opiekę nad rodziną, wszechstronną pomoc dla dzieci i młodzieży, oraz umożliwia pełne, świadome uczestnictwo w życiu społecznym.</w:t>
      </w:r>
    </w:p>
    <w:p w14:paraId="25ECD010" w14:textId="77777777" w:rsidR="006D10C8" w:rsidRPr="002F499F" w:rsidRDefault="006D10C8" w:rsidP="006D10C8">
      <w:pPr>
        <w:autoSpaceDE w:val="0"/>
        <w:autoSpaceDN w:val="0"/>
        <w:adjustRightInd w:val="0"/>
        <w:jc w:val="both"/>
        <w:rPr>
          <w:rFonts w:ascii="Times New Roman" w:hAnsi="Times New Roman" w:cs="Times New Roman"/>
          <w:b/>
          <w:bCs/>
          <w:sz w:val="24"/>
          <w:szCs w:val="24"/>
        </w:rPr>
      </w:pPr>
      <w:r w:rsidRPr="002F499F">
        <w:rPr>
          <w:rFonts w:ascii="Times New Roman" w:hAnsi="Times New Roman" w:cs="Times New Roman"/>
          <w:b/>
          <w:bCs/>
          <w:sz w:val="24"/>
          <w:szCs w:val="24"/>
        </w:rPr>
        <w:t xml:space="preserve">2. Skuteczny system społecznego wsparcia: </w:t>
      </w:r>
    </w:p>
    <w:p w14:paraId="08F6ADA3" w14:textId="77777777" w:rsidR="006D10C8" w:rsidRPr="002F499F" w:rsidRDefault="006D10C8" w:rsidP="006D10C8">
      <w:pPr>
        <w:autoSpaceDE w:val="0"/>
        <w:autoSpaceDN w:val="0"/>
        <w:adjustRightInd w:val="0"/>
        <w:spacing w:after="0" w:line="240" w:lineRule="auto"/>
        <w:ind w:left="709"/>
        <w:jc w:val="both"/>
        <w:rPr>
          <w:rFonts w:ascii="Times New Roman" w:hAnsi="Times New Roman" w:cs="Times New Roman"/>
          <w:sz w:val="24"/>
          <w:szCs w:val="24"/>
        </w:rPr>
      </w:pPr>
      <w:r w:rsidRPr="002F499F">
        <w:rPr>
          <w:rFonts w:ascii="Times New Roman" w:hAnsi="Times New Roman" w:cs="Times New Roman"/>
          <w:sz w:val="24"/>
          <w:szCs w:val="24"/>
        </w:rPr>
        <w:t xml:space="preserve">a) pomoc finansowa i niefinansowa (rzeczowa) wynikająca z zapisów ustawy o pomocy społecznej </w:t>
      </w:r>
    </w:p>
    <w:p w14:paraId="7A70060D" w14:textId="77777777" w:rsidR="006D10C8" w:rsidRPr="002F499F" w:rsidRDefault="006D10C8" w:rsidP="006D10C8">
      <w:pPr>
        <w:autoSpaceDE w:val="0"/>
        <w:autoSpaceDN w:val="0"/>
        <w:adjustRightInd w:val="0"/>
        <w:spacing w:after="0" w:line="240" w:lineRule="auto"/>
        <w:ind w:left="709"/>
        <w:jc w:val="both"/>
        <w:rPr>
          <w:rFonts w:ascii="Times New Roman" w:hAnsi="Times New Roman" w:cs="Times New Roman"/>
          <w:sz w:val="24"/>
          <w:szCs w:val="24"/>
        </w:rPr>
      </w:pPr>
      <w:r w:rsidRPr="002F499F">
        <w:rPr>
          <w:rFonts w:ascii="Times New Roman" w:hAnsi="Times New Roman" w:cs="Times New Roman"/>
          <w:sz w:val="24"/>
          <w:szCs w:val="24"/>
        </w:rPr>
        <w:t xml:space="preserve">b) obsługa i realizacja zleconych zadań min. świadczeń rodzinnych i funduszu alimentacyjnego, świadczeń wychowawczych, obsługa programu „ Dobry start” </w:t>
      </w:r>
    </w:p>
    <w:p w14:paraId="36A517A2" w14:textId="77777777" w:rsidR="006D10C8" w:rsidRPr="002F499F" w:rsidRDefault="006D10C8" w:rsidP="006D10C8">
      <w:pPr>
        <w:autoSpaceDE w:val="0"/>
        <w:autoSpaceDN w:val="0"/>
        <w:adjustRightInd w:val="0"/>
        <w:spacing w:after="0" w:line="240" w:lineRule="auto"/>
        <w:ind w:left="709"/>
        <w:jc w:val="both"/>
        <w:rPr>
          <w:rFonts w:ascii="Times New Roman" w:hAnsi="Times New Roman" w:cs="Times New Roman"/>
          <w:sz w:val="24"/>
          <w:szCs w:val="24"/>
        </w:rPr>
      </w:pPr>
      <w:r w:rsidRPr="002F499F">
        <w:rPr>
          <w:rFonts w:ascii="Times New Roman" w:hAnsi="Times New Roman" w:cs="Times New Roman"/>
          <w:sz w:val="24"/>
          <w:szCs w:val="24"/>
        </w:rPr>
        <w:t xml:space="preserve">c) prowadzenie analiz na temat przyczyn i rozmiarów niekorzystnych zjawisk społecznych, rodzących zapotrzebowanie na świadczenia pomocy społecznej oraz badanie skuteczności podejmowanych działań socjalnych. </w:t>
      </w:r>
    </w:p>
    <w:p w14:paraId="768885E1" w14:textId="77777777" w:rsidR="006D10C8" w:rsidRPr="002F499F" w:rsidRDefault="006D10C8" w:rsidP="006D10C8">
      <w:pPr>
        <w:autoSpaceDE w:val="0"/>
        <w:autoSpaceDN w:val="0"/>
        <w:adjustRightInd w:val="0"/>
        <w:spacing w:after="0" w:line="240" w:lineRule="auto"/>
        <w:ind w:left="709"/>
        <w:jc w:val="both"/>
        <w:rPr>
          <w:rFonts w:ascii="Times New Roman" w:hAnsi="Times New Roman" w:cs="Times New Roman"/>
          <w:sz w:val="24"/>
          <w:szCs w:val="24"/>
        </w:rPr>
      </w:pPr>
      <w:r w:rsidRPr="002F499F">
        <w:rPr>
          <w:rFonts w:ascii="Times New Roman" w:hAnsi="Times New Roman" w:cs="Times New Roman"/>
          <w:sz w:val="24"/>
          <w:szCs w:val="24"/>
        </w:rPr>
        <w:t xml:space="preserve">d) zapewnienie warunków do zaspokojenia potrzeb bytowych, zdrowotnych  i społecznych dla osób starszych i niepełnosprawnych niemogących zaspokoić ich we własnym zakresie </w:t>
      </w:r>
    </w:p>
    <w:p w14:paraId="6E84F562" w14:textId="77777777" w:rsidR="006D10C8" w:rsidRPr="002F499F" w:rsidRDefault="006D10C8" w:rsidP="006D10C8">
      <w:pPr>
        <w:autoSpaceDE w:val="0"/>
        <w:autoSpaceDN w:val="0"/>
        <w:adjustRightInd w:val="0"/>
        <w:spacing w:after="0" w:line="240" w:lineRule="auto"/>
        <w:ind w:left="709"/>
        <w:jc w:val="both"/>
        <w:rPr>
          <w:rFonts w:ascii="Times New Roman" w:hAnsi="Times New Roman" w:cs="Times New Roman"/>
          <w:sz w:val="24"/>
          <w:szCs w:val="24"/>
        </w:rPr>
      </w:pPr>
      <w:r w:rsidRPr="002F499F">
        <w:rPr>
          <w:rFonts w:ascii="Times New Roman" w:hAnsi="Times New Roman" w:cs="Times New Roman"/>
          <w:sz w:val="24"/>
          <w:szCs w:val="24"/>
        </w:rPr>
        <w:t xml:space="preserve">e) usługi opiekuńcze realizowane w domach podopiecznych. </w:t>
      </w:r>
    </w:p>
    <w:p w14:paraId="7DC69920" w14:textId="77777777" w:rsidR="006D10C8" w:rsidRPr="002F499F" w:rsidRDefault="006D10C8" w:rsidP="006D10C8">
      <w:pPr>
        <w:autoSpaceDE w:val="0"/>
        <w:autoSpaceDN w:val="0"/>
        <w:adjustRightInd w:val="0"/>
        <w:spacing w:after="0" w:line="240" w:lineRule="auto"/>
        <w:ind w:left="709"/>
        <w:jc w:val="both"/>
        <w:rPr>
          <w:rFonts w:ascii="Times New Roman" w:hAnsi="Times New Roman" w:cs="Times New Roman"/>
          <w:sz w:val="24"/>
          <w:szCs w:val="24"/>
        </w:rPr>
      </w:pPr>
      <w:r w:rsidRPr="002F499F">
        <w:rPr>
          <w:rFonts w:ascii="Times New Roman" w:hAnsi="Times New Roman" w:cs="Times New Roman"/>
          <w:sz w:val="24"/>
          <w:szCs w:val="24"/>
        </w:rPr>
        <w:t xml:space="preserve">f) poradnictwo prawne, psychologiczne. </w:t>
      </w:r>
    </w:p>
    <w:p w14:paraId="46ED4973" w14:textId="77777777" w:rsidR="006D10C8" w:rsidRPr="002F499F" w:rsidRDefault="006D10C8" w:rsidP="006D10C8">
      <w:pPr>
        <w:autoSpaceDE w:val="0"/>
        <w:autoSpaceDN w:val="0"/>
        <w:adjustRightInd w:val="0"/>
        <w:spacing w:after="0" w:line="240" w:lineRule="auto"/>
        <w:jc w:val="both"/>
        <w:rPr>
          <w:rFonts w:ascii="Times New Roman" w:hAnsi="Times New Roman" w:cs="Times New Roman"/>
          <w:sz w:val="24"/>
          <w:szCs w:val="24"/>
        </w:rPr>
      </w:pPr>
      <w:r w:rsidRPr="002F499F">
        <w:rPr>
          <w:rFonts w:ascii="Times New Roman" w:hAnsi="Times New Roman" w:cs="Times New Roman"/>
          <w:sz w:val="24"/>
          <w:szCs w:val="24"/>
        </w:rPr>
        <w:t xml:space="preserve">Kierunki działania Gminnego Ośrodka Pomocy Społecznej w Ślemieniu są zgodne  z przepisami        w tym zakresie. Jednak nie wszystkie zadania posiadają pełne zabezpieczenie finansowe co w trakcie roku musi być wielokrotnie dostosowywane do istniejących potrzeb. </w:t>
      </w:r>
    </w:p>
    <w:p w14:paraId="18279F1D" w14:textId="77777777" w:rsidR="006D10C8" w:rsidRPr="002F499F" w:rsidRDefault="006D10C8" w:rsidP="006D10C8">
      <w:pPr>
        <w:pStyle w:val="NormalnyWeb"/>
        <w:spacing w:after="0"/>
        <w:jc w:val="both"/>
        <w:rPr>
          <w:b/>
          <w:bCs/>
        </w:rPr>
      </w:pPr>
    </w:p>
    <w:p w14:paraId="430FE950" w14:textId="77777777" w:rsidR="006D10C8" w:rsidRPr="002F499F" w:rsidRDefault="006D10C8" w:rsidP="006D10C8">
      <w:pPr>
        <w:pStyle w:val="NormalnyWeb"/>
        <w:spacing w:after="0"/>
        <w:jc w:val="both"/>
        <w:rPr>
          <w:b/>
          <w:bCs/>
        </w:rPr>
      </w:pPr>
    </w:p>
    <w:p w14:paraId="485195D4" w14:textId="634E954C" w:rsidR="006D10C8" w:rsidRPr="002F499F" w:rsidRDefault="006D10C8" w:rsidP="006D10C8">
      <w:pPr>
        <w:pStyle w:val="NormalnyWeb"/>
        <w:spacing w:after="0"/>
        <w:jc w:val="both"/>
        <w:rPr>
          <w:b/>
          <w:bCs/>
        </w:rPr>
      </w:pPr>
      <w:r w:rsidRPr="002F499F">
        <w:rPr>
          <w:b/>
          <w:bCs/>
        </w:rPr>
        <w:t xml:space="preserve">VII. POTRZEBY W ZAKRESIE POMOCY SPOŁECZNEJ </w:t>
      </w:r>
    </w:p>
    <w:p w14:paraId="7CEDCFA9" w14:textId="77777777" w:rsidR="006D10C8" w:rsidRPr="002F499F" w:rsidRDefault="006D10C8" w:rsidP="006D10C8">
      <w:pPr>
        <w:pStyle w:val="NormalnyWeb"/>
        <w:spacing w:after="0"/>
        <w:jc w:val="both"/>
        <w:rPr>
          <w:b/>
          <w:bCs/>
        </w:rPr>
      </w:pPr>
    </w:p>
    <w:p w14:paraId="4A448AF1" w14:textId="77777777" w:rsidR="006D10C8" w:rsidRPr="002F499F" w:rsidRDefault="006D10C8" w:rsidP="006D10C8">
      <w:pPr>
        <w:pStyle w:val="NormalnyWeb"/>
        <w:spacing w:after="0"/>
        <w:ind w:firstLine="708"/>
        <w:jc w:val="both"/>
      </w:pPr>
      <w:r w:rsidRPr="002F499F">
        <w:t xml:space="preserve">Działania pracowników pomocy społecznej to nie tylko udzielanie świadczeń pieniężnych, które w praktyce często są nieadekwatne z oceną sytuacji osoby potrzebującej pomocy lecz zależne od możliwości finansowych Ośrodka. To także praca socjalna oraz działania zmierzające do wykorzystywania aktywizacyjnych instrumentów wsparcia. </w:t>
      </w:r>
    </w:p>
    <w:p w14:paraId="429325D4" w14:textId="77777777" w:rsidR="006D10C8" w:rsidRPr="002F499F" w:rsidRDefault="006D10C8" w:rsidP="006D10C8">
      <w:pPr>
        <w:pStyle w:val="NormalnyWeb"/>
        <w:spacing w:after="0"/>
        <w:jc w:val="both"/>
      </w:pPr>
      <w:r w:rsidRPr="002F499F">
        <w:t>         Na podstawie rozpoznania potrzeb Gminny Ośrodek Pomocy Społecznej w Ślemieniu opracował prognozę potrzeb finansowych związanych z realizacją zadań na rok 2021, które zostały przedstawione do projektu budżetu.</w:t>
      </w:r>
    </w:p>
    <w:p w14:paraId="221F0D89" w14:textId="77777777" w:rsidR="006D10C8" w:rsidRPr="002F499F" w:rsidRDefault="006D10C8" w:rsidP="006D10C8">
      <w:pPr>
        <w:pStyle w:val="NormalnyWeb"/>
        <w:spacing w:after="0"/>
        <w:ind w:firstLine="360"/>
        <w:jc w:val="both"/>
      </w:pPr>
      <w:r w:rsidRPr="002F499F">
        <w:t xml:space="preserve">Ponadto na szczególną uwagę zasługują kwestie związane z: </w:t>
      </w:r>
    </w:p>
    <w:p w14:paraId="1C56FA3E" w14:textId="77777777" w:rsidR="006D10C8" w:rsidRPr="002F499F" w:rsidRDefault="006D10C8" w:rsidP="00144DA6">
      <w:pPr>
        <w:pStyle w:val="Default"/>
        <w:numPr>
          <w:ilvl w:val="0"/>
          <w:numId w:val="9"/>
        </w:numPr>
        <w:jc w:val="both"/>
        <w:rPr>
          <w:rFonts w:ascii="Times New Roman" w:hAnsi="Times New Roman" w:cs="Times New Roman"/>
          <w:color w:val="auto"/>
        </w:rPr>
      </w:pPr>
      <w:r w:rsidRPr="002F499F">
        <w:rPr>
          <w:rFonts w:ascii="Times New Roman" w:hAnsi="Times New Roman" w:cs="Times New Roman"/>
          <w:color w:val="auto"/>
        </w:rPr>
        <w:t xml:space="preserve">wyodrębnieniem lokalu socjalnego z zasobu komunalnego gminy, który służyłby mieszkańcom Gminy w nagłych przypadkach. </w:t>
      </w:r>
    </w:p>
    <w:p w14:paraId="4FCADC36" w14:textId="77777777" w:rsidR="006D10C8" w:rsidRPr="002F499F" w:rsidRDefault="006D10C8" w:rsidP="00144DA6">
      <w:pPr>
        <w:pStyle w:val="Default"/>
        <w:numPr>
          <w:ilvl w:val="0"/>
          <w:numId w:val="9"/>
        </w:numPr>
        <w:jc w:val="both"/>
        <w:rPr>
          <w:rFonts w:ascii="Times New Roman" w:hAnsi="Times New Roman" w:cs="Times New Roman"/>
          <w:color w:val="auto"/>
        </w:rPr>
      </w:pPr>
      <w:r w:rsidRPr="002F499F">
        <w:rPr>
          <w:rFonts w:ascii="Times New Roman" w:hAnsi="Times New Roman" w:cs="Times New Roman"/>
          <w:color w:val="auto"/>
        </w:rPr>
        <w:t>Ze względu na ustawowy obowiązek posiadania lokalu chronionego zgodnie z art. 53 ustawy o pomocy społecznej, istotnym wydaje się zabezpieczenie takiego lokalu na wypadek  konieczności udzielenia tej formy pomocy. Pobyt w mieszkaniu  chronionym  może być przyznany o</w:t>
      </w:r>
      <w:r w:rsidRPr="002F499F">
        <w:rPr>
          <w:rFonts w:ascii="Times New Roman" w:hAnsi="Times New Roman" w:cs="Times New Roman"/>
          <w:color w:val="auto"/>
          <w:shd w:val="clear" w:color="auto" w:fill="FFFFFF"/>
        </w:rPr>
        <w:t xml:space="preserve">sobie, która ze względu na trudną sytuację życiową, wiek, niepełnosprawność lub chorobę potrzebuje wsparcia w funkcjonowaniu w codziennym życiu, ale nie wymaga usług  w zakresie świadczonym przez jednostkę całodobowej opieki, w szczególności osobie              z zaburzeniami psychicznymi, osobie opuszczającej pieczę zastępczą w rozumieniu przepisów o wspieraniu rodziny i systemie pieczy zastępczej, młodzieżowy ośrodek wychowawczy, zakład dla nieletnich, a także cudzoziemcowi, który uzyskał w Rzeczypospolitej Polskiej status uchodźcy lub ochronę uzupełniającą. </w:t>
      </w:r>
      <w:r w:rsidRPr="002F499F">
        <w:rPr>
          <w:rFonts w:ascii="Times New Roman" w:hAnsi="Times New Roman" w:cs="Times New Roman"/>
          <w:color w:val="auto"/>
        </w:rPr>
        <w:t xml:space="preserve"> </w:t>
      </w:r>
      <w:r w:rsidRPr="002F499F">
        <w:rPr>
          <w:rFonts w:ascii="Times New Roman" w:hAnsi="Times New Roman" w:cs="Times New Roman"/>
          <w:color w:val="auto"/>
          <w:shd w:val="clear" w:color="auto" w:fill="FFFFFF"/>
        </w:rPr>
        <w:t xml:space="preserve">Mieszkanie chronione jest formą pomocy społecznej przygotowującą osoby tam przebywające, pod opieką specjalistów, do prowadzenia samodzielnego życia lub zastępującą pobyt w placówce zapewniającej całodobową opiekę. Mieszkanie chronione zapewnia warunki samodzielnego funkcjonowania w środowisku,         w integracji ze społecznością lokalną. </w:t>
      </w:r>
      <w:r w:rsidRPr="002F499F">
        <w:rPr>
          <w:rFonts w:ascii="Times New Roman" w:hAnsi="Times New Roman" w:cs="Times New Roman"/>
          <w:color w:val="auto"/>
        </w:rPr>
        <w:t xml:space="preserve"> </w:t>
      </w:r>
      <w:r w:rsidRPr="002F499F">
        <w:rPr>
          <w:rFonts w:ascii="Times New Roman" w:hAnsi="Times New Roman" w:cs="Times New Roman"/>
          <w:color w:val="auto"/>
          <w:shd w:val="clear" w:color="auto" w:fill="FFFFFF"/>
        </w:rPr>
        <w:t xml:space="preserve"> </w:t>
      </w:r>
    </w:p>
    <w:p w14:paraId="346EEC98" w14:textId="77777777" w:rsidR="006D10C8" w:rsidRPr="002F499F" w:rsidRDefault="006D10C8" w:rsidP="00144DA6">
      <w:pPr>
        <w:pStyle w:val="Default"/>
        <w:numPr>
          <w:ilvl w:val="0"/>
          <w:numId w:val="9"/>
        </w:numPr>
        <w:jc w:val="both"/>
        <w:rPr>
          <w:rFonts w:ascii="Times New Roman" w:hAnsi="Times New Roman" w:cs="Times New Roman"/>
          <w:color w:val="auto"/>
        </w:rPr>
      </w:pPr>
      <w:r w:rsidRPr="002F499F">
        <w:rPr>
          <w:rFonts w:ascii="Times New Roman" w:hAnsi="Times New Roman" w:cs="Times New Roman"/>
          <w:color w:val="auto"/>
        </w:rPr>
        <w:t>Nadal ważną kwestią jest  rozwijanie poradnictwa specjalistycznego i doradztwa niezbędnego do przezwyciężania trudności i radzenia sobie w sytuacjach kryzysowych, co</w:t>
      </w:r>
      <w:r w:rsidRPr="002F499F">
        <w:rPr>
          <w:rFonts w:ascii="Times New Roman" w:hAnsi="Times New Roman" w:cs="Times New Roman"/>
          <w:b/>
          <w:color w:val="auto"/>
        </w:rPr>
        <w:t xml:space="preserve"> </w:t>
      </w:r>
      <w:r w:rsidRPr="002F499F">
        <w:rPr>
          <w:rFonts w:ascii="Times New Roman" w:hAnsi="Times New Roman" w:cs="Times New Roman"/>
          <w:color w:val="auto"/>
        </w:rPr>
        <w:t>wiąże się z potrzebą ciągłego podnoszenia kwalifikacji przez zatrudnionych już pracowników socjalnych lub koniecznością pozyskania specjalistów, jak np. psycholog, prawnik.</w:t>
      </w:r>
    </w:p>
    <w:p w14:paraId="2D92324C" w14:textId="65F16619" w:rsidR="00CC5564" w:rsidRPr="002F499F" w:rsidRDefault="006D10C8" w:rsidP="00CC5564">
      <w:pPr>
        <w:pStyle w:val="Default"/>
        <w:numPr>
          <w:ilvl w:val="0"/>
          <w:numId w:val="9"/>
        </w:numPr>
        <w:jc w:val="both"/>
        <w:rPr>
          <w:rFonts w:ascii="Times New Roman" w:hAnsi="Times New Roman" w:cs="Times New Roman"/>
          <w:color w:val="auto"/>
        </w:rPr>
      </w:pPr>
      <w:r w:rsidRPr="002F499F">
        <w:rPr>
          <w:rFonts w:ascii="Times New Roman" w:hAnsi="Times New Roman" w:cs="Times New Roman"/>
          <w:color w:val="auto"/>
        </w:rPr>
        <w:t>Systematyczna wymiana starego- zużytego sprzętu komputerowego, który powinien sprostać wymaganiom programów komputerowych wykorzystywanych przez jednostkę do realizacji zada</w:t>
      </w:r>
      <w:r w:rsidR="00CC5564" w:rsidRPr="002F499F">
        <w:rPr>
          <w:rFonts w:ascii="Times New Roman" w:hAnsi="Times New Roman" w:cs="Times New Roman"/>
          <w:color w:val="auto"/>
        </w:rPr>
        <w:t>nia.</w:t>
      </w:r>
    </w:p>
    <w:p w14:paraId="0C7A68D2" w14:textId="77777777" w:rsidR="00CC5564" w:rsidRPr="002F499F" w:rsidRDefault="00CC5564" w:rsidP="00CC5564">
      <w:pPr>
        <w:pStyle w:val="Default"/>
        <w:ind w:left="720"/>
        <w:jc w:val="both"/>
        <w:rPr>
          <w:rFonts w:ascii="Times New Roman" w:hAnsi="Times New Roman" w:cs="Times New Roman"/>
          <w:color w:val="auto"/>
        </w:rPr>
      </w:pPr>
    </w:p>
    <w:p w14:paraId="4C6CED03" w14:textId="77777777" w:rsidR="00CC5564" w:rsidRDefault="00CC5564" w:rsidP="00CC5564">
      <w:pPr>
        <w:pStyle w:val="Default"/>
        <w:ind w:left="720"/>
        <w:jc w:val="both"/>
        <w:rPr>
          <w:rFonts w:ascii="Times New Roman" w:hAnsi="Times New Roman" w:cs="Times New Roman"/>
          <w:color w:val="auto"/>
          <w:sz w:val="22"/>
          <w:szCs w:val="22"/>
        </w:rPr>
      </w:pPr>
    </w:p>
    <w:p w14:paraId="27986F76" w14:textId="77777777" w:rsidR="00CC5564" w:rsidRDefault="00CC5564" w:rsidP="00CC5564">
      <w:pPr>
        <w:pStyle w:val="Default"/>
        <w:ind w:left="360"/>
        <w:jc w:val="both"/>
        <w:rPr>
          <w:rFonts w:ascii="Times New Roman" w:hAnsi="Times New Roman" w:cs="Times New Roman"/>
          <w:color w:val="auto"/>
          <w:sz w:val="22"/>
          <w:szCs w:val="22"/>
        </w:rPr>
      </w:pPr>
    </w:p>
    <w:p w14:paraId="531C30EF" w14:textId="09CD6495" w:rsidR="006B6171" w:rsidRPr="00CC5564" w:rsidRDefault="006B6171" w:rsidP="00CC5564">
      <w:pPr>
        <w:pStyle w:val="Default"/>
        <w:ind w:left="720"/>
        <w:jc w:val="both"/>
        <w:rPr>
          <w:rFonts w:ascii="Times New Roman" w:hAnsi="Times New Roman" w:cs="Times New Roman"/>
          <w:color w:val="auto"/>
          <w:sz w:val="22"/>
          <w:szCs w:val="22"/>
        </w:rPr>
      </w:pPr>
      <w:r w:rsidRPr="00DB17EC">
        <w:rPr>
          <w:rFonts w:ascii="Times New Roman" w:hAnsi="Times New Roman" w:cs="Times New Roman"/>
          <w:b/>
          <w:sz w:val="96"/>
          <w:szCs w:val="96"/>
        </w:rPr>
        <w:t>1</w:t>
      </w:r>
      <w:r w:rsidR="001776BC" w:rsidRPr="00DB17EC">
        <w:rPr>
          <w:rFonts w:ascii="Times New Roman" w:hAnsi="Times New Roman" w:cs="Times New Roman"/>
          <w:b/>
          <w:sz w:val="96"/>
          <w:szCs w:val="96"/>
        </w:rPr>
        <w:t>3</w:t>
      </w:r>
      <w:r w:rsidRPr="00CC5564">
        <w:rPr>
          <w:rFonts w:ascii="Times New Roman" w:hAnsi="Times New Roman" w:cs="Times New Roman"/>
          <w:b/>
        </w:rPr>
        <w:t xml:space="preserve"> </w:t>
      </w:r>
      <w:r w:rsidR="00E634DA" w:rsidRPr="00CC5564">
        <w:rPr>
          <w:rFonts w:ascii="Times New Roman" w:hAnsi="Times New Roman" w:cs="Times New Roman"/>
          <w:b/>
        </w:rPr>
        <w:t xml:space="preserve">  </w:t>
      </w:r>
      <w:r w:rsidRPr="00DB17EC">
        <w:rPr>
          <w:rFonts w:ascii="Times New Roman" w:hAnsi="Times New Roman" w:cs="Times New Roman"/>
          <w:b/>
          <w:sz w:val="36"/>
          <w:szCs w:val="36"/>
        </w:rPr>
        <w:t>Gospodarka wodno-ściekowa</w:t>
      </w:r>
      <w:r w:rsidR="00E634DA" w:rsidRPr="00CC5564">
        <w:rPr>
          <w:rFonts w:ascii="Times New Roman" w:hAnsi="Times New Roman" w:cs="Times New Roman"/>
          <w:b/>
          <w:sz w:val="28"/>
          <w:szCs w:val="28"/>
        </w:rPr>
        <w:t xml:space="preserve"> </w:t>
      </w:r>
    </w:p>
    <w:p w14:paraId="7B8E2693" w14:textId="77777777" w:rsidR="005150F5" w:rsidRPr="00816989" w:rsidRDefault="005150F5" w:rsidP="005150F5">
      <w:pPr>
        <w:spacing w:after="0"/>
        <w:rPr>
          <w:rFonts w:ascii="Times New Roman" w:hAnsi="Times New Roman" w:cs="Times New Roman"/>
          <w:sz w:val="24"/>
          <w:szCs w:val="24"/>
        </w:rPr>
      </w:pPr>
    </w:p>
    <w:p w14:paraId="176AC8DF" w14:textId="77777777" w:rsidR="001A393E" w:rsidRPr="002F499F" w:rsidRDefault="001A393E" w:rsidP="001A393E">
      <w:pPr>
        <w:spacing w:after="0"/>
        <w:rPr>
          <w:rFonts w:ascii="Times New Roman" w:hAnsi="Times New Roman" w:cs="Times New Roman"/>
          <w:b/>
          <w:sz w:val="24"/>
          <w:szCs w:val="24"/>
        </w:rPr>
      </w:pPr>
      <w:r w:rsidRPr="002F499F">
        <w:rPr>
          <w:rFonts w:ascii="Times New Roman" w:hAnsi="Times New Roman" w:cs="Times New Roman"/>
          <w:sz w:val="24"/>
          <w:szCs w:val="24"/>
        </w:rPr>
        <w:t>Sieć wodociągowa i kanalizacyjna w gminie obejmuje jedynie miejscowość  Ślemień.</w:t>
      </w:r>
    </w:p>
    <w:p w14:paraId="76A8C30A" w14:textId="77777777" w:rsidR="001A393E" w:rsidRPr="002F499F" w:rsidRDefault="001A393E" w:rsidP="001A393E">
      <w:pPr>
        <w:spacing w:after="0"/>
        <w:jc w:val="both"/>
        <w:rPr>
          <w:rFonts w:ascii="Times New Roman" w:hAnsi="Times New Roman" w:cs="Times New Roman"/>
          <w:b/>
          <w:sz w:val="24"/>
          <w:szCs w:val="24"/>
        </w:rPr>
      </w:pPr>
      <w:r w:rsidRPr="002F499F">
        <w:rPr>
          <w:rFonts w:ascii="Times New Roman" w:hAnsi="Times New Roman" w:cs="Times New Roman"/>
          <w:sz w:val="24"/>
          <w:szCs w:val="24"/>
        </w:rPr>
        <w:t>Sieć jest nieomal w całości własnością Gminy Ślemień.  Oddana jest do eksploatacji Zakładowi Usług Komunalnych Ślemień Sp. z o.o. na podstawie umowy dzierżawy.</w:t>
      </w:r>
    </w:p>
    <w:p w14:paraId="434F4108" w14:textId="77777777" w:rsidR="001A393E" w:rsidRPr="002F499F" w:rsidRDefault="001A393E" w:rsidP="001A393E">
      <w:pPr>
        <w:spacing w:before="120" w:after="0"/>
        <w:rPr>
          <w:rFonts w:ascii="Times New Roman" w:hAnsi="Times New Roman" w:cs="Times New Roman"/>
          <w:b/>
          <w:sz w:val="24"/>
          <w:szCs w:val="24"/>
        </w:rPr>
      </w:pPr>
      <w:r w:rsidRPr="002F499F">
        <w:rPr>
          <w:rFonts w:ascii="Times New Roman" w:hAnsi="Times New Roman" w:cs="Times New Roman"/>
          <w:b/>
          <w:sz w:val="24"/>
          <w:szCs w:val="24"/>
        </w:rPr>
        <w:t>Zaopatrzenie w wodę</w:t>
      </w:r>
    </w:p>
    <w:p w14:paraId="527EA70C" w14:textId="6A3217F0"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Liczba osób objętych zaopatrzeniem w wodę: 1 3</w:t>
      </w:r>
      <w:r w:rsidR="000B26E5" w:rsidRPr="002F499F">
        <w:rPr>
          <w:rFonts w:ascii="Times New Roman" w:hAnsi="Times New Roman" w:cs="Times New Roman"/>
          <w:sz w:val="24"/>
          <w:szCs w:val="24"/>
        </w:rPr>
        <w:t>00</w:t>
      </w:r>
    </w:p>
    <w:p w14:paraId="5FDB5AB6" w14:textId="77777777"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Długość sieci przyłączy wodociągowych: 26,95 km</w:t>
      </w:r>
    </w:p>
    <w:p w14:paraId="7D33F2C5" w14:textId="77777777"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Liczba ujęć wody: 1</w:t>
      </w:r>
    </w:p>
    <w:p w14:paraId="4CF57D08" w14:textId="77777777"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 xml:space="preserve">Odsetek korzystających z sieci wodociągowych w tym z sieci gminnej: </w:t>
      </w:r>
      <w:proofErr w:type="spellStart"/>
      <w:r w:rsidRPr="002F499F">
        <w:rPr>
          <w:rFonts w:ascii="Times New Roman" w:hAnsi="Times New Roman" w:cs="Times New Roman"/>
          <w:sz w:val="24"/>
          <w:szCs w:val="24"/>
        </w:rPr>
        <w:t>bd</w:t>
      </w:r>
      <w:proofErr w:type="spellEnd"/>
    </w:p>
    <w:p w14:paraId="00CA735A" w14:textId="77777777"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Ilość punktów poboru: 364</w:t>
      </w:r>
    </w:p>
    <w:p w14:paraId="71B7F632" w14:textId="77777777"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Liczba hydroforni i pompowni: 1</w:t>
      </w:r>
    </w:p>
    <w:p w14:paraId="396CC657" w14:textId="3542039D" w:rsidR="001A393E" w:rsidRPr="002F499F" w:rsidRDefault="001A393E" w:rsidP="001A393E">
      <w:pPr>
        <w:spacing w:after="0"/>
        <w:rPr>
          <w:rFonts w:ascii="Times New Roman" w:hAnsi="Times New Roman" w:cs="Times New Roman"/>
          <w:sz w:val="24"/>
          <w:szCs w:val="24"/>
        </w:rPr>
      </w:pPr>
    </w:p>
    <w:p w14:paraId="1D01C575" w14:textId="017E3842"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Do zaopatrzenia w wodę wykorzystywane są własne, eksploatowane przez gminę ujęcia wody</w:t>
      </w:r>
      <w:r w:rsidR="000B26E5" w:rsidRPr="002F499F">
        <w:rPr>
          <w:rFonts w:ascii="Times New Roman" w:hAnsi="Times New Roman" w:cs="Times New Roman"/>
          <w:sz w:val="24"/>
          <w:szCs w:val="24"/>
        </w:rPr>
        <w:t xml:space="preserve"> na Potoku </w:t>
      </w:r>
      <w:proofErr w:type="spellStart"/>
      <w:r w:rsidR="000B26E5" w:rsidRPr="002F499F">
        <w:rPr>
          <w:rFonts w:ascii="Times New Roman" w:hAnsi="Times New Roman" w:cs="Times New Roman"/>
          <w:sz w:val="24"/>
          <w:szCs w:val="24"/>
        </w:rPr>
        <w:t>Frydziowskim</w:t>
      </w:r>
      <w:proofErr w:type="spellEnd"/>
      <w:r w:rsidR="000B26E5" w:rsidRPr="002F499F">
        <w:rPr>
          <w:rFonts w:ascii="Times New Roman" w:hAnsi="Times New Roman" w:cs="Times New Roman"/>
          <w:sz w:val="24"/>
          <w:szCs w:val="24"/>
        </w:rPr>
        <w:t>.</w:t>
      </w:r>
    </w:p>
    <w:p w14:paraId="6800E8C7" w14:textId="77777777" w:rsidR="001A393E" w:rsidRPr="002F499F" w:rsidRDefault="001A393E" w:rsidP="001A393E">
      <w:pPr>
        <w:spacing w:before="120" w:after="0"/>
        <w:rPr>
          <w:rFonts w:ascii="Times New Roman" w:hAnsi="Times New Roman" w:cs="Times New Roman"/>
          <w:b/>
          <w:sz w:val="24"/>
          <w:szCs w:val="24"/>
        </w:rPr>
      </w:pPr>
      <w:r w:rsidRPr="002F499F">
        <w:rPr>
          <w:rFonts w:ascii="Times New Roman" w:hAnsi="Times New Roman" w:cs="Times New Roman"/>
          <w:b/>
          <w:sz w:val="24"/>
          <w:szCs w:val="24"/>
        </w:rPr>
        <w:t>Odbiór ścieków</w:t>
      </w:r>
    </w:p>
    <w:p w14:paraId="05EEFAE1" w14:textId="7142FA65"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 xml:space="preserve">Liczba osób korzystających z sieci kanalizacyjnej: 1 </w:t>
      </w:r>
      <w:r w:rsidR="000B26E5" w:rsidRPr="002F499F">
        <w:rPr>
          <w:rFonts w:ascii="Times New Roman" w:hAnsi="Times New Roman" w:cs="Times New Roman"/>
          <w:sz w:val="24"/>
          <w:szCs w:val="24"/>
        </w:rPr>
        <w:t>4</w:t>
      </w:r>
      <w:r w:rsidRPr="002F499F">
        <w:rPr>
          <w:rFonts w:ascii="Times New Roman" w:hAnsi="Times New Roman" w:cs="Times New Roman"/>
          <w:sz w:val="24"/>
          <w:szCs w:val="24"/>
        </w:rPr>
        <w:t>70</w:t>
      </w:r>
    </w:p>
    <w:p w14:paraId="3C1B4262" w14:textId="77777777"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Długość sieci przyłączy kanalizacyjnych: 27,12 km</w:t>
      </w:r>
    </w:p>
    <w:p w14:paraId="7CCE8FBA" w14:textId="318CF3EC" w:rsidR="001A393E" w:rsidRPr="002F499F" w:rsidRDefault="001A393E" w:rsidP="001A393E">
      <w:pPr>
        <w:spacing w:after="0"/>
        <w:rPr>
          <w:rFonts w:ascii="Times New Roman" w:hAnsi="Times New Roman" w:cs="Times New Roman"/>
          <w:sz w:val="24"/>
          <w:szCs w:val="24"/>
        </w:rPr>
      </w:pPr>
      <w:r w:rsidRPr="002F499F">
        <w:rPr>
          <w:rFonts w:ascii="Times New Roman" w:hAnsi="Times New Roman" w:cs="Times New Roman"/>
          <w:sz w:val="24"/>
          <w:szCs w:val="24"/>
        </w:rPr>
        <w:t>Liczba oczyszczalni ścieków: 1</w:t>
      </w:r>
    </w:p>
    <w:p w14:paraId="077668B3" w14:textId="2ED729E3" w:rsidR="000B26E5" w:rsidRPr="002F499F" w:rsidRDefault="000B26E5" w:rsidP="001A393E">
      <w:pPr>
        <w:spacing w:after="0"/>
        <w:rPr>
          <w:rFonts w:ascii="Times New Roman" w:hAnsi="Times New Roman" w:cs="Times New Roman"/>
          <w:sz w:val="24"/>
          <w:szCs w:val="24"/>
        </w:rPr>
      </w:pPr>
      <w:r w:rsidRPr="002F499F">
        <w:rPr>
          <w:rFonts w:ascii="Times New Roman" w:hAnsi="Times New Roman" w:cs="Times New Roman"/>
          <w:sz w:val="24"/>
          <w:szCs w:val="24"/>
        </w:rPr>
        <w:t>Ilość zawartych umów: 444</w:t>
      </w:r>
    </w:p>
    <w:p w14:paraId="1B6CC284" w14:textId="77777777" w:rsidR="001A393E" w:rsidRPr="002F499F" w:rsidRDefault="001A393E" w:rsidP="001A393E">
      <w:pPr>
        <w:spacing w:before="120" w:after="0"/>
        <w:rPr>
          <w:rFonts w:ascii="Times New Roman" w:hAnsi="Times New Roman" w:cs="Times New Roman"/>
          <w:b/>
          <w:sz w:val="24"/>
          <w:szCs w:val="24"/>
        </w:rPr>
      </w:pPr>
      <w:r w:rsidRPr="002F499F">
        <w:rPr>
          <w:rFonts w:ascii="Times New Roman" w:hAnsi="Times New Roman" w:cs="Times New Roman"/>
          <w:b/>
          <w:sz w:val="24"/>
          <w:szCs w:val="24"/>
        </w:rPr>
        <w:t>Technologia oczyszczania ścieków.</w:t>
      </w:r>
    </w:p>
    <w:p w14:paraId="366F03D1" w14:textId="6C0DB365" w:rsidR="001A393E" w:rsidRPr="002F499F" w:rsidRDefault="001A393E" w:rsidP="001A393E">
      <w:pPr>
        <w:spacing w:after="0"/>
        <w:ind w:firstLine="284"/>
        <w:jc w:val="both"/>
        <w:rPr>
          <w:rFonts w:ascii="Times New Roman" w:hAnsi="Times New Roman" w:cs="Times New Roman"/>
          <w:sz w:val="24"/>
          <w:szCs w:val="24"/>
        </w:rPr>
      </w:pPr>
      <w:r w:rsidRPr="002F499F">
        <w:rPr>
          <w:rFonts w:ascii="Times New Roman" w:hAnsi="Times New Roman" w:cs="Times New Roman"/>
          <w:sz w:val="24"/>
          <w:szCs w:val="24"/>
        </w:rPr>
        <w:t xml:space="preserve">Ścieki surowe z kolektora sanitarnego i punktu zlewnego ścieków dowożonych  dopływają grawitacyjnie poprzez zbiornik retencyjny pompowni do komory czerpalnej wyposażonej w kratę zgrubną do zatrzymywania większych pływających zanieczyszczeń. W pompowni zamontowane są pompy zatapialne, które przetłaczają ścieki komunalne do stacji mechanicznego oczyszczania, wyniesionej ponad powierzchnię terenu. W urządzeniu są zatrzymywane części stałe o średnicy powyżej 4mm oraz piasek. Piasek i </w:t>
      </w:r>
      <w:proofErr w:type="spellStart"/>
      <w:r w:rsidRPr="002F499F">
        <w:rPr>
          <w:rFonts w:ascii="Times New Roman" w:hAnsi="Times New Roman" w:cs="Times New Roman"/>
          <w:sz w:val="24"/>
          <w:szCs w:val="24"/>
        </w:rPr>
        <w:t>skratki</w:t>
      </w:r>
      <w:proofErr w:type="spellEnd"/>
      <w:r w:rsidRPr="002F499F">
        <w:rPr>
          <w:rFonts w:ascii="Times New Roman" w:hAnsi="Times New Roman" w:cs="Times New Roman"/>
          <w:sz w:val="24"/>
          <w:szCs w:val="24"/>
        </w:rPr>
        <w:t xml:space="preserve"> płukane </w:t>
      </w:r>
      <w:r w:rsidR="00E634DA" w:rsidRPr="002F499F">
        <w:rPr>
          <w:rFonts w:ascii="Times New Roman" w:hAnsi="Times New Roman" w:cs="Times New Roman"/>
          <w:sz w:val="24"/>
          <w:szCs w:val="24"/>
        </w:rPr>
        <w:t xml:space="preserve">                        </w:t>
      </w:r>
      <w:r w:rsidRPr="002F499F">
        <w:rPr>
          <w:rFonts w:ascii="Times New Roman" w:hAnsi="Times New Roman" w:cs="Times New Roman"/>
          <w:sz w:val="24"/>
          <w:szCs w:val="24"/>
        </w:rPr>
        <w:t xml:space="preserve">i odwadniane do 30-40% suchej masy, są osobno usuwane z urządzenia, gromadzone są w kontenerach, </w:t>
      </w:r>
      <w:proofErr w:type="spellStart"/>
      <w:r w:rsidRPr="002F499F">
        <w:rPr>
          <w:rFonts w:ascii="Times New Roman" w:hAnsi="Times New Roman" w:cs="Times New Roman"/>
          <w:sz w:val="24"/>
          <w:szCs w:val="24"/>
        </w:rPr>
        <w:t>higienizowane</w:t>
      </w:r>
      <w:proofErr w:type="spellEnd"/>
      <w:r w:rsidRPr="002F499F">
        <w:rPr>
          <w:rFonts w:ascii="Times New Roman" w:hAnsi="Times New Roman" w:cs="Times New Roman"/>
          <w:sz w:val="24"/>
          <w:szCs w:val="24"/>
        </w:rPr>
        <w:t xml:space="preserve"> wapnem chlorowanym i okresowo wywożone na składowisko odpadów.</w:t>
      </w:r>
    </w:p>
    <w:p w14:paraId="5BF235CD" w14:textId="77777777" w:rsidR="001A393E" w:rsidRPr="002F499F" w:rsidRDefault="001A393E" w:rsidP="00F268D0">
      <w:pPr>
        <w:spacing w:after="0"/>
        <w:ind w:firstLine="284"/>
        <w:jc w:val="both"/>
        <w:rPr>
          <w:rFonts w:ascii="Times New Roman" w:hAnsi="Times New Roman" w:cs="Times New Roman"/>
          <w:sz w:val="24"/>
          <w:szCs w:val="24"/>
        </w:rPr>
      </w:pPr>
      <w:r w:rsidRPr="002F499F">
        <w:rPr>
          <w:rFonts w:ascii="Times New Roman" w:hAnsi="Times New Roman" w:cs="Times New Roman"/>
          <w:sz w:val="24"/>
          <w:szCs w:val="24"/>
        </w:rPr>
        <w:t xml:space="preserve">Oczyszczone mechanicznie ścieki poprzez komorę rozdziału KR, przepływają do dwóch równolegle pracujących reaktorów biologicznych, które składają się z komór </w:t>
      </w:r>
      <w:proofErr w:type="spellStart"/>
      <w:r w:rsidRPr="002F499F">
        <w:rPr>
          <w:rFonts w:ascii="Times New Roman" w:hAnsi="Times New Roman" w:cs="Times New Roman"/>
          <w:sz w:val="24"/>
          <w:szCs w:val="24"/>
        </w:rPr>
        <w:t>defosfatacji</w:t>
      </w:r>
      <w:proofErr w:type="spellEnd"/>
      <w:r w:rsidRPr="002F499F">
        <w:rPr>
          <w:rFonts w:ascii="Times New Roman" w:hAnsi="Times New Roman" w:cs="Times New Roman"/>
          <w:sz w:val="24"/>
          <w:szCs w:val="24"/>
        </w:rPr>
        <w:t xml:space="preserve"> (beztlenowych), komór denitryfikacji (</w:t>
      </w:r>
      <w:proofErr w:type="spellStart"/>
      <w:r w:rsidRPr="002F499F">
        <w:rPr>
          <w:rFonts w:ascii="Times New Roman" w:hAnsi="Times New Roman" w:cs="Times New Roman"/>
          <w:sz w:val="24"/>
          <w:szCs w:val="24"/>
        </w:rPr>
        <w:t>anoksycznych</w:t>
      </w:r>
      <w:proofErr w:type="spellEnd"/>
      <w:r w:rsidRPr="002F499F">
        <w:rPr>
          <w:rFonts w:ascii="Times New Roman" w:hAnsi="Times New Roman" w:cs="Times New Roman"/>
          <w:sz w:val="24"/>
          <w:szCs w:val="24"/>
        </w:rPr>
        <w:t xml:space="preserve">) i komór nitryfikacji (tlenowej). Ścieki oraz osad </w:t>
      </w:r>
      <w:proofErr w:type="spellStart"/>
      <w:r w:rsidRPr="002F499F">
        <w:rPr>
          <w:rFonts w:ascii="Times New Roman" w:hAnsi="Times New Roman" w:cs="Times New Roman"/>
          <w:sz w:val="24"/>
          <w:szCs w:val="24"/>
        </w:rPr>
        <w:t>recyrkulowany</w:t>
      </w:r>
      <w:proofErr w:type="spellEnd"/>
      <w:r w:rsidRPr="002F499F">
        <w:rPr>
          <w:rFonts w:ascii="Times New Roman" w:hAnsi="Times New Roman" w:cs="Times New Roman"/>
          <w:sz w:val="24"/>
          <w:szCs w:val="24"/>
        </w:rPr>
        <w:t xml:space="preserve"> z osadników wtórnych doprowadzane są do komór beztlenowych, </w:t>
      </w:r>
      <w:r w:rsidRPr="002F499F">
        <w:rPr>
          <w:rFonts w:ascii="Times New Roman" w:hAnsi="Times New Roman" w:cs="Times New Roman"/>
          <w:sz w:val="24"/>
          <w:szCs w:val="24"/>
        </w:rPr>
        <w:br/>
        <w:t xml:space="preserve">a następnie przepływają szeregowo przez pozostałe komory, w których zachodzą kolejne etapy biologicznego oczyszczania, tj. wstępna faza biologicznej </w:t>
      </w:r>
      <w:proofErr w:type="spellStart"/>
      <w:r w:rsidRPr="002F499F">
        <w:rPr>
          <w:rFonts w:ascii="Times New Roman" w:hAnsi="Times New Roman" w:cs="Times New Roman"/>
          <w:sz w:val="24"/>
          <w:szCs w:val="24"/>
        </w:rPr>
        <w:t>defosfatacji</w:t>
      </w:r>
      <w:proofErr w:type="spellEnd"/>
      <w:r w:rsidRPr="002F499F">
        <w:rPr>
          <w:rFonts w:ascii="Times New Roman" w:hAnsi="Times New Roman" w:cs="Times New Roman"/>
          <w:sz w:val="24"/>
          <w:szCs w:val="24"/>
        </w:rPr>
        <w:t xml:space="preserve">, denitryfikacja azotanów zawracanych z komory tlenowej, utlenienie związków organicznych, nitryfikacja, końcowa faza procesu biologicznej </w:t>
      </w:r>
      <w:proofErr w:type="spellStart"/>
      <w:r w:rsidRPr="002F499F">
        <w:rPr>
          <w:rFonts w:ascii="Times New Roman" w:hAnsi="Times New Roman" w:cs="Times New Roman"/>
          <w:sz w:val="24"/>
          <w:szCs w:val="24"/>
        </w:rPr>
        <w:t>defosfatacji</w:t>
      </w:r>
      <w:proofErr w:type="spellEnd"/>
      <w:r w:rsidRPr="002F499F">
        <w:rPr>
          <w:rFonts w:ascii="Times New Roman" w:hAnsi="Times New Roman" w:cs="Times New Roman"/>
          <w:sz w:val="24"/>
          <w:szCs w:val="24"/>
        </w:rPr>
        <w:t xml:space="preserve"> oraz tlenowa stabilizacja osadu.</w:t>
      </w:r>
    </w:p>
    <w:p w14:paraId="7606E13F" w14:textId="77777777" w:rsidR="001A393E" w:rsidRPr="002F499F" w:rsidRDefault="001A393E" w:rsidP="00F268D0">
      <w:pPr>
        <w:spacing w:after="0"/>
        <w:ind w:firstLine="284"/>
        <w:jc w:val="both"/>
        <w:rPr>
          <w:rFonts w:ascii="Times New Roman" w:hAnsi="Times New Roman" w:cs="Times New Roman"/>
          <w:sz w:val="24"/>
          <w:szCs w:val="24"/>
        </w:rPr>
      </w:pPr>
      <w:r w:rsidRPr="002F499F">
        <w:rPr>
          <w:rFonts w:ascii="Times New Roman" w:hAnsi="Times New Roman" w:cs="Times New Roman"/>
          <w:sz w:val="24"/>
          <w:szCs w:val="24"/>
        </w:rPr>
        <w:t>W komorach reaktora biologicznego są zainstalowane mieszadła zatopione, które wytwarzać odpowiednią turbulencję środowiska, utrzymują osad czynny w zawieszeniu i ułatwiają jego kontakt z odprowadzanymi zanieczyszczeniami. W komorach tlenowych zainstalowane są węże drobnopęcherzykowe zasilane sprężonym powietrzem ze stacji dmuchaw. Biologicznie oczyszczone ścieki odpływają z komór tlenowych do osadników wtórnych. Po sedymentacji osadu w osadnikach wtórnych, a następnie oddzieleniu pozostałego osadu czynnego w filtrze bębnowym, ścieki oczyszczone odpływają poprzez koryto pomiarowe i wylot brzegowy do potoku Łękawka.</w:t>
      </w:r>
    </w:p>
    <w:p w14:paraId="00FC1DAF" w14:textId="77777777" w:rsidR="001A393E" w:rsidRPr="002F499F" w:rsidRDefault="001A393E" w:rsidP="00F268D0">
      <w:pPr>
        <w:spacing w:after="0"/>
        <w:ind w:firstLine="284"/>
        <w:jc w:val="both"/>
        <w:rPr>
          <w:rFonts w:ascii="Times New Roman" w:hAnsi="Times New Roman" w:cs="Times New Roman"/>
          <w:sz w:val="24"/>
          <w:szCs w:val="24"/>
        </w:rPr>
      </w:pPr>
      <w:r w:rsidRPr="002F499F">
        <w:rPr>
          <w:rFonts w:ascii="Times New Roman" w:hAnsi="Times New Roman" w:cs="Times New Roman"/>
          <w:sz w:val="24"/>
          <w:szCs w:val="24"/>
        </w:rPr>
        <w:t xml:space="preserve">W trakcie oczyszczania powstaje osad nadmierny odprowadzany ze stopnia biologicznego. Osad ten jest gromadzony i zagęszczany w zagęszczaczu grawitacyjnym, a następnie odwadniany w urządzeniu, które składa się z prasy taśmowej i stacji przygotowania roztworu </w:t>
      </w:r>
      <w:proofErr w:type="spellStart"/>
      <w:r w:rsidRPr="002F499F">
        <w:rPr>
          <w:rFonts w:ascii="Times New Roman" w:hAnsi="Times New Roman" w:cs="Times New Roman"/>
          <w:sz w:val="24"/>
          <w:szCs w:val="24"/>
        </w:rPr>
        <w:t>polielektrolitu</w:t>
      </w:r>
      <w:proofErr w:type="spellEnd"/>
      <w:r w:rsidRPr="002F499F">
        <w:rPr>
          <w:rFonts w:ascii="Times New Roman" w:hAnsi="Times New Roman" w:cs="Times New Roman"/>
          <w:sz w:val="24"/>
          <w:szCs w:val="24"/>
        </w:rPr>
        <w:t>. Odwadniany osad gromadzony w kontenerze jest wywożony okresowo do utylizacji w RIPOK Beskid Żywiec Sp. z o.o. z siedzibą przy ul. Kabaty 2 w Żywcu.</w:t>
      </w:r>
    </w:p>
    <w:p w14:paraId="630B7659" w14:textId="2C7FA0D8" w:rsidR="001A393E" w:rsidRPr="002F499F" w:rsidRDefault="001A393E" w:rsidP="00F268D0">
      <w:pPr>
        <w:spacing w:before="120" w:after="0"/>
        <w:rPr>
          <w:rFonts w:ascii="Times New Roman" w:hAnsi="Times New Roman" w:cs="Times New Roman"/>
          <w:b/>
          <w:sz w:val="24"/>
          <w:szCs w:val="24"/>
        </w:rPr>
      </w:pPr>
      <w:r w:rsidRPr="002F499F">
        <w:rPr>
          <w:rFonts w:ascii="Times New Roman" w:hAnsi="Times New Roman" w:cs="Times New Roman"/>
          <w:b/>
          <w:sz w:val="24"/>
          <w:szCs w:val="24"/>
        </w:rPr>
        <w:t xml:space="preserve">Inwestycje i remonty sieci </w:t>
      </w:r>
      <w:proofErr w:type="spellStart"/>
      <w:r w:rsidRPr="002F499F">
        <w:rPr>
          <w:rFonts w:ascii="Times New Roman" w:hAnsi="Times New Roman" w:cs="Times New Roman"/>
          <w:b/>
          <w:sz w:val="24"/>
          <w:szCs w:val="24"/>
        </w:rPr>
        <w:t>wod</w:t>
      </w:r>
      <w:proofErr w:type="spellEnd"/>
      <w:r w:rsidRPr="002F499F">
        <w:rPr>
          <w:rFonts w:ascii="Times New Roman" w:hAnsi="Times New Roman" w:cs="Times New Roman"/>
          <w:b/>
          <w:sz w:val="24"/>
          <w:szCs w:val="24"/>
        </w:rPr>
        <w:t xml:space="preserve">-kan. wykonane w </w:t>
      </w:r>
      <w:r w:rsidR="000B26E5" w:rsidRPr="002F499F">
        <w:rPr>
          <w:rFonts w:ascii="Times New Roman" w:hAnsi="Times New Roman" w:cs="Times New Roman"/>
          <w:b/>
          <w:sz w:val="24"/>
          <w:szCs w:val="24"/>
        </w:rPr>
        <w:t>latach 2019-2020.Całość nakładów pokryta została ze  środków własnych Spółki.</w:t>
      </w:r>
    </w:p>
    <w:p w14:paraId="374A499F" w14:textId="5B4817B2" w:rsidR="00B178F7" w:rsidRPr="002F499F" w:rsidRDefault="00B178F7" w:rsidP="00F268D0">
      <w:pPr>
        <w:spacing w:before="120" w:after="0"/>
        <w:rPr>
          <w:rFonts w:ascii="Times New Roman" w:hAnsi="Times New Roman" w:cs="Times New Roman"/>
          <w:b/>
          <w:sz w:val="24"/>
          <w:szCs w:val="24"/>
        </w:rPr>
      </w:pPr>
      <w:r w:rsidRPr="002F499F">
        <w:rPr>
          <w:rFonts w:ascii="Times New Roman" w:hAnsi="Times New Roman" w:cs="Times New Roman"/>
          <w:b/>
          <w:sz w:val="24"/>
          <w:szCs w:val="24"/>
        </w:rPr>
        <w:t>W tym okresie Spółka wykonała:</w:t>
      </w:r>
    </w:p>
    <w:p w14:paraId="5A988F20" w14:textId="6500B91E" w:rsidR="00B178F7" w:rsidRPr="002F499F" w:rsidRDefault="00B178F7" w:rsidP="00F268D0">
      <w:pPr>
        <w:spacing w:before="120" w:after="0"/>
        <w:rPr>
          <w:rFonts w:ascii="Times New Roman" w:hAnsi="Times New Roman" w:cs="Times New Roman"/>
          <w:bCs/>
          <w:sz w:val="24"/>
          <w:szCs w:val="24"/>
        </w:rPr>
      </w:pPr>
      <w:r w:rsidRPr="002F499F">
        <w:rPr>
          <w:rFonts w:ascii="Times New Roman" w:hAnsi="Times New Roman" w:cs="Times New Roman"/>
          <w:b/>
          <w:sz w:val="24"/>
          <w:szCs w:val="24"/>
        </w:rPr>
        <w:t>I.</w:t>
      </w:r>
      <w:r w:rsidRPr="002F499F">
        <w:rPr>
          <w:rFonts w:ascii="Times New Roman" w:hAnsi="Times New Roman" w:cs="Times New Roman"/>
          <w:bCs/>
          <w:sz w:val="24"/>
          <w:szCs w:val="24"/>
        </w:rPr>
        <w:t xml:space="preserve"> Modernizację technologii oczyszczalni ścieków w Ślemieniu ,obejmującą:</w:t>
      </w:r>
    </w:p>
    <w:p w14:paraId="67CAA530" w14:textId="6F430C2E" w:rsidR="00B178F7" w:rsidRPr="002F499F" w:rsidRDefault="00B178F7" w:rsidP="00F268D0">
      <w:pPr>
        <w:spacing w:before="120" w:after="0"/>
        <w:rPr>
          <w:rFonts w:ascii="Times New Roman" w:hAnsi="Times New Roman" w:cs="Times New Roman"/>
          <w:bCs/>
          <w:sz w:val="24"/>
          <w:szCs w:val="24"/>
        </w:rPr>
      </w:pPr>
      <w:r w:rsidRPr="002F499F">
        <w:rPr>
          <w:rFonts w:ascii="Times New Roman" w:hAnsi="Times New Roman" w:cs="Times New Roman"/>
          <w:bCs/>
          <w:sz w:val="24"/>
          <w:szCs w:val="24"/>
        </w:rPr>
        <w:t xml:space="preserve">1.Wymianę kompletu sond w przepompowni </w:t>
      </w:r>
      <w:proofErr w:type="spellStart"/>
      <w:r w:rsidRPr="002F499F">
        <w:rPr>
          <w:rFonts w:ascii="Times New Roman" w:hAnsi="Times New Roman" w:cs="Times New Roman"/>
          <w:bCs/>
          <w:sz w:val="24"/>
          <w:szCs w:val="24"/>
        </w:rPr>
        <w:t>scieków</w:t>
      </w:r>
      <w:proofErr w:type="spellEnd"/>
      <w:r w:rsidRPr="002F499F">
        <w:rPr>
          <w:rFonts w:ascii="Times New Roman" w:hAnsi="Times New Roman" w:cs="Times New Roman"/>
          <w:bCs/>
          <w:sz w:val="24"/>
          <w:szCs w:val="24"/>
        </w:rPr>
        <w:t xml:space="preserve"> na prętowe ,wykonan</w:t>
      </w:r>
      <w:r w:rsidR="002B0BCD" w:rsidRPr="002F499F">
        <w:rPr>
          <w:rFonts w:ascii="Times New Roman" w:hAnsi="Times New Roman" w:cs="Times New Roman"/>
          <w:bCs/>
          <w:sz w:val="24"/>
          <w:szCs w:val="24"/>
        </w:rPr>
        <w:t>e ze stali nierdzewnej,</w:t>
      </w:r>
    </w:p>
    <w:p w14:paraId="7A374542" w14:textId="1541BF4C" w:rsidR="002B0BCD" w:rsidRPr="002F499F" w:rsidRDefault="002B0BCD" w:rsidP="00F268D0">
      <w:pPr>
        <w:spacing w:before="120" w:after="0"/>
        <w:rPr>
          <w:rFonts w:ascii="Times New Roman" w:hAnsi="Times New Roman" w:cs="Times New Roman"/>
          <w:bCs/>
          <w:sz w:val="24"/>
          <w:szCs w:val="24"/>
        </w:rPr>
      </w:pPr>
      <w:r w:rsidRPr="002F499F">
        <w:rPr>
          <w:rFonts w:ascii="Times New Roman" w:hAnsi="Times New Roman" w:cs="Times New Roman"/>
          <w:bCs/>
          <w:sz w:val="24"/>
          <w:szCs w:val="24"/>
        </w:rPr>
        <w:t>2.Wymianę sondy tlenowej w bioreaktorze Nr 1</w:t>
      </w:r>
    </w:p>
    <w:p w14:paraId="165478AA" w14:textId="29AAAD2E" w:rsidR="002B0BCD" w:rsidRPr="002F499F" w:rsidRDefault="002B0BCD" w:rsidP="00F268D0">
      <w:pPr>
        <w:spacing w:before="120" w:after="0"/>
        <w:rPr>
          <w:rFonts w:ascii="Times New Roman" w:hAnsi="Times New Roman" w:cs="Times New Roman"/>
          <w:bCs/>
          <w:sz w:val="24"/>
          <w:szCs w:val="24"/>
        </w:rPr>
      </w:pPr>
      <w:r w:rsidRPr="002F499F">
        <w:rPr>
          <w:rFonts w:ascii="Times New Roman" w:hAnsi="Times New Roman" w:cs="Times New Roman"/>
          <w:bCs/>
          <w:sz w:val="24"/>
          <w:szCs w:val="24"/>
        </w:rPr>
        <w:t xml:space="preserve">3.Dostawę nowego układu dozowania </w:t>
      </w:r>
      <w:proofErr w:type="spellStart"/>
      <w:r w:rsidRPr="002F499F">
        <w:rPr>
          <w:rFonts w:ascii="Times New Roman" w:hAnsi="Times New Roman" w:cs="Times New Roman"/>
          <w:bCs/>
          <w:sz w:val="24"/>
          <w:szCs w:val="24"/>
        </w:rPr>
        <w:t>koagulanta</w:t>
      </w:r>
      <w:proofErr w:type="spellEnd"/>
      <w:r w:rsidRPr="002F499F">
        <w:rPr>
          <w:rFonts w:ascii="Times New Roman" w:hAnsi="Times New Roman" w:cs="Times New Roman"/>
          <w:bCs/>
          <w:sz w:val="24"/>
          <w:szCs w:val="24"/>
        </w:rPr>
        <w:t xml:space="preserve">  PIX wraz z modernizacją instalacji doprowadzającej PIX do reaktorów</w:t>
      </w:r>
    </w:p>
    <w:p w14:paraId="13C28BA4" w14:textId="56DB76D8" w:rsidR="002B0BCD" w:rsidRPr="002F499F" w:rsidRDefault="002B0BCD" w:rsidP="00F268D0">
      <w:pPr>
        <w:spacing w:before="120" w:after="0"/>
        <w:rPr>
          <w:rFonts w:ascii="Times New Roman" w:hAnsi="Times New Roman" w:cs="Times New Roman"/>
          <w:bCs/>
          <w:sz w:val="24"/>
          <w:szCs w:val="24"/>
        </w:rPr>
      </w:pPr>
      <w:r w:rsidRPr="002F499F">
        <w:rPr>
          <w:rFonts w:ascii="Times New Roman" w:hAnsi="Times New Roman" w:cs="Times New Roman"/>
          <w:bCs/>
          <w:sz w:val="24"/>
          <w:szCs w:val="24"/>
        </w:rPr>
        <w:t>4.Uruchomienie programu wizualizacji pracy oczyszczalni /SCADA/</w:t>
      </w:r>
    </w:p>
    <w:p w14:paraId="3C6B2B83" w14:textId="4F1F1985" w:rsidR="002B0BCD" w:rsidRPr="002F499F" w:rsidRDefault="002B0BCD" w:rsidP="00F268D0">
      <w:pPr>
        <w:spacing w:before="120" w:after="0"/>
        <w:rPr>
          <w:rFonts w:ascii="Times New Roman" w:hAnsi="Times New Roman" w:cs="Times New Roman"/>
          <w:bCs/>
          <w:sz w:val="24"/>
          <w:szCs w:val="24"/>
        </w:rPr>
      </w:pPr>
      <w:r w:rsidRPr="002F499F">
        <w:rPr>
          <w:rFonts w:ascii="Times New Roman" w:hAnsi="Times New Roman" w:cs="Times New Roman"/>
          <w:b/>
          <w:sz w:val="24"/>
          <w:szCs w:val="24"/>
        </w:rPr>
        <w:t xml:space="preserve">II. </w:t>
      </w:r>
      <w:r w:rsidRPr="002F499F">
        <w:rPr>
          <w:rFonts w:ascii="Times New Roman" w:hAnsi="Times New Roman" w:cs="Times New Roman"/>
          <w:bCs/>
          <w:sz w:val="24"/>
          <w:szCs w:val="24"/>
        </w:rPr>
        <w:t>Powiększenie placu postojowego, przebudowa ogrodzenia.</w:t>
      </w:r>
    </w:p>
    <w:p w14:paraId="7722D0CA" w14:textId="2147958B" w:rsidR="002B0BCD" w:rsidRPr="002F499F" w:rsidRDefault="002B0BCD" w:rsidP="00F268D0">
      <w:pPr>
        <w:spacing w:before="120" w:after="0"/>
        <w:rPr>
          <w:rFonts w:ascii="Times New Roman" w:hAnsi="Times New Roman" w:cs="Times New Roman"/>
          <w:b/>
          <w:sz w:val="24"/>
          <w:szCs w:val="24"/>
        </w:rPr>
      </w:pPr>
      <w:r w:rsidRPr="002F499F">
        <w:rPr>
          <w:rFonts w:ascii="Times New Roman" w:hAnsi="Times New Roman" w:cs="Times New Roman"/>
          <w:b/>
          <w:sz w:val="24"/>
          <w:szCs w:val="24"/>
        </w:rPr>
        <w:t>Suma nakładów na Oczyszczalnię w tym okresie : 87 715,43 zł</w:t>
      </w:r>
    </w:p>
    <w:p w14:paraId="5240B808" w14:textId="07FE1BA3" w:rsidR="0010405B" w:rsidRPr="002F499F" w:rsidRDefault="0010405B" w:rsidP="00F268D0">
      <w:pPr>
        <w:spacing w:before="120" w:after="0"/>
        <w:rPr>
          <w:rFonts w:ascii="Times New Roman" w:hAnsi="Times New Roman" w:cs="Times New Roman"/>
          <w:bCs/>
          <w:sz w:val="24"/>
          <w:szCs w:val="24"/>
        </w:rPr>
      </w:pPr>
      <w:r w:rsidRPr="002F499F">
        <w:rPr>
          <w:rFonts w:ascii="Times New Roman" w:hAnsi="Times New Roman" w:cs="Times New Roman"/>
          <w:b/>
          <w:sz w:val="24"/>
          <w:szCs w:val="24"/>
        </w:rPr>
        <w:t xml:space="preserve">III. </w:t>
      </w:r>
      <w:r w:rsidRPr="002F499F">
        <w:rPr>
          <w:rFonts w:ascii="Times New Roman" w:hAnsi="Times New Roman" w:cs="Times New Roman"/>
          <w:bCs/>
          <w:sz w:val="24"/>
          <w:szCs w:val="24"/>
        </w:rPr>
        <w:t xml:space="preserve">Rozbudowę sieci rozdzielczych </w:t>
      </w:r>
      <w:proofErr w:type="spellStart"/>
      <w:r w:rsidRPr="002F499F">
        <w:rPr>
          <w:rFonts w:ascii="Times New Roman" w:hAnsi="Times New Roman" w:cs="Times New Roman"/>
          <w:bCs/>
          <w:sz w:val="24"/>
          <w:szCs w:val="24"/>
        </w:rPr>
        <w:t>wod-kan</w:t>
      </w:r>
      <w:proofErr w:type="spellEnd"/>
      <w:r w:rsidRPr="002F499F">
        <w:rPr>
          <w:rFonts w:ascii="Times New Roman" w:hAnsi="Times New Roman" w:cs="Times New Roman"/>
          <w:bCs/>
          <w:sz w:val="24"/>
          <w:szCs w:val="24"/>
        </w:rPr>
        <w:t>:</w:t>
      </w:r>
    </w:p>
    <w:p w14:paraId="3A76F16A" w14:textId="1EB24678" w:rsidR="0010405B" w:rsidRPr="002F499F" w:rsidRDefault="0010405B" w:rsidP="00F268D0">
      <w:pPr>
        <w:spacing w:before="120" w:after="0"/>
        <w:rPr>
          <w:rFonts w:ascii="Times New Roman" w:hAnsi="Times New Roman" w:cs="Times New Roman"/>
          <w:bCs/>
          <w:sz w:val="24"/>
          <w:szCs w:val="24"/>
        </w:rPr>
      </w:pPr>
      <w:r w:rsidRPr="002F499F">
        <w:rPr>
          <w:rFonts w:ascii="Times New Roman" w:hAnsi="Times New Roman" w:cs="Times New Roman"/>
          <w:bCs/>
          <w:sz w:val="24"/>
          <w:szCs w:val="24"/>
        </w:rPr>
        <w:t xml:space="preserve">1.w ul. Spacerowej /boczna/- długość 195 </w:t>
      </w:r>
      <w:proofErr w:type="spellStart"/>
      <w:r w:rsidRPr="002F499F">
        <w:rPr>
          <w:rFonts w:ascii="Times New Roman" w:hAnsi="Times New Roman" w:cs="Times New Roman"/>
          <w:bCs/>
          <w:sz w:val="24"/>
          <w:szCs w:val="24"/>
        </w:rPr>
        <w:t>mb</w:t>
      </w:r>
      <w:proofErr w:type="spellEnd"/>
      <w:r w:rsidRPr="002F499F">
        <w:rPr>
          <w:rFonts w:ascii="Times New Roman" w:hAnsi="Times New Roman" w:cs="Times New Roman"/>
          <w:bCs/>
          <w:sz w:val="24"/>
          <w:szCs w:val="24"/>
        </w:rPr>
        <w:t>,</w:t>
      </w:r>
    </w:p>
    <w:p w14:paraId="311CE5B0" w14:textId="384636EC" w:rsidR="0010405B" w:rsidRPr="002F499F" w:rsidRDefault="0010405B" w:rsidP="00F268D0">
      <w:pPr>
        <w:spacing w:before="120" w:after="0"/>
        <w:rPr>
          <w:rFonts w:ascii="Times New Roman" w:hAnsi="Times New Roman" w:cs="Times New Roman"/>
          <w:bCs/>
          <w:sz w:val="24"/>
          <w:szCs w:val="24"/>
        </w:rPr>
      </w:pPr>
      <w:r w:rsidRPr="002F499F">
        <w:rPr>
          <w:rFonts w:ascii="Times New Roman" w:hAnsi="Times New Roman" w:cs="Times New Roman"/>
          <w:bCs/>
          <w:sz w:val="24"/>
          <w:szCs w:val="24"/>
        </w:rPr>
        <w:t xml:space="preserve">2.w ul. Krakowskiej /2 odcinki/-Łączna długość 125 </w:t>
      </w:r>
      <w:proofErr w:type="spellStart"/>
      <w:r w:rsidRPr="002F499F">
        <w:rPr>
          <w:rFonts w:ascii="Times New Roman" w:hAnsi="Times New Roman" w:cs="Times New Roman"/>
          <w:bCs/>
          <w:sz w:val="24"/>
          <w:szCs w:val="24"/>
        </w:rPr>
        <w:t>mb</w:t>
      </w:r>
      <w:proofErr w:type="spellEnd"/>
      <w:r w:rsidRPr="002F499F">
        <w:rPr>
          <w:rFonts w:ascii="Times New Roman" w:hAnsi="Times New Roman" w:cs="Times New Roman"/>
          <w:bCs/>
          <w:sz w:val="24"/>
          <w:szCs w:val="24"/>
        </w:rPr>
        <w:t>,</w:t>
      </w:r>
    </w:p>
    <w:p w14:paraId="78B5CC18" w14:textId="35F1FAE8" w:rsidR="0010405B" w:rsidRPr="002F499F" w:rsidRDefault="0010405B" w:rsidP="00F268D0">
      <w:pPr>
        <w:spacing w:before="120" w:after="0"/>
        <w:rPr>
          <w:rFonts w:ascii="Times New Roman" w:hAnsi="Times New Roman" w:cs="Times New Roman"/>
          <w:b/>
          <w:sz w:val="24"/>
          <w:szCs w:val="24"/>
        </w:rPr>
      </w:pPr>
      <w:r w:rsidRPr="002F499F">
        <w:rPr>
          <w:rFonts w:ascii="Times New Roman" w:hAnsi="Times New Roman" w:cs="Times New Roman"/>
          <w:b/>
          <w:sz w:val="24"/>
          <w:szCs w:val="24"/>
        </w:rPr>
        <w:t>Suma nakładów na rozbudowę sieci w tym okresie:82 657,94 zł</w:t>
      </w:r>
    </w:p>
    <w:p w14:paraId="43630975" w14:textId="77777777" w:rsidR="0064605E" w:rsidRPr="002F499F" w:rsidRDefault="001A393E" w:rsidP="00F268D0">
      <w:pPr>
        <w:spacing w:before="120" w:after="0"/>
        <w:jc w:val="both"/>
        <w:rPr>
          <w:rFonts w:ascii="Times New Roman" w:hAnsi="Times New Roman" w:cs="Times New Roman"/>
          <w:b/>
          <w:sz w:val="24"/>
          <w:szCs w:val="24"/>
        </w:rPr>
      </w:pPr>
      <w:r w:rsidRPr="002F499F">
        <w:rPr>
          <w:rFonts w:ascii="Times New Roman" w:hAnsi="Times New Roman" w:cs="Times New Roman"/>
          <w:b/>
          <w:sz w:val="24"/>
          <w:szCs w:val="24"/>
        </w:rPr>
        <w:t>Plany rozbudowy sieci kanalizacji, oczyszczalni przepompowni na lata 202</w:t>
      </w:r>
      <w:r w:rsidR="0010405B" w:rsidRPr="002F499F">
        <w:rPr>
          <w:rFonts w:ascii="Times New Roman" w:hAnsi="Times New Roman" w:cs="Times New Roman"/>
          <w:b/>
          <w:sz w:val="24"/>
          <w:szCs w:val="24"/>
        </w:rPr>
        <w:t>1</w:t>
      </w:r>
      <w:r w:rsidRPr="002F499F">
        <w:rPr>
          <w:rFonts w:ascii="Times New Roman" w:hAnsi="Times New Roman" w:cs="Times New Roman"/>
          <w:b/>
          <w:sz w:val="24"/>
          <w:szCs w:val="24"/>
        </w:rPr>
        <w:t>-202</w:t>
      </w:r>
      <w:r w:rsidR="0010405B" w:rsidRPr="002F499F">
        <w:rPr>
          <w:rFonts w:ascii="Times New Roman" w:hAnsi="Times New Roman" w:cs="Times New Roman"/>
          <w:b/>
          <w:sz w:val="24"/>
          <w:szCs w:val="24"/>
        </w:rPr>
        <w:t>3</w:t>
      </w:r>
      <w:r w:rsidRPr="002F499F">
        <w:rPr>
          <w:rFonts w:ascii="Times New Roman" w:hAnsi="Times New Roman" w:cs="Times New Roman"/>
          <w:b/>
          <w:sz w:val="24"/>
          <w:szCs w:val="24"/>
        </w:rPr>
        <w:t xml:space="preserve"> z</w:t>
      </w:r>
      <w:r w:rsidRPr="002F499F">
        <w:rPr>
          <w:rFonts w:ascii="Times New Roman" w:hAnsi="Times New Roman" w:cs="Times New Roman"/>
          <w:sz w:val="24"/>
          <w:szCs w:val="24"/>
        </w:rPr>
        <w:t xml:space="preserve"> </w:t>
      </w:r>
      <w:r w:rsidRPr="002F499F">
        <w:rPr>
          <w:rFonts w:ascii="Times New Roman" w:hAnsi="Times New Roman" w:cs="Times New Roman"/>
          <w:b/>
          <w:sz w:val="24"/>
          <w:szCs w:val="24"/>
        </w:rPr>
        <w:t>szacowanymi kosztami i źródłami finansowania.</w:t>
      </w:r>
    </w:p>
    <w:p w14:paraId="3B10D797" w14:textId="54B28B9B" w:rsidR="001A393E" w:rsidRPr="002F499F" w:rsidRDefault="00D460A1" w:rsidP="00F268D0">
      <w:pPr>
        <w:spacing w:before="120" w:after="0"/>
        <w:jc w:val="both"/>
        <w:rPr>
          <w:rFonts w:ascii="Times New Roman" w:hAnsi="Times New Roman" w:cs="Times New Roman"/>
          <w:bCs/>
          <w:sz w:val="24"/>
          <w:szCs w:val="24"/>
        </w:rPr>
      </w:pPr>
      <w:r w:rsidRPr="002F499F">
        <w:rPr>
          <w:rFonts w:ascii="Times New Roman" w:hAnsi="Times New Roman" w:cs="Times New Roman"/>
          <w:bCs/>
          <w:sz w:val="24"/>
          <w:szCs w:val="24"/>
        </w:rPr>
        <w:t>Aktualnie Spółka rozpoczęła realizację zadania pn.</w:t>
      </w:r>
      <w:r w:rsidR="0064605E" w:rsidRPr="002F499F">
        <w:rPr>
          <w:rFonts w:ascii="Times New Roman" w:hAnsi="Times New Roman" w:cs="Times New Roman"/>
          <w:bCs/>
          <w:sz w:val="24"/>
          <w:szCs w:val="24"/>
        </w:rPr>
        <w:t xml:space="preserve"> </w:t>
      </w:r>
      <w:r w:rsidRPr="002F499F">
        <w:rPr>
          <w:rFonts w:ascii="Times New Roman" w:hAnsi="Times New Roman" w:cs="Times New Roman"/>
          <w:bCs/>
          <w:sz w:val="24"/>
          <w:szCs w:val="24"/>
        </w:rPr>
        <w:t xml:space="preserve">Rozbudowa sieci wodociągowo-kanalizacyjnej w Gminie </w:t>
      </w:r>
      <w:r w:rsidR="0064605E" w:rsidRPr="002F499F">
        <w:rPr>
          <w:rFonts w:ascii="Times New Roman" w:hAnsi="Times New Roman" w:cs="Times New Roman"/>
          <w:bCs/>
          <w:sz w:val="24"/>
          <w:szCs w:val="24"/>
        </w:rPr>
        <w:t>Ślemień</w:t>
      </w:r>
      <w:r w:rsidRPr="002F499F">
        <w:rPr>
          <w:rFonts w:ascii="Times New Roman" w:hAnsi="Times New Roman" w:cs="Times New Roman"/>
          <w:bCs/>
          <w:sz w:val="24"/>
          <w:szCs w:val="24"/>
        </w:rPr>
        <w:t xml:space="preserve"> Etap 3 wraz z pracami remontowymi na istniejącej oczyszczalni </w:t>
      </w:r>
      <w:r w:rsidR="0064605E" w:rsidRPr="002F499F">
        <w:rPr>
          <w:rFonts w:ascii="Times New Roman" w:hAnsi="Times New Roman" w:cs="Times New Roman"/>
          <w:bCs/>
          <w:sz w:val="24"/>
          <w:szCs w:val="24"/>
        </w:rPr>
        <w:t>ścieków</w:t>
      </w:r>
      <w:r w:rsidRPr="002F499F">
        <w:rPr>
          <w:rFonts w:ascii="Times New Roman" w:hAnsi="Times New Roman" w:cs="Times New Roman"/>
          <w:bCs/>
          <w:sz w:val="24"/>
          <w:szCs w:val="24"/>
        </w:rPr>
        <w:t xml:space="preserve"> współfinansowanego ze  </w:t>
      </w:r>
      <w:r w:rsidR="0064605E" w:rsidRPr="002F499F">
        <w:rPr>
          <w:rFonts w:ascii="Times New Roman" w:hAnsi="Times New Roman" w:cs="Times New Roman"/>
          <w:bCs/>
          <w:sz w:val="24"/>
          <w:szCs w:val="24"/>
        </w:rPr>
        <w:t>środków</w:t>
      </w:r>
      <w:r w:rsidRPr="002F499F">
        <w:rPr>
          <w:rFonts w:ascii="Times New Roman" w:hAnsi="Times New Roman" w:cs="Times New Roman"/>
          <w:bCs/>
          <w:sz w:val="24"/>
          <w:szCs w:val="24"/>
        </w:rPr>
        <w:t xml:space="preserve"> RPO WSL .Zadanie obejmuje wybudowanie 4.887 m zbiorczej sieci</w:t>
      </w:r>
      <w:r w:rsidRPr="002F499F">
        <w:rPr>
          <w:rFonts w:ascii="Times New Roman" w:hAnsi="Times New Roman" w:cs="Times New Roman"/>
          <w:b/>
          <w:sz w:val="24"/>
          <w:szCs w:val="24"/>
        </w:rPr>
        <w:t xml:space="preserve"> </w:t>
      </w:r>
      <w:r w:rsidRPr="002F499F">
        <w:rPr>
          <w:rFonts w:ascii="Times New Roman" w:hAnsi="Times New Roman" w:cs="Times New Roman"/>
          <w:bCs/>
          <w:sz w:val="24"/>
          <w:szCs w:val="24"/>
        </w:rPr>
        <w:t>kanalizacyjnej z PVC/PP o średnicach :250,200,160 mm oraz 4.282,5 m zbiorczej sieci wodociągowej z PEHD o średnicach :110,90,75,63 i 40 mm wraz z niezbędnymi robotami w zakresie rozbiórek i odtworzenia dróg.</w:t>
      </w:r>
    </w:p>
    <w:p w14:paraId="6782C97C" w14:textId="777077B8" w:rsidR="001A393E" w:rsidRDefault="0064605E" w:rsidP="00F268D0">
      <w:pPr>
        <w:spacing w:before="120" w:after="0"/>
        <w:jc w:val="both"/>
        <w:rPr>
          <w:rFonts w:ascii="Times New Roman" w:hAnsi="Times New Roman" w:cs="Times New Roman"/>
          <w:bCs/>
          <w:sz w:val="24"/>
          <w:szCs w:val="24"/>
        </w:rPr>
      </w:pPr>
      <w:r w:rsidRPr="0064605E">
        <w:rPr>
          <w:rFonts w:ascii="Times New Roman" w:hAnsi="Times New Roman" w:cs="Times New Roman"/>
          <w:bCs/>
          <w:sz w:val="24"/>
          <w:szCs w:val="24"/>
        </w:rPr>
        <w:t>Dodatkowo zmodernizowana</w:t>
      </w:r>
      <w:r>
        <w:rPr>
          <w:rFonts w:ascii="Times New Roman" w:hAnsi="Times New Roman" w:cs="Times New Roman"/>
          <w:bCs/>
          <w:sz w:val="24"/>
          <w:szCs w:val="24"/>
        </w:rPr>
        <w:t xml:space="preserve"> zostanie oczyszczalnia ścieków w zakresie :zabudowa kraty hakowej w zbiorniku retencyjnym ścieków oraz wymiana stacji odwadniania osadów.</w:t>
      </w:r>
    </w:p>
    <w:p w14:paraId="30ADB851" w14:textId="61BE61CE" w:rsidR="0064605E" w:rsidRPr="0064605E" w:rsidRDefault="0064605E" w:rsidP="00F268D0">
      <w:pPr>
        <w:spacing w:before="120" w:after="0"/>
        <w:jc w:val="both"/>
        <w:rPr>
          <w:rFonts w:ascii="Times New Roman" w:hAnsi="Times New Roman" w:cs="Times New Roman"/>
          <w:b/>
          <w:sz w:val="24"/>
          <w:szCs w:val="24"/>
        </w:rPr>
      </w:pPr>
      <w:r w:rsidRPr="0064605E">
        <w:rPr>
          <w:rFonts w:ascii="Times New Roman" w:hAnsi="Times New Roman" w:cs="Times New Roman"/>
          <w:b/>
          <w:sz w:val="24"/>
          <w:szCs w:val="24"/>
        </w:rPr>
        <w:t>Wartość inwestycji:                                                        3 670 840 ,00 zł</w:t>
      </w:r>
    </w:p>
    <w:p w14:paraId="5FBB17B1" w14:textId="61BAF8D1" w:rsidR="0064605E" w:rsidRPr="0064605E" w:rsidRDefault="0064605E" w:rsidP="00F268D0">
      <w:pPr>
        <w:spacing w:before="120" w:after="0"/>
        <w:jc w:val="both"/>
        <w:rPr>
          <w:rFonts w:ascii="Times New Roman" w:hAnsi="Times New Roman" w:cs="Times New Roman"/>
          <w:b/>
          <w:sz w:val="24"/>
          <w:szCs w:val="24"/>
        </w:rPr>
      </w:pPr>
      <w:r w:rsidRPr="0064605E">
        <w:rPr>
          <w:rFonts w:ascii="Times New Roman" w:hAnsi="Times New Roman" w:cs="Times New Roman"/>
          <w:b/>
          <w:sz w:val="24"/>
          <w:szCs w:val="24"/>
        </w:rPr>
        <w:t>Dofinansowanie ze środków RPO WSL /85%/:             3 120 214,00 zł</w:t>
      </w:r>
    </w:p>
    <w:p w14:paraId="5CE85E23" w14:textId="74F0F22B" w:rsidR="0064605E" w:rsidRDefault="0064605E" w:rsidP="00F268D0">
      <w:pPr>
        <w:spacing w:before="120" w:after="0"/>
        <w:jc w:val="both"/>
        <w:rPr>
          <w:rFonts w:ascii="Times New Roman" w:hAnsi="Times New Roman" w:cs="Times New Roman"/>
          <w:b/>
          <w:sz w:val="24"/>
          <w:szCs w:val="24"/>
        </w:rPr>
      </w:pPr>
      <w:r w:rsidRPr="0064605E">
        <w:rPr>
          <w:rFonts w:ascii="Times New Roman" w:hAnsi="Times New Roman" w:cs="Times New Roman"/>
          <w:b/>
          <w:sz w:val="24"/>
          <w:szCs w:val="24"/>
        </w:rPr>
        <w:t>Potrzebne środki własne:                                                    550 626,00 zł</w:t>
      </w:r>
    </w:p>
    <w:p w14:paraId="5A87438C" w14:textId="00D63758" w:rsidR="0064605E" w:rsidRDefault="0064605E" w:rsidP="00F268D0">
      <w:pPr>
        <w:spacing w:before="120" w:after="0"/>
        <w:jc w:val="both"/>
        <w:rPr>
          <w:rFonts w:ascii="Times New Roman" w:hAnsi="Times New Roman" w:cs="Times New Roman"/>
          <w:bCs/>
          <w:sz w:val="24"/>
          <w:szCs w:val="24"/>
        </w:rPr>
      </w:pPr>
      <w:r w:rsidRPr="00094F7D">
        <w:rPr>
          <w:rFonts w:ascii="Times New Roman" w:hAnsi="Times New Roman" w:cs="Times New Roman"/>
          <w:bCs/>
          <w:sz w:val="24"/>
          <w:szCs w:val="24"/>
        </w:rPr>
        <w:t xml:space="preserve">Projekt zakłada także podłączenie gospodarstw domowych w sołectwach </w:t>
      </w:r>
      <w:proofErr w:type="spellStart"/>
      <w:r w:rsidRPr="00094F7D">
        <w:rPr>
          <w:rFonts w:ascii="Times New Roman" w:hAnsi="Times New Roman" w:cs="Times New Roman"/>
          <w:bCs/>
          <w:sz w:val="24"/>
          <w:szCs w:val="24"/>
        </w:rPr>
        <w:t>Ślemień,Kocoń</w:t>
      </w:r>
      <w:proofErr w:type="spellEnd"/>
      <w:r w:rsidRPr="00094F7D">
        <w:rPr>
          <w:rFonts w:ascii="Times New Roman" w:hAnsi="Times New Roman" w:cs="Times New Roman"/>
          <w:bCs/>
          <w:sz w:val="24"/>
          <w:szCs w:val="24"/>
        </w:rPr>
        <w:t xml:space="preserve"> łącznie 67 budynków , z czego 66 domostw i 1 obiekt użyteczności publicznej -ETNOPARK w Ślemieniu .W sumie z sieci wodnokanalizacyjnej skorzysta 164 RLM /na podstawie ewidencji ludności Gminy Ślemień.</w:t>
      </w:r>
      <w:r w:rsidR="00094F7D" w:rsidRPr="00094F7D">
        <w:rPr>
          <w:rFonts w:ascii="Times New Roman" w:hAnsi="Times New Roman" w:cs="Times New Roman"/>
          <w:bCs/>
          <w:sz w:val="24"/>
          <w:szCs w:val="24"/>
        </w:rPr>
        <w:t xml:space="preserve"> </w:t>
      </w:r>
      <w:r w:rsidRPr="00094F7D">
        <w:rPr>
          <w:rFonts w:ascii="Times New Roman" w:hAnsi="Times New Roman" w:cs="Times New Roman"/>
          <w:bCs/>
          <w:sz w:val="24"/>
          <w:szCs w:val="24"/>
        </w:rPr>
        <w:t>Jednak ten zakres robót nie jest objęty dofinansowaniem.</w:t>
      </w:r>
    </w:p>
    <w:p w14:paraId="3515DBC0" w14:textId="05379751" w:rsidR="00094F7D" w:rsidRPr="00094F7D" w:rsidRDefault="00094F7D" w:rsidP="00F268D0">
      <w:pPr>
        <w:spacing w:before="120" w:after="0"/>
        <w:jc w:val="both"/>
        <w:rPr>
          <w:rFonts w:ascii="Times New Roman" w:hAnsi="Times New Roman" w:cs="Times New Roman"/>
          <w:bCs/>
          <w:sz w:val="44"/>
          <w:szCs w:val="44"/>
        </w:rPr>
      </w:pPr>
      <w:r>
        <w:rPr>
          <w:rFonts w:ascii="Times New Roman" w:hAnsi="Times New Roman" w:cs="Times New Roman"/>
          <w:bCs/>
          <w:sz w:val="24"/>
          <w:szCs w:val="24"/>
        </w:rPr>
        <w:t xml:space="preserve">Realizacja inwestycji przyczyni się do uporządkowania gospodarki wodno-ściekowej na terenie Gminy Ślemień oraz likwidacji zbiorników bezodpływowych ,co wpłynie na zmniejszenie wprowadzania </w:t>
      </w:r>
      <w:r w:rsidR="00D36859">
        <w:rPr>
          <w:rFonts w:ascii="Times New Roman" w:hAnsi="Times New Roman" w:cs="Times New Roman"/>
          <w:bCs/>
          <w:sz w:val="24"/>
          <w:szCs w:val="24"/>
        </w:rPr>
        <w:t>Ładunku</w:t>
      </w:r>
      <w:r>
        <w:rPr>
          <w:rFonts w:ascii="Times New Roman" w:hAnsi="Times New Roman" w:cs="Times New Roman"/>
          <w:bCs/>
          <w:sz w:val="24"/>
          <w:szCs w:val="24"/>
        </w:rPr>
        <w:t xml:space="preserve"> zanieczyszczeń do gleb oraz wód powierzchniowych i podziemnych.</w:t>
      </w:r>
    </w:p>
    <w:p w14:paraId="5975EF45" w14:textId="77777777" w:rsidR="00094F7D" w:rsidRDefault="00094F7D" w:rsidP="00F268D0">
      <w:pPr>
        <w:spacing w:after="0"/>
        <w:ind w:firstLine="284"/>
        <w:jc w:val="both"/>
        <w:rPr>
          <w:rFonts w:ascii="Times New Roman" w:hAnsi="Times New Roman" w:cs="Times New Roman"/>
          <w:sz w:val="24"/>
          <w:szCs w:val="24"/>
        </w:rPr>
      </w:pPr>
    </w:p>
    <w:p w14:paraId="04C1C1B5" w14:textId="77777777" w:rsidR="00094F7D" w:rsidRPr="00E361E9" w:rsidRDefault="00094F7D" w:rsidP="00F268D0">
      <w:pPr>
        <w:spacing w:after="0"/>
        <w:ind w:firstLine="284"/>
        <w:jc w:val="both"/>
        <w:rPr>
          <w:rFonts w:ascii="Times New Roman" w:hAnsi="Times New Roman" w:cs="Times New Roman"/>
          <w:sz w:val="28"/>
          <w:szCs w:val="28"/>
        </w:rPr>
      </w:pPr>
    </w:p>
    <w:p w14:paraId="266ED0C6" w14:textId="27FFDEFA" w:rsidR="00094F7D" w:rsidRPr="00E361E9" w:rsidRDefault="00E361E9" w:rsidP="00F268D0">
      <w:pPr>
        <w:spacing w:after="0"/>
        <w:ind w:firstLine="284"/>
        <w:jc w:val="both"/>
        <w:rPr>
          <w:rFonts w:ascii="Times New Roman" w:hAnsi="Times New Roman" w:cs="Times New Roman"/>
          <w:sz w:val="36"/>
          <w:szCs w:val="36"/>
        </w:rPr>
      </w:pPr>
      <w:r w:rsidRPr="00E361E9">
        <w:rPr>
          <w:rFonts w:ascii="Times New Roman" w:hAnsi="Times New Roman" w:cs="Times New Roman"/>
          <w:sz w:val="96"/>
          <w:szCs w:val="96"/>
        </w:rPr>
        <w:t>14</w:t>
      </w:r>
      <w:r>
        <w:rPr>
          <w:rFonts w:ascii="Times New Roman" w:hAnsi="Times New Roman" w:cs="Times New Roman"/>
          <w:sz w:val="96"/>
          <w:szCs w:val="96"/>
        </w:rPr>
        <w:t xml:space="preserve"> </w:t>
      </w:r>
      <w:r w:rsidRPr="00E361E9">
        <w:rPr>
          <w:rFonts w:ascii="Times New Roman" w:hAnsi="Times New Roman" w:cs="Times New Roman"/>
          <w:sz w:val="36"/>
          <w:szCs w:val="36"/>
        </w:rPr>
        <w:t>Gospodarka komunaln</w:t>
      </w:r>
      <w:r w:rsidR="00BB4238">
        <w:rPr>
          <w:rFonts w:ascii="Times New Roman" w:hAnsi="Times New Roman" w:cs="Times New Roman"/>
          <w:sz w:val="36"/>
          <w:szCs w:val="36"/>
        </w:rPr>
        <w:t>a</w:t>
      </w:r>
      <w:r>
        <w:rPr>
          <w:rFonts w:ascii="Times New Roman" w:hAnsi="Times New Roman" w:cs="Times New Roman"/>
          <w:sz w:val="36"/>
          <w:szCs w:val="36"/>
        </w:rPr>
        <w:t xml:space="preserve"> </w:t>
      </w:r>
      <w:r w:rsidR="00BB4238">
        <w:rPr>
          <w:rFonts w:ascii="Times New Roman" w:hAnsi="Times New Roman" w:cs="Times New Roman"/>
          <w:sz w:val="36"/>
          <w:szCs w:val="36"/>
        </w:rPr>
        <w:t xml:space="preserve">i </w:t>
      </w:r>
      <w:r w:rsidRPr="00E361E9">
        <w:rPr>
          <w:rFonts w:ascii="Times New Roman" w:hAnsi="Times New Roman" w:cs="Times New Roman"/>
          <w:sz w:val="36"/>
          <w:szCs w:val="36"/>
        </w:rPr>
        <w:t>mieszkaniowa</w:t>
      </w:r>
    </w:p>
    <w:p w14:paraId="73E3AFA5" w14:textId="77777777" w:rsidR="00094F7D" w:rsidRPr="002F499F" w:rsidRDefault="00094F7D" w:rsidP="00F268D0">
      <w:pPr>
        <w:spacing w:after="0"/>
        <w:ind w:firstLine="284"/>
        <w:jc w:val="both"/>
        <w:rPr>
          <w:rFonts w:ascii="Times New Roman" w:hAnsi="Times New Roman" w:cs="Times New Roman"/>
          <w:sz w:val="24"/>
          <w:szCs w:val="24"/>
        </w:rPr>
      </w:pPr>
    </w:p>
    <w:p w14:paraId="1F78929C" w14:textId="044C0836" w:rsidR="001A393E" w:rsidRPr="002F499F" w:rsidRDefault="001A393E" w:rsidP="00F268D0">
      <w:pPr>
        <w:spacing w:after="0"/>
        <w:ind w:firstLine="284"/>
        <w:jc w:val="both"/>
        <w:rPr>
          <w:rFonts w:ascii="Times New Roman" w:hAnsi="Times New Roman" w:cs="Times New Roman"/>
          <w:sz w:val="24"/>
          <w:szCs w:val="24"/>
        </w:rPr>
      </w:pPr>
      <w:r w:rsidRPr="002F499F">
        <w:rPr>
          <w:rFonts w:ascii="Times New Roman" w:hAnsi="Times New Roman" w:cs="Times New Roman"/>
          <w:sz w:val="24"/>
          <w:szCs w:val="24"/>
        </w:rPr>
        <w:t xml:space="preserve">Na obszarze gminy Ślemień </w:t>
      </w:r>
      <w:r w:rsidR="00EA5E71" w:rsidRPr="002F499F">
        <w:rPr>
          <w:rFonts w:ascii="Times New Roman" w:hAnsi="Times New Roman" w:cs="Times New Roman"/>
          <w:sz w:val="24"/>
          <w:szCs w:val="24"/>
        </w:rPr>
        <w:t xml:space="preserve"> nie występuje zasób mieszkań komunalnych ,</w:t>
      </w:r>
      <w:r w:rsidRPr="002F499F">
        <w:rPr>
          <w:rFonts w:ascii="Times New Roman" w:hAnsi="Times New Roman" w:cs="Times New Roman"/>
          <w:sz w:val="24"/>
          <w:szCs w:val="24"/>
        </w:rPr>
        <w:t xml:space="preserve">znajduje się 1 budynek wielomieszkaniowy </w:t>
      </w:r>
      <w:r w:rsidR="00EA5E71" w:rsidRPr="002F499F">
        <w:rPr>
          <w:rFonts w:ascii="Times New Roman" w:hAnsi="Times New Roman" w:cs="Times New Roman"/>
          <w:sz w:val="24"/>
          <w:szCs w:val="24"/>
        </w:rPr>
        <w:t xml:space="preserve"> zlokalizowany </w:t>
      </w:r>
      <w:r w:rsidRPr="002F499F">
        <w:rPr>
          <w:rFonts w:ascii="Times New Roman" w:hAnsi="Times New Roman" w:cs="Times New Roman"/>
          <w:sz w:val="24"/>
          <w:szCs w:val="24"/>
        </w:rPr>
        <w:t>przy ulicy Żywieckiej 6.</w:t>
      </w:r>
      <w:r w:rsidR="00EA5E71" w:rsidRPr="002F499F">
        <w:rPr>
          <w:rFonts w:ascii="Times New Roman" w:hAnsi="Times New Roman" w:cs="Times New Roman"/>
          <w:sz w:val="24"/>
          <w:szCs w:val="24"/>
        </w:rPr>
        <w:t>Stanowi on</w:t>
      </w:r>
      <w:r w:rsidRPr="002F499F">
        <w:rPr>
          <w:rFonts w:ascii="Times New Roman" w:hAnsi="Times New Roman" w:cs="Times New Roman"/>
          <w:sz w:val="24"/>
          <w:szCs w:val="24"/>
        </w:rPr>
        <w:t xml:space="preserve">  własno</w:t>
      </w:r>
      <w:r w:rsidR="00EA5E71" w:rsidRPr="002F499F">
        <w:rPr>
          <w:rFonts w:ascii="Times New Roman" w:hAnsi="Times New Roman" w:cs="Times New Roman"/>
          <w:sz w:val="24"/>
          <w:szCs w:val="24"/>
        </w:rPr>
        <w:t xml:space="preserve">ść </w:t>
      </w:r>
      <w:r w:rsidRPr="002F499F">
        <w:rPr>
          <w:rFonts w:ascii="Times New Roman" w:hAnsi="Times New Roman" w:cs="Times New Roman"/>
          <w:sz w:val="24"/>
          <w:szCs w:val="24"/>
        </w:rPr>
        <w:t xml:space="preserve">ZUK </w:t>
      </w:r>
      <w:r w:rsidR="00EA5E71" w:rsidRPr="002F499F">
        <w:rPr>
          <w:rFonts w:ascii="Times New Roman" w:hAnsi="Times New Roman" w:cs="Times New Roman"/>
          <w:sz w:val="24"/>
          <w:szCs w:val="24"/>
        </w:rPr>
        <w:t>,a lokale w nim wynajmowane są na zasadach rynkowych.</w:t>
      </w:r>
    </w:p>
    <w:p w14:paraId="6F9D281C" w14:textId="77777777" w:rsidR="001A393E" w:rsidRPr="002F499F" w:rsidRDefault="001A393E" w:rsidP="00F268D0">
      <w:pPr>
        <w:spacing w:after="0"/>
        <w:jc w:val="both"/>
        <w:rPr>
          <w:rFonts w:ascii="Times New Roman" w:hAnsi="Times New Roman" w:cs="Times New Roman"/>
          <w:sz w:val="24"/>
          <w:szCs w:val="24"/>
        </w:rPr>
      </w:pPr>
      <w:r w:rsidRPr="002F499F">
        <w:rPr>
          <w:rFonts w:ascii="Times New Roman" w:hAnsi="Times New Roman" w:cs="Times New Roman"/>
          <w:sz w:val="24"/>
          <w:szCs w:val="24"/>
        </w:rPr>
        <w:t>Charakterystyka budynku:</w:t>
      </w:r>
    </w:p>
    <w:p w14:paraId="7B18B846" w14:textId="5312DBD9" w:rsidR="001A393E" w:rsidRPr="002F499F" w:rsidRDefault="001A393E" w:rsidP="00F268D0">
      <w:pPr>
        <w:spacing w:after="0"/>
        <w:rPr>
          <w:rFonts w:ascii="Times New Roman" w:hAnsi="Times New Roman" w:cs="Times New Roman"/>
          <w:sz w:val="24"/>
          <w:szCs w:val="24"/>
        </w:rPr>
      </w:pPr>
      <w:r w:rsidRPr="002F499F">
        <w:rPr>
          <w:rFonts w:ascii="Times New Roman" w:hAnsi="Times New Roman" w:cs="Times New Roman"/>
          <w:sz w:val="24"/>
          <w:szCs w:val="24"/>
        </w:rPr>
        <w:t>- ilość mieszkań – 12 (</w:t>
      </w:r>
      <w:r w:rsidR="00EA5E71" w:rsidRPr="002F499F">
        <w:rPr>
          <w:rFonts w:ascii="Times New Roman" w:hAnsi="Times New Roman" w:cs="Times New Roman"/>
          <w:sz w:val="24"/>
          <w:szCs w:val="24"/>
        </w:rPr>
        <w:t>aktualnie 1 mieszkanie wolne</w:t>
      </w:r>
      <w:r w:rsidRPr="002F499F">
        <w:rPr>
          <w:rFonts w:ascii="Times New Roman" w:hAnsi="Times New Roman" w:cs="Times New Roman"/>
          <w:sz w:val="24"/>
          <w:szCs w:val="24"/>
        </w:rPr>
        <w:t>),</w:t>
      </w:r>
    </w:p>
    <w:p w14:paraId="7E624A3D" w14:textId="77777777" w:rsidR="001A393E" w:rsidRPr="002F499F" w:rsidRDefault="001A393E" w:rsidP="00F268D0">
      <w:pPr>
        <w:spacing w:after="0"/>
        <w:rPr>
          <w:rFonts w:ascii="Times New Roman" w:hAnsi="Times New Roman" w:cs="Times New Roman"/>
          <w:sz w:val="24"/>
          <w:szCs w:val="24"/>
        </w:rPr>
      </w:pPr>
      <w:r w:rsidRPr="002F499F">
        <w:rPr>
          <w:rFonts w:ascii="Times New Roman" w:hAnsi="Times New Roman" w:cs="Times New Roman"/>
          <w:sz w:val="24"/>
          <w:szCs w:val="24"/>
        </w:rPr>
        <w:t>- łączna powierzchnia mieszkalna - 474,27m²,</w:t>
      </w:r>
    </w:p>
    <w:p w14:paraId="25A3C0DF" w14:textId="77777777" w:rsidR="00F268D0" w:rsidRDefault="001A393E" w:rsidP="00F268D0">
      <w:pPr>
        <w:spacing w:after="0"/>
        <w:rPr>
          <w:rFonts w:ascii="Times New Roman" w:hAnsi="Times New Roman" w:cs="Times New Roman"/>
          <w:sz w:val="24"/>
          <w:szCs w:val="24"/>
        </w:rPr>
      </w:pPr>
      <w:r w:rsidRPr="002F499F">
        <w:rPr>
          <w:rFonts w:ascii="Times New Roman" w:hAnsi="Times New Roman" w:cs="Times New Roman"/>
          <w:sz w:val="24"/>
          <w:szCs w:val="24"/>
        </w:rPr>
        <w:t>- ilość osób  zamieszkałych – 35.</w:t>
      </w:r>
      <w:r w:rsidR="001A0B0E" w:rsidRPr="002F499F">
        <w:rPr>
          <w:rFonts w:ascii="Times New Roman" w:hAnsi="Times New Roman" w:cs="Times New Roman"/>
          <w:sz w:val="24"/>
          <w:szCs w:val="24"/>
        </w:rPr>
        <w:t xml:space="preserve"> </w:t>
      </w:r>
    </w:p>
    <w:p w14:paraId="500D1E28" w14:textId="77777777" w:rsidR="00F268D0" w:rsidRDefault="001A393E" w:rsidP="00F268D0">
      <w:pPr>
        <w:spacing w:after="0"/>
        <w:rPr>
          <w:rFonts w:ascii="Times New Roman" w:hAnsi="Times New Roman" w:cs="Times New Roman"/>
          <w:sz w:val="24"/>
          <w:szCs w:val="24"/>
        </w:rPr>
      </w:pPr>
      <w:r w:rsidRPr="002F499F">
        <w:rPr>
          <w:rFonts w:ascii="Times New Roman" w:hAnsi="Times New Roman" w:cs="Times New Roman"/>
          <w:sz w:val="24"/>
          <w:szCs w:val="24"/>
        </w:rPr>
        <w:t>W budynku</w:t>
      </w:r>
      <w:r w:rsidR="001A0B0E" w:rsidRPr="002F499F">
        <w:rPr>
          <w:rFonts w:ascii="Times New Roman" w:hAnsi="Times New Roman" w:cs="Times New Roman"/>
          <w:sz w:val="24"/>
          <w:szCs w:val="24"/>
        </w:rPr>
        <w:t xml:space="preserve"> na bieżąco wykonywane są</w:t>
      </w:r>
      <w:r w:rsidRPr="002F499F">
        <w:rPr>
          <w:rFonts w:ascii="Times New Roman" w:hAnsi="Times New Roman" w:cs="Times New Roman"/>
          <w:sz w:val="24"/>
          <w:szCs w:val="24"/>
        </w:rPr>
        <w:t xml:space="preserve"> niezbędne</w:t>
      </w:r>
      <w:r w:rsidR="001A0B0E" w:rsidRPr="002F499F">
        <w:rPr>
          <w:rFonts w:ascii="Times New Roman" w:hAnsi="Times New Roman" w:cs="Times New Roman"/>
          <w:sz w:val="24"/>
          <w:szCs w:val="24"/>
        </w:rPr>
        <w:t xml:space="preserve"> drobne </w:t>
      </w:r>
      <w:r w:rsidRPr="002F499F">
        <w:rPr>
          <w:rFonts w:ascii="Times New Roman" w:hAnsi="Times New Roman" w:cs="Times New Roman"/>
          <w:sz w:val="24"/>
          <w:szCs w:val="24"/>
        </w:rPr>
        <w:t xml:space="preserve"> prace remontowe</w:t>
      </w:r>
      <w:r w:rsidR="001A0B0E" w:rsidRPr="002F499F">
        <w:rPr>
          <w:rFonts w:ascii="Times New Roman" w:hAnsi="Times New Roman" w:cs="Times New Roman"/>
          <w:sz w:val="24"/>
          <w:szCs w:val="24"/>
        </w:rPr>
        <w:t xml:space="preserve"> oraz usuwane są występujące awarie.</w:t>
      </w:r>
      <w:r w:rsidRPr="002F499F">
        <w:rPr>
          <w:rFonts w:ascii="Times New Roman" w:hAnsi="Times New Roman" w:cs="Times New Roman"/>
          <w:sz w:val="24"/>
          <w:szCs w:val="24"/>
        </w:rPr>
        <w:t xml:space="preserve"> </w:t>
      </w:r>
      <w:r w:rsidR="001A0B0E" w:rsidRPr="002F499F">
        <w:rPr>
          <w:rFonts w:ascii="Times New Roman" w:hAnsi="Times New Roman" w:cs="Times New Roman"/>
          <w:sz w:val="24"/>
          <w:szCs w:val="24"/>
        </w:rPr>
        <w:t xml:space="preserve">W są także zabiegi mające na celu poprawę estetyki budynku oraz jego najbliższego otoczenia. </w:t>
      </w:r>
    </w:p>
    <w:p w14:paraId="6734D3CB" w14:textId="77777777" w:rsidR="00F268D0" w:rsidRDefault="001A0B0E" w:rsidP="00F268D0">
      <w:pPr>
        <w:spacing w:after="0"/>
        <w:rPr>
          <w:rFonts w:ascii="Times New Roman" w:hAnsi="Times New Roman" w:cs="Times New Roman"/>
          <w:sz w:val="24"/>
          <w:szCs w:val="24"/>
        </w:rPr>
      </w:pPr>
      <w:r w:rsidRPr="002F499F">
        <w:rPr>
          <w:rFonts w:ascii="Times New Roman" w:hAnsi="Times New Roman" w:cs="Times New Roman"/>
          <w:sz w:val="24"/>
          <w:szCs w:val="24"/>
        </w:rPr>
        <w:t xml:space="preserve">W roku 2021 Spółka planuje całkowitą modernizację kotłowni szacowany koszt </w:t>
      </w:r>
    </w:p>
    <w:p w14:paraId="627F7D8A" w14:textId="710851BE" w:rsidR="001A0B0E" w:rsidRPr="002F499F" w:rsidRDefault="001A0B0E" w:rsidP="00F268D0">
      <w:pPr>
        <w:spacing w:after="0"/>
        <w:rPr>
          <w:rFonts w:ascii="Times New Roman" w:hAnsi="Times New Roman" w:cs="Times New Roman"/>
          <w:sz w:val="24"/>
          <w:szCs w:val="24"/>
        </w:rPr>
      </w:pPr>
      <w:r w:rsidRPr="002F499F">
        <w:rPr>
          <w:rFonts w:ascii="Times New Roman" w:hAnsi="Times New Roman" w:cs="Times New Roman"/>
          <w:sz w:val="24"/>
          <w:szCs w:val="24"/>
        </w:rPr>
        <w:t>50.000</w:t>
      </w:r>
      <w:r w:rsidR="00F268D0">
        <w:rPr>
          <w:rFonts w:ascii="Times New Roman" w:hAnsi="Times New Roman" w:cs="Times New Roman"/>
          <w:sz w:val="24"/>
          <w:szCs w:val="24"/>
        </w:rPr>
        <w:t xml:space="preserve"> </w:t>
      </w:r>
      <w:proofErr w:type="spellStart"/>
      <w:r w:rsidRPr="002F499F">
        <w:rPr>
          <w:rFonts w:ascii="Times New Roman" w:hAnsi="Times New Roman" w:cs="Times New Roman"/>
          <w:sz w:val="24"/>
          <w:szCs w:val="24"/>
        </w:rPr>
        <w:t>zł.Całość</w:t>
      </w:r>
      <w:proofErr w:type="spellEnd"/>
      <w:r w:rsidRPr="002F499F">
        <w:rPr>
          <w:rFonts w:ascii="Times New Roman" w:hAnsi="Times New Roman" w:cs="Times New Roman"/>
          <w:sz w:val="24"/>
          <w:szCs w:val="24"/>
        </w:rPr>
        <w:t xml:space="preserve"> wykonywanych robót finansowana jest ze środków własnych Spółki, dlatego ich zakres uwarunkowany jest jej aktualną sytuacją finansową.</w:t>
      </w:r>
    </w:p>
    <w:p w14:paraId="5BF5412E" w14:textId="77777777" w:rsidR="00F268D0" w:rsidRDefault="00F268D0" w:rsidP="00F268D0">
      <w:pPr>
        <w:jc w:val="both"/>
        <w:rPr>
          <w:rFonts w:ascii="Times New Roman" w:hAnsi="Times New Roman" w:cs="Times New Roman"/>
          <w:sz w:val="96"/>
          <w:szCs w:val="96"/>
        </w:rPr>
      </w:pPr>
    </w:p>
    <w:p w14:paraId="5823974D" w14:textId="70ADF0A1" w:rsidR="003208B8" w:rsidRPr="003208B8" w:rsidRDefault="00425A78" w:rsidP="00425A78">
      <w:pPr>
        <w:jc w:val="both"/>
        <w:rPr>
          <w:rFonts w:ascii="Times New Roman" w:hAnsi="Times New Roman" w:cs="Times New Roman"/>
          <w:sz w:val="40"/>
          <w:szCs w:val="40"/>
        </w:rPr>
      </w:pPr>
      <w:r w:rsidRPr="00BA6901">
        <w:rPr>
          <w:rFonts w:ascii="Times New Roman" w:hAnsi="Times New Roman" w:cs="Times New Roman"/>
          <w:sz w:val="96"/>
          <w:szCs w:val="96"/>
        </w:rPr>
        <w:t>1</w:t>
      </w:r>
      <w:r w:rsidR="001776BC">
        <w:rPr>
          <w:rFonts w:ascii="Times New Roman" w:hAnsi="Times New Roman" w:cs="Times New Roman"/>
          <w:sz w:val="96"/>
          <w:szCs w:val="96"/>
        </w:rPr>
        <w:t>5</w:t>
      </w:r>
      <w:r w:rsidRPr="00BA6901">
        <w:rPr>
          <w:rFonts w:ascii="Times New Roman" w:hAnsi="Times New Roman" w:cs="Times New Roman"/>
          <w:sz w:val="96"/>
          <w:szCs w:val="96"/>
        </w:rPr>
        <w:t xml:space="preserve"> </w:t>
      </w:r>
      <w:r w:rsidR="003208B8" w:rsidRPr="003208B8">
        <w:rPr>
          <w:rFonts w:ascii="Times New Roman" w:hAnsi="Times New Roman" w:cs="Times New Roman"/>
          <w:sz w:val="36"/>
          <w:szCs w:val="36"/>
        </w:rPr>
        <w:t>Gospodarka odpadami i ochrona środowiska</w:t>
      </w:r>
      <w:r w:rsidRPr="003208B8">
        <w:rPr>
          <w:rFonts w:ascii="Times New Roman" w:hAnsi="Times New Roman" w:cs="Times New Roman"/>
          <w:sz w:val="40"/>
          <w:szCs w:val="40"/>
        </w:rPr>
        <w:t xml:space="preserve">   </w:t>
      </w:r>
    </w:p>
    <w:p w14:paraId="539D1030" w14:textId="77777777" w:rsidR="003208B8" w:rsidRPr="003208B8" w:rsidRDefault="003208B8" w:rsidP="003208B8">
      <w:pPr>
        <w:spacing w:line="259" w:lineRule="auto"/>
        <w:rPr>
          <w:rFonts w:eastAsiaTheme="minorHAnsi" w:cstheme="minorHAnsi"/>
          <w:b/>
          <w:bCs/>
          <w:sz w:val="22"/>
          <w:szCs w:val="22"/>
        </w:rPr>
      </w:pPr>
      <w:r w:rsidRPr="003208B8">
        <w:rPr>
          <w:rFonts w:eastAsiaTheme="minorHAnsi" w:cstheme="minorHAnsi"/>
          <w:b/>
          <w:bCs/>
          <w:sz w:val="22"/>
          <w:szCs w:val="22"/>
        </w:rPr>
        <w:t>ODPADY</w:t>
      </w:r>
    </w:p>
    <w:p w14:paraId="4B82EEE8" w14:textId="77777777" w:rsidR="003208B8" w:rsidRPr="002F499F" w:rsidRDefault="003208B8" w:rsidP="003208B8">
      <w:pPr>
        <w:spacing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Od 01 lipca 2013 r. w związku z nowelizacją ustawy o utrzymaniu czystości i porządku w gminach, gminy otrzymały nowe zadania dotyczące organizowania odbioru i składowania odpadów komunalnych. Wówczas systemem odbioru odpadów objęto nieruchomości zamieszkałe oraz nieruchomości niezamieszkałe (placówki oświatowe, miejsca prowadzenia działalności gospodarczej itp.). Od lipca 2016 r. systemem odbioru objęte są także wszystkie nieruchomości wykorzystywane w celach rekreacyjnych (domku letniskowe). Wszyscy właściciele nieruchomości są zobowiązani do złożenia do Urzędu Gminy deklaracji o wysokości opłaty za gospodarowanie odpadami oraz do ponoszenia opłat na rzecz Gminy.</w:t>
      </w:r>
    </w:p>
    <w:p w14:paraId="79142294" w14:textId="77777777" w:rsidR="003208B8" w:rsidRPr="002F499F" w:rsidRDefault="003208B8" w:rsidP="003208B8">
      <w:pPr>
        <w:spacing w:line="259" w:lineRule="auto"/>
        <w:jc w:val="both"/>
        <w:rPr>
          <w:rFonts w:ascii="Times New Roman" w:eastAsiaTheme="minorHAnsi" w:hAnsi="Times New Roman" w:cs="Times New Roman"/>
          <w:bCs/>
          <w:sz w:val="24"/>
          <w:szCs w:val="24"/>
        </w:rPr>
      </w:pPr>
      <w:r w:rsidRPr="002F499F">
        <w:rPr>
          <w:rFonts w:ascii="Times New Roman" w:eastAsiaTheme="minorHAnsi" w:hAnsi="Times New Roman" w:cs="Times New Roman"/>
          <w:sz w:val="24"/>
          <w:szCs w:val="24"/>
        </w:rPr>
        <w:t xml:space="preserve">W zawiązku z nowelizacją ustawy o utrzymaniu czystości i porządku w gminach z dnia 22 lipca 2019 r. koniecznym jest przygotowanie nowych uchwał dostosowanych do zmienionych przepisów ustawy. Przede wszystkim w dniu 12.10.2020 r. podjęto dwie uchwały stanowiące podstawę gospodarki odpadami na terenie gminy Ślemień, tj. </w:t>
      </w:r>
      <w:r w:rsidRPr="002F499F">
        <w:rPr>
          <w:rFonts w:ascii="Times New Roman" w:eastAsiaTheme="minorHAnsi" w:hAnsi="Times New Roman" w:cs="Times New Roman"/>
          <w:bCs/>
          <w:sz w:val="24"/>
          <w:szCs w:val="24"/>
        </w:rPr>
        <w:t>Regulamin utrzymania czystości i porządku na terenie gminy Ślemień oraz szczegółowy sposób i zakres świadczenia usług w zakresie odbierania odpadów komunalnych od właścicieli nieruchomości i zagospodarowania tych odpadów w zamian za uiszczoną opłatę. Z najważniejszych zmian: zlikwidowano limity na odbiór bioodpadów, a w okresie letnim wprowadzono odbiór zmieszanych odpadów co dwa tygodnie, a odpady wielkogabarytowe z posesji będą odbierane raz w roku/ Wcześniej uchwałą z dnia 27.02.2020 wprowadzono ulgę w opłacie za posiadanie kompostownika – 1 zł za osobę miesięcznie. W tym samym dniu podjęto uchwałę w sprawie dostosowania wzorów deklaracji do aktualnie obowiązujących przepisów. W roku 2020 po raz pierwszy stosowano zasadę rozliczenia wagowego, a na ostateczną opłatę składa się koszt odebrania odpadów oraz ich zagospodarowania.</w:t>
      </w:r>
    </w:p>
    <w:p w14:paraId="7AAA112F" w14:textId="7123B9B4" w:rsidR="003208B8" w:rsidRPr="002F499F" w:rsidRDefault="003208B8" w:rsidP="003208B8">
      <w:pPr>
        <w:spacing w:after="0"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Zbiorcze zestawienie danych związanych z gospodarką odpadami wg stanu na 31.12.2020 r.</w:t>
      </w:r>
    </w:p>
    <w:p w14:paraId="69622F35" w14:textId="77777777" w:rsidR="003208B8" w:rsidRPr="002F499F" w:rsidRDefault="003208B8" w:rsidP="003208B8">
      <w:pPr>
        <w:spacing w:after="0"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Systemem gospodarki odpadami objętych było 1327 nieruchomości, w tym:</w:t>
      </w:r>
    </w:p>
    <w:p w14:paraId="76B9FD43" w14:textId="77777777" w:rsidR="003208B8" w:rsidRPr="002F499F" w:rsidRDefault="003208B8" w:rsidP="003208B8">
      <w:pPr>
        <w:spacing w:after="0"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 zamieszkałe 1022,</w:t>
      </w:r>
    </w:p>
    <w:p w14:paraId="5835DA97" w14:textId="77777777" w:rsidR="003208B8" w:rsidRPr="002F499F" w:rsidRDefault="003208B8" w:rsidP="003208B8">
      <w:pPr>
        <w:spacing w:after="0"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 niezamieszkałe 47,</w:t>
      </w:r>
    </w:p>
    <w:p w14:paraId="250FB863" w14:textId="77777777" w:rsidR="003208B8" w:rsidRPr="002F499F" w:rsidRDefault="003208B8" w:rsidP="003208B8">
      <w:pPr>
        <w:spacing w:after="0"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 letniskowe 258.</w:t>
      </w:r>
    </w:p>
    <w:p w14:paraId="67216629" w14:textId="77777777" w:rsidR="003208B8" w:rsidRPr="002F499F" w:rsidRDefault="003208B8" w:rsidP="003208B8">
      <w:pPr>
        <w:spacing w:after="0"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Zadeklarowano 3110 osób. Jest to 88,9% spośród wszystkich zameldowanych osób na terenie Gminy (na dzień 31.12.2020 r. zameldowanych było 3496 osób).</w:t>
      </w:r>
    </w:p>
    <w:p w14:paraId="7F9D8AB4" w14:textId="203831E3" w:rsidR="003208B8" w:rsidRPr="002F499F" w:rsidRDefault="003208B8" w:rsidP="003208B8">
      <w:pPr>
        <w:spacing w:after="0"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Koszty gospodarowania odpadami w 2020 r. wynosiły 705 113,24 zł:</w:t>
      </w:r>
    </w:p>
    <w:p w14:paraId="59DF2795" w14:textId="77777777" w:rsidR="003208B8" w:rsidRPr="002F499F" w:rsidRDefault="003208B8" w:rsidP="003208B8">
      <w:pPr>
        <w:spacing w:after="0"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 umowa z Wykonawcą 594 842,92 zł,</w:t>
      </w:r>
    </w:p>
    <w:p w14:paraId="60FE5346"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xml:space="preserve">- wynagrodzenia – 68 591,09zł, </w:t>
      </w:r>
    </w:p>
    <w:p w14:paraId="17CD7D99"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xml:space="preserve">- wynagrodzenie sołtysów Sołectwa Las i Kocoń w związku z roznoszeniem informacji Wójta Gminy Ślemień na temat wysokości opłaty za odpady komunalne - 2 031,02zł, </w:t>
      </w:r>
    </w:p>
    <w:p w14:paraId="41580FE7"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xml:space="preserve">- wydatki z tytułu odbioru odpadów komunalnych z terenu Gminy Ślemień - 594 842,92zł, </w:t>
      </w:r>
    </w:p>
    <w:p w14:paraId="6A66E908"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xml:space="preserve">- opłaty za gotowość przyjęcia w Punkcie Selektywnej Zbiórki Odpadów Komunalnych - 21 566,08zł , </w:t>
      </w:r>
    </w:p>
    <w:p w14:paraId="0906C920"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usługi pocztowej - 5 622,10zł</w:t>
      </w:r>
    </w:p>
    <w:p w14:paraId="645E95B5"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xml:space="preserve">- obsługa kasowa prowadzona przez Bank Spółdzielczy w Gilowicach - 1007,58zł, </w:t>
      </w:r>
    </w:p>
    <w:p w14:paraId="1BA22CBA"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aktualizację programów - 3 099,60 zł</w:t>
      </w:r>
    </w:p>
    <w:p w14:paraId="379AAB98"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xml:space="preserve">- pozostałe usługi – 1927,16 zł, </w:t>
      </w:r>
    </w:p>
    <w:p w14:paraId="43B5BFC2" w14:textId="77777777" w:rsidR="003208B8" w:rsidRPr="002F499F" w:rsidRDefault="003208B8" w:rsidP="003208B8">
      <w:pPr>
        <w:spacing w:after="0" w:line="259" w:lineRule="auto"/>
        <w:jc w:val="both"/>
        <w:rPr>
          <w:rFonts w:ascii="Times New Roman" w:eastAsia="Arial" w:hAnsi="Times New Roman" w:cs="Times New Roman"/>
          <w:sz w:val="24"/>
          <w:szCs w:val="24"/>
        </w:rPr>
      </w:pPr>
      <w:r w:rsidRPr="002F499F">
        <w:rPr>
          <w:rFonts w:ascii="Times New Roman" w:eastAsia="Arial" w:hAnsi="Times New Roman" w:cs="Times New Roman"/>
          <w:sz w:val="24"/>
          <w:szCs w:val="24"/>
        </w:rPr>
        <w:t xml:space="preserve">- </w:t>
      </w:r>
      <w:r w:rsidRPr="002F499F">
        <w:rPr>
          <w:rFonts w:ascii="Times New Roman" w:eastAsia="Arial" w:hAnsi="Times New Roman" w:cs="Times New Roman"/>
          <w:color w:val="000000"/>
          <w:sz w:val="24"/>
          <w:szCs w:val="24"/>
        </w:rPr>
        <w:t>zakup materiałów biurowych, 2 koszy betonowych z ławką, koszów do segregacji odpadów oraz tabliczek informacyjnych</w:t>
      </w:r>
      <w:r w:rsidRPr="002F499F">
        <w:rPr>
          <w:rFonts w:ascii="Times New Roman" w:eastAsia="Arial" w:hAnsi="Times New Roman" w:cs="Times New Roman"/>
          <w:sz w:val="24"/>
          <w:szCs w:val="24"/>
        </w:rPr>
        <w:t xml:space="preserve"> – 6425,69 zł.</w:t>
      </w:r>
    </w:p>
    <w:p w14:paraId="2E8A51A4" w14:textId="77777777" w:rsidR="003208B8" w:rsidRPr="002F499F" w:rsidRDefault="003208B8" w:rsidP="003208B8">
      <w:pPr>
        <w:spacing w:after="0" w:line="259" w:lineRule="auto"/>
        <w:jc w:val="both"/>
        <w:rPr>
          <w:rFonts w:ascii="Times New Roman" w:eastAsia="Arial" w:hAnsi="Times New Roman" w:cs="Times New Roman"/>
          <w:sz w:val="24"/>
          <w:szCs w:val="24"/>
        </w:rPr>
      </w:pPr>
    </w:p>
    <w:p w14:paraId="0B6AC418" w14:textId="77777777" w:rsidR="003208B8" w:rsidRPr="002F499F" w:rsidRDefault="003208B8" w:rsidP="003208B8">
      <w:pPr>
        <w:spacing w:line="259" w:lineRule="auto"/>
        <w:jc w:val="both"/>
        <w:rPr>
          <w:rFonts w:ascii="Times New Roman" w:eastAsia="Arial" w:hAnsi="Times New Roman" w:cs="Times New Roman"/>
          <w:color w:val="000000"/>
          <w:sz w:val="24"/>
          <w:szCs w:val="24"/>
        </w:rPr>
      </w:pPr>
      <w:r w:rsidRPr="002F499F">
        <w:rPr>
          <w:rFonts w:ascii="Times New Roman" w:eastAsia="Arial" w:hAnsi="Times New Roman" w:cs="Times New Roman"/>
          <w:sz w:val="24"/>
          <w:szCs w:val="24"/>
        </w:rPr>
        <w:t>Masa odpadów:</w:t>
      </w:r>
    </w:p>
    <w:p w14:paraId="19F17316" w14:textId="77777777" w:rsidR="003208B8" w:rsidRPr="002F499F" w:rsidRDefault="003208B8" w:rsidP="003208B8">
      <w:pPr>
        <w:spacing w:line="259" w:lineRule="auto"/>
        <w:jc w:val="both"/>
        <w:rPr>
          <w:rFonts w:ascii="Times New Roman" w:eastAsiaTheme="minorHAnsi" w:hAnsi="Times New Roman" w:cs="Times New Roman"/>
          <w:bCs/>
          <w:sz w:val="24"/>
          <w:szCs w:val="24"/>
        </w:rPr>
      </w:pPr>
      <w:r w:rsidRPr="002F499F">
        <w:rPr>
          <w:rFonts w:ascii="Times New Roman" w:eastAsiaTheme="minorHAnsi" w:hAnsi="Times New Roman" w:cs="Times New Roman"/>
          <w:bCs/>
          <w:sz w:val="24"/>
          <w:szCs w:val="24"/>
        </w:rPr>
        <w:t>Do określenia masy przyjęto średnią miesięczną ilość odpadów w gminie Ślemień w ciągu 21 miesięcy (rok 2019 oraz okres 01.01.-30.09.2020 r.) z założeniem 3% wzrostu. Wyliczenia dokonano na podstawie danych zawartych w sprawozdaniach oraz zestawieniach przedsiębiorcy odbierającego odpady komunalne z wszystkich rodzajów nieruchomości z terenu Gminy Ślemień</w:t>
      </w:r>
      <w:r w:rsidRPr="002F499F">
        <w:rPr>
          <w:rFonts w:ascii="Times New Roman" w:eastAsiaTheme="minorHAnsi" w:hAnsi="Times New Roman" w:cs="Times New Roman"/>
          <w:sz w:val="24"/>
          <w:szCs w:val="24"/>
        </w:rPr>
        <w:t>:</w:t>
      </w:r>
    </w:p>
    <w:tbl>
      <w:tblPr>
        <w:tblW w:w="8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2"/>
        <w:gridCol w:w="1843"/>
        <w:gridCol w:w="1842"/>
        <w:gridCol w:w="1843"/>
      </w:tblGrid>
      <w:tr w:rsidR="003208B8" w:rsidRPr="003208B8" w14:paraId="12289EAB" w14:textId="77777777" w:rsidTr="006D10C8">
        <w:trPr>
          <w:trHeight w:val="171"/>
          <w:jc w:val="center"/>
        </w:trPr>
        <w:tc>
          <w:tcPr>
            <w:tcW w:w="2902" w:type="dxa"/>
            <w:shd w:val="clear" w:color="auto" w:fill="auto"/>
            <w:vAlign w:val="center"/>
          </w:tcPr>
          <w:p w14:paraId="5ED8C677"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Rodzaj odebranych odpadów komunalnych</w:t>
            </w:r>
          </w:p>
        </w:tc>
        <w:tc>
          <w:tcPr>
            <w:tcW w:w="1843" w:type="dxa"/>
            <w:shd w:val="clear" w:color="auto" w:fill="auto"/>
            <w:vAlign w:val="center"/>
          </w:tcPr>
          <w:p w14:paraId="3D42BB44"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Masa odebranych odpadów komunalnych</w:t>
            </w:r>
            <w:r w:rsidRPr="003208B8">
              <w:rPr>
                <w:rFonts w:eastAsiaTheme="minorHAnsi" w:cstheme="minorHAnsi"/>
                <w:sz w:val="22"/>
                <w:szCs w:val="22"/>
                <w:vertAlign w:val="superscript"/>
              </w:rPr>
              <w:t xml:space="preserve"> </w:t>
            </w:r>
            <w:r w:rsidRPr="003208B8">
              <w:rPr>
                <w:rFonts w:eastAsiaTheme="minorHAnsi" w:cstheme="minorHAnsi"/>
                <w:sz w:val="22"/>
                <w:szCs w:val="22"/>
              </w:rPr>
              <w:t xml:space="preserve">[Mg] w </w:t>
            </w:r>
            <w:r w:rsidRPr="003208B8">
              <w:rPr>
                <w:rFonts w:eastAsiaTheme="minorHAnsi" w:cstheme="minorHAnsi"/>
                <w:b/>
                <w:sz w:val="22"/>
                <w:szCs w:val="22"/>
              </w:rPr>
              <w:t>roku 2019 r.</w:t>
            </w:r>
          </w:p>
        </w:tc>
        <w:tc>
          <w:tcPr>
            <w:tcW w:w="1842" w:type="dxa"/>
            <w:vAlign w:val="center"/>
          </w:tcPr>
          <w:p w14:paraId="4416F918"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Masa odebranych odpadów komunalnych</w:t>
            </w:r>
            <w:r w:rsidRPr="003208B8">
              <w:rPr>
                <w:rFonts w:eastAsiaTheme="minorHAnsi" w:cstheme="minorHAnsi"/>
                <w:sz w:val="22"/>
                <w:szCs w:val="22"/>
                <w:vertAlign w:val="superscript"/>
              </w:rPr>
              <w:t xml:space="preserve"> </w:t>
            </w:r>
            <w:r w:rsidRPr="003208B8">
              <w:rPr>
                <w:rFonts w:eastAsiaTheme="minorHAnsi" w:cstheme="minorHAnsi"/>
                <w:sz w:val="22"/>
                <w:szCs w:val="22"/>
              </w:rPr>
              <w:t>[Mg] w</w:t>
            </w:r>
            <w:r w:rsidRPr="003208B8">
              <w:rPr>
                <w:rFonts w:eastAsiaTheme="minorHAnsi" w:cstheme="minorHAnsi"/>
                <w:b/>
                <w:bCs/>
                <w:sz w:val="22"/>
                <w:szCs w:val="22"/>
              </w:rPr>
              <w:t xml:space="preserve"> 01.01.-30.09.20</w:t>
            </w:r>
            <w:r w:rsidRPr="003208B8">
              <w:rPr>
                <w:rFonts w:eastAsiaTheme="minorHAnsi" w:cstheme="minorHAnsi"/>
                <w:b/>
                <w:sz w:val="22"/>
                <w:szCs w:val="22"/>
              </w:rPr>
              <w:t xml:space="preserve"> r.</w:t>
            </w:r>
          </w:p>
        </w:tc>
        <w:tc>
          <w:tcPr>
            <w:tcW w:w="1843" w:type="dxa"/>
          </w:tcPr>
          <w:p w14:paraId="405EDBF2"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 xml:space="preserve">Przewidywana ilość odpadów w [Mg]       w </w:t>
            </w:r>
            <w:r w:rsidRPr="003208B8">
              <w:rPr>
                <w:rFonts w:eastAsiaTheme="minorHAnsi" w:cstheme="minorHAnsi"/>
                <w:b/>
                <w:bCs/>
                <w:sz w:val="22"/>
                <w:szCs w:val="22"/>
              </w:rPr>
              <w:t>roku 2021</w:t>
            </w:r>
          </w:p>
        </w:tc>
      </w:tr>
      <w:tr w:rsidR="003208B8" w:rsidRPr="003208B8" w14:paraId="4CF67D58" w14:textId="77777777" w:rsidTr="006D10C8">
        <w:trPr>
          <w:trHeight w:val="171"/>
          <w:jc w:val="center"/>
        </w:trPr>
        <w:tc>
          <w:tcPr>
            <w:tcW w:w="2902" w:type="dxa"/>
            <w:shd w:val="clear" w:color="auto" w:fill="auto"/>
            <w:vAlign w:val="bottom"/>
          </w:tcPr>
          <w:p w14:paraId="3B5BD219"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Opakowania z tworzyw sztucznych</w:t>
            </w:r>
          </w:p>
        </w:tc>
        <w:tc>
          <w:tcPr>
            <w:tcW w:w="1843" w:type="dxa"/>
            <w:shd w:val="clear" w:color="auto" w:fill="auto"/>
            <w:vAlign w:val="center"/>
          </w:tcPr>
          <w:p w14:paraId="4C97E9F7"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83,14</w:t>
            </w:r>
          </w:p>
        </w:tc>
        <w:tc>
          <w:tcPr>
            <w:tcW w:w="1842" w:type="dxa"/>
            <w:vAlign w:val="center"/>
          </w:tcPr>
          <w:p w14:paraId="7AF77D3F"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70,92</w:t>
            </w:r>
          </w:p>
        </w:tc>
        <w:tc>
          <w:tcPr>
            <w:tcW w:w="1843" w:type="dxa"/>
            <w:vAlign w:val="center"/>
          </w:tcPr>
          <w:p w14:paraId="038CD5E6"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90,68</w:t>
            </w:r>
          </w:p>
        </w:tc>
      </w:tr>
      <w:tr w:rsidR="003208B8" w:rsidRPr="003208B8" w14:paraId="73963EBF" w14:textId="77777777" w:rsidTr="006D10C8">
        <w:trPr>
          <w:trHeight w:val="171"/>
          <w:jc w:val="center"/>
        </w:trPr>
        <w:tc>
          <w:tcPr>
            <w:tcW w:w="2902" w:type="dxa"/>
            <w:shd w:val="clear" w:color="auto" w:fill="auto"/>
            <w:vAlign w:val="bottom"/>
          </w:tcPr>
          <w:p w14:paraId="273379EE"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Opakowania ze szkła</w:t>
            </w:r>
          </w:p>
        </w:tc>
        <w:tc>
          <w:tcPr>
            <w:tcW w:w="1843" w:type="dxa"/>
            <w:shd w:val="clear" w:color="auto" w:fill="auto"/>
            <w:vAlign w:val="center"/>
          </w:tcPr>
          <w:p w14:paraId="7CD95495"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80,32</w:t>
            </w:r>
          </w:p>
        </w:tc>
        <w:tc>
          <w:tcPr>
            <w:tcW w:w="1842" w:type="dxa"/>
            <w:vAlign w:val="center"/>
          </w:tcPr>
          <w:p w14:paraId="388ED004"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66,36</w:t>
            </w:r>
          </w:p>
        </w:tc>
        <w:tc>
          <w:tcPr>
            <w:tcW w:w="1843" w:type="dxa"/>
            <w:vAlign w:val="center"/>
          </w:tcPr>
          <w:p w14:paraId="59CEF4E8"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86,33</w:t>
            </w:r>
          </w:p>
        </w:tc>
      </w:tr>
      <w:tr w:rsidR="003208B8" w:rsidRPr="003208B8" w14:paraId="516A7D1E" w14:textId="77777777" w:rsidTr="006D10C8">
        <w:trPr>
          <w:trHeight w:val="171"/>
          <w:jc w:val="center"/>
        </w:trPr>
        <w:tc>
          <w:tcPr>
            <w:tcW w:w="2902" w:type="dxa"/>
            <w:shd w:val="clear" w:color="auto" w:fill="auto"/>
            <w:vAlign w:val="bottom"/>
          </w:tcPr>
          <w:p w14:paraId="65F216C0"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Opakowania z papieru i tektury</w:t>
            </w:r>
          </w:p>
        </w:tc>
        <w:tc>
          <w:tcPr>
            <w:tcW w:w="1843" w:type="dxa"/>
            <w:shd w:val="clear" w:color="auto" w:fill="auto"/>
            <w:vAlign w:val="center"/>
          </w:tcPr>
          <w:p w14:paraId="135FBD36"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0,30</w:t>
            </w:r>
          </w:p>
        </w:tc>
        <w:tc>
          <w:tcPr>
            <w:tcW w:w="1842" w:type="dxa"/>
            <w:vAlign w:val="center"/>
          </w:tcPr>
          <w:p w14:paraId="5AEA84F3"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3,6</w:t>
            </w:r>
          </w:p>
        </w:tc>
        <w:tc>
          <w:tcPr>
            <w:tcW w:w="1843" w:type="dxa"/>
            <w:vAlign w:val="center"/>
          </w:tcPr>
          <w:p w14:paraId="71FB514A"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5,0*</w:t>
            </w:r>
          </w:p>
        </w:tc>
      </w:tr>
      <w:tr w:rsidR="003208B8" w:rsidRPr="003208B8" w14:paraId="6F949997" w14:textId="77777777" w:rsidTr="006D10C8">
        <w:trPr>
          <w:trHeight w:val="171"/>
          <w:jc w:val="center"/>
        </w:trPr>
        <w:tc>
          <w:tcPr>
            <w:tcW w:w="2902" w:type="dxa"/>
            <w:shd w:val="clear" w:color="auto" w:fill="auto"/>
            <w:vAlign w:val="bottom"/>
          </w:tcPr>
          <w:p w14:paraId="7D4EBDD6"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Inne odpady nieulęgające biodegradacji</w:t>
            </w:r>
          </w:p>
        </w:tc>
        <w:tc>
          <w:tcPr>
            <w:tcW w:w="1843" w:type="dxa"/>
            <w:shd w:val="clear" w:color="auto" w:fill="auto"/>
            <w:vAlign w:val="center"/>
          </w:tcPr>
          <w:p w14:paraId="50D5C80E"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10,26</w:t>
            </w:r>
          </w:p>
        </w:tc>
        <w:tc>
          <w:tcPr>
            <w:tcW w:w="1842" w:type="dxa"/>
            <w:vAlign w:val="center"/>
          </w:tcPr>
          <w:p w14:paraId="3468B11B"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4,24</w:t>
            </w:r>
          </w:p>
        </w:tc>
        <w:tc>
          <w:tcPr>
            <w:tcW w:w="1843" w:type="dxa"/>
            <w:vAlign w:val="center"/>
          </w:tcPr>
          <w:p w14:paraId="2F5F217E"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8,53</w:t>
            </w:r>
          </w:p>
        </w:tc>
      </w:tr>
      <w:tr w:rsidR="003208B8" w:rsidRPr="003208B8" w14:paraId="23F3F716" w14:textId="77777777" w:rsidTr="006D10C8">
        <w:trPr>
          <w:trHeight w:val="171"/>
          <w:jc w:val="center"/>
        </w:trPr>
        <w:tc>
          <w:tcPr>
            <w:tcW w:w="2902" w:type="dxa"/>
            <w:shd w:val="clear" w:color="auto" w:fill="auto"/>
            <w:vAlign w:val="bottom"/>
          </w:tcPr>
          <w:p w14:paraId="32D52640"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Niesegregowane (zmieszane) odpady komunalne</w:t>
            </w:r>
          </w:p>
        </w:tc>
        <w:tc>
          <w:tcPr>
            <w:tcW w:w="1843" w:type="dxa"/>
            <w:shd w:val="clear" w:color="auto" w:fill="auto"/>
            <w:vAlign w:val="center"/>
          </w:tcPr>
          <w:p w14:paraId="36292A69"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194,65</w:t>
            </w:r>
          </w:p>
        </w:tc>
        <w:tc>
          <w:tcPr>
            <w:tcW w:w="1842" w:type="dxa"/>
            <w:vAlign w:val="center"/>
          </w:tcPr>
          <w:p w14:paraId="644CCAB8"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152,73</w:t>
            </w:r>
          </w:p>
        </w:tc>
        <w:tc>
          <w:tcPr>
            <w:tcW w:w="1843" w:type="dxa"/>
            <w:vAlign w:val="center"/>
          </w:tcPr>
          <w:p w14:paraId="7109E71B"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204,46</w:t>
            </w:r>
          </w:p>
        </w:tc>
      </w:tr>
      <w:tr w:rsidR="003208B8" w:rsidRPr="003208B8" w14:paraId="3F10F98F" w14:textId="77777777" w:rsidTr="006D10C8">
        <w:trPr>
          <w:trHeight w:val="171"/>
          <w:jc w:val="center"/>
        </w:trPr>
        <w:tc>
          <w:tcPr>
            <w:tcW w:w="2902" w:type="dxa"/>
            <w:shd w:val="clear" w:color="auto" w:fill="auto"/>
            <w:vAlign w:val="bottom"/>
          </w:tcPr>
          <w:p w14:paraId="615ADFA1"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Odpady ulegające biodegradacji</w:t>
            </w:r>
          </w:p>
        </w:tc>
        <w:tc>
          <w:tcPr>
            <w:tcW w:w="1843" w:type="dxa"/>
            <w:shd w:val="clear" w:color="auto" w:fill="auto"/>
            <w:vAlign w:val="center"/>
          </w:tcPr>
          <w:p w14:paraId="76421F1E"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15,24</w:t>
            </w:r>
          </w:p>
        </w:tc>
        <w:tc>
          <w:tcPr>
            <w:tcW w:w="1842" w:type="dxa"/>
            <w:vAlign w:val="center"/>
          </w:tcPr>
          <w:p w14:paraId="61B0B6DC"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19,66</w:t>
            </w:r>
          </w:p>
        </w:tc>
        <w:tc>
          <w:tcPr>
            <w:tcW w:w="1843" w:type="dxa"/>
            <w:vAlign w:val="center"/>
          </w:tcPr>
          <w:p w14:paraId="53640497"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20,54</w:t>
            </w:r>
          </w:p>
        </w:tc>
      </w:tr>
      <w:tr w:rsidR="003208B8" w:rsidRPr="003208B8" w14:paraId="203B8D3B" w14:textId="77777777" w:rsidTr="006D10C8">
        <w:trPr>
          <w:trHeight w:val="171"/>
          <w:jc w:val="center"/>
        </w:trPr>
        <w:tc>
          <w:tcPr>
            <w:tcW w:w="2902" w:type="dxa"/>
            <w:shd w:val="clear" w:color="auto" w:fill="auto"/>
            <w:vAlign w:val="bottom"/>
          </w:tcPr>
          <w:p w14:paraId="0942C196"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Popioły z palenisk domowych</w:t>
            </w:r>
          </w:p>
        </w:tc>
        <w:tc>
          <w:tcPr>
            <w:tcW w:w="1843" w:type="dxa"/>
            <w:shd w:val="clear" w:color="auto" w:fill="auto"/>
            <w:vAlign w:val="center"/>
          </w:tcPr>
          <w:p w14:paraId="61095AC7"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288,40</w:t>
            </w:r>
          </w:p>
        </w:tc>
        <w:tc>
          <w:tcPr>
            <w:tcW w:w="1842" w:type="dxa"/>
            <w:vAlign w:val="center"/>
          </w:tcPr>
          <w:p w14:paraId="3EEC627A"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193,46</w:t>
            </w:r>
          </w:p>
        </w:tc>
        <w:tc>
          <w:tcPr>
            <w:tcW w:w="1843" w:type="dxa"/>
            <w:vAlign w:val="center"/>
          </w:tcPr>
          <w:p w14:paraId="0D8AC887"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290,0</w:t>
            </w:r>
          </w:p>
        </w:tc>
      </w:tr>
      <w:tr w:rsidR="003208B8" w:rsidRPr="003208B8" w14:paraId="78ED91BB" w14:textId="77777777" w:rsidTr="006D10C8">
        <w:trPr>
          <w:trHeight w:val="171"/>
          <w:jc w:val="center"/>
        </w:trPr>
        <w:tc>
          <w:tcPr>
            <w:tcW w:w="2902" w:type="dxa"/>
            <w:shd w:val="clear" w:color="auto" w:fill="auto"/>
            <w:vAlign w:val="bottom"/>
          </w:tcPr>
          <w:p w14:paraId="27A5CE07"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Zużyte opony</w:t>
            </w:r>
          </w:p>
        </w:tc>
        <w:tc>
          <w:tcPr>
            <w:tcW w:w="1843" w:type="dxa"/>
            <w:shd w:val="clear" w:color="auto" w:fill="auto"/>
            <w:vAlign w:val="center"/>
          </w:tcPr>
          <w:p w14:paraId="1EDDA1DC"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11,94</w:t>
            </w:r>
          </w:p>
        </w:tc>
        <w:tc>
          <w:tcPr>
            <w:tcW w:w="1842" w:type="dxa"/>
            <w:vAlign w:val="center"/>
          </w:tcPr>
          <w:p w14:paraId="37973B0E"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6,42</w:t>
            </w:r>
          </w:p>
        </w:tc>
        <w:tc>
          <w:tcPr>
            <w:tcW w:w="1843" w:type="dxa"/>
            <w:vAlign w:val="center"/>
          </w:tcPr>
          <w:p w14:paraId="3FC16286"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10,81</w:t>
            </w:r>
          </w:p>
        </w:tc>
      </w:tr>
      <w:tr w:rsidR="003208B8" w:rsidRPr="003208B8" w14:paraId="1D5979D5" w14:textId="77777777" w:rsidTr="006D10C8">
        <w:trPr>
          <w:trHeight w:val="171"/>
          <w:jc w:val="center"/>
        </w:trPr>
        <w:tc>
          <w:tcPr>
            <w:tcW w:w="2902" w:type="dxa"/>
            <w:shd w:val="clear" w:color="auto" w:fill="auto"/>
            <w:vAlign w:val="bottom"/>
          </w:tcPr>
          <w:p w14:paraId="4CFCB815"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Zmieszane odpady z betonu, gruzu ceglanego, odpadowych materiałów ceramicznych i elementów wyposażenia inne niż wymienione w 17 01 06</w:t>
            </w:r>
          </w:p>
        </w:tc>
        <w:tc>
          <w:tcPr>
            <w:tcW w:w="1843" w:type="dxa"/>
            <w:shd w:val="clear" w:color="auto" w:fill="auto"/>
            <w:vAlign w:val="center"/>
          </w:tcPr>
          <w:p w14:paraId="162ECEEE"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9,96</w:t>
            </w:r>
          </w:p>
        </w:tc>
        <w:tc>
          <w:tcPr>
            <w:tcW w:w="1842" w:type="dxa"/>
            <w:vAlign w:val="center"/>
          </w:tcPr>
          <w:p w14:paraId="1CC53703"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0,0*</w:t>
            </w:r>
          </w:p>
        </w:tc>
        <w:tc>
          <w:tcPr>
            <w:tcW w:w="1843" w:type="dxa"/>
            <w:vAlign w:val="center"/>
          </w:tcPr>
          <w:p w14:paraId="54DC2A8E"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12,00*</w:t>
            </w:r>
          </w:p>
        </w:tc>
      </w:tr>
      <w:tr w:rsidR="003208B8" w:rsidRPr="003208B8" w14:paraId="7EAA11CF" w14:textId="77777777" w:rsidTr="006D10C8">
        <w:trPr>
          <w:trHeight w:val="171"/>
          <w:jc w:val="center"/>
        </w:trPr>
        <w:tc>
          <w:tcPr>
            <w:tcW w:w="2902" w:type="dxa"/>
            <w:shd w:val="clear" w:color="auto" w:fill="auto"/>
            <w:vAlign w:val="center"/>
          </w:tcPr>
          <w:p w14:paraId="0CA3979B"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Odpady wielkogabarytowe</w:t>
            </w:r>
          </w:p>
        </w:tc>
        <w:tc>
          <w:tcPr>
            <w:tcW w:w="1843" w:type="dxa"/>
            <w:shd w:val="clear" w:color="auto" w:fill="auto"/>
            <w:vAlign w:val="center"/>
          </w:tcPr>
          <w:p w14:paraId="7AFBC3C3"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31,28</w:t>
            </w:r>
          </w:p>
        </w:tc>
        <w:tc>
          <w:tcPr>
            <w:tcW w:w="1842" w:type="dxa"/>
            <w:vAlign w:val="center"/>
          </w:tcPr>
          <w:p w14:paraId="2792015C"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25,32</w:t>
            </w:r>
          </w:p>
        </w:tc>
        <w:tc>
          <w:tcPr>
            <w:tcW w:w="1843" w:type="dxa"/>
            <w:vAlign w:val="center"/>
          </w:tcPr>
          <w:p w14:paraId="274AE118"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33,31</w:t>
            </w:r>
          </w:p>
        </w:tc>
      </w:tr>
      <w:tr w:rsidR="003208B8" w:rsidRPr="003208B8" w14:paraId="522A4DA5" w14:textId="77777777" w:rsidTr="006D10C8">
        <w:trPr>
          <w:trHeight w:val="3420"/>
          <w:jc w:val="center"/>
        </w:trPr>
        <w:tc>
          <w:tcPr>
            <w:tcW w:w="2902" w:type="dxa"/>
            <w:shd w:val="clear" w:color="auto" w:fill="auto"/>
            <w:vAlign w:val="center"/>
          </w:tcPr>
          <w:p w14:paraId="5D7A25F6"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Zużyte urządzenia elektryczne i elektroniczne inne niż wymienione w 200121, 200123 i 200135</w:t>
            </w:r>
          </w:p>
          <w:p w14:paraId="320F40A2"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Zużyte urządzenia elektryczne i elektroniczne inne niż wymienione w 200121, 200123 zawierające niebezpieczne składniki</w:t>
            </w:r>
          </w:p>
          <w:p w14:paraId="0E2F60C5" w14:textId="77777777" w:rsidR="003208B8" w:rsidRPr="003208B8" w:rsidRDefault="003208B8" w:rsidP="003208B8">
            <w:pPr>
              <w:spacing w:after="0" w:line="240" w:lineRule="auto"/>
              <w:rPr>
                <w:rFonts w:eastAsiaTheme="minorHAnsi" w:cstheme="minorHAnsi"/>
                <w:sz w:val="22"/>
                <w:szCs w:val="22"/>
              </w:rPr>
            </w:pPr>
            <w:r w:rsidRPr="003208B8">
              <w:rPr>
                <w:rFonts w:eastAsiaTheme="minorHAnsi" w:cstheme="minorHAnsi"/>
                <w:sz w:val="22"/>
                <w:szCs w:val="22"/>
              </w:rPr>
              <w:t>Urządzenia zawierające freony</w:t>
            </w:r>
          </w:p>
        </w:tc>
        <w:tc>
          <w:tcPr>
            <w:tcW w:w="1843" w:type="dxa"/>
            <w:shd w:val="clear" w:color="auto" w:fill="auto"/>
            <w:vAlign w:val="center"/>
          </w:tcPr>
          <w:p w14:paraId="4AA017D8"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4,72</w:t>
            </w:r>
          </w:p>
        </w:tc>
        <w:tc>
          <w:tcPr>
            <w:tcW w:w="1842" w:type="dxa"/>
            <w:vAlign w:val="center"/>
          </w:tcPr>
          <w:p w14:paraId="7ABF8EBC"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3,38</w:t>
            </w:r>
          </w:p>
        </w:tc>
        <w:tc>
          <w:tcPr>
            <w:tcW w:w="1843" w:type="dxa"/>
            <w:vAlign w:val="center"/>
          </w:tcPr>
          <w:p w14:paraId="21D3B743"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4,77</w:t>
            </w:r>
          </w:p>
        </w:tc>
      </w:tr>
      <w:tr w:rsidR="003208B8" w:rsidRPr="003208B8" w14:paraId="3E46B27C" w14:textId="77777777" w:rsidTr="006D10C8">
        <w:trPr>
          <w:trHeight w:hRule="exact" w:val="886"/>
          <w:jc w:val="center"/>
        </w:trPr>
        <w:tc>
          <w:tcPr>
            <w:tcW w:w="2902" w:type="dxa"/>
            <w:shd w:val="clear" w:color="auto" w:fill="auto"/>
            <w:vAlign w:val="center"/>
          </w:tcPr>
          <w:p w14:paraId="3BF197A5" w14:textId="77777777" w:rsidR="003208B8" w:rsidRPr="003208B8" w:rsidRDefault="003208B8" w:rsidP="003208B8">
            <w:pPr>
              <w:spacing w:after="0" w:line="240" w:lineRule="auto"/>
              <w:jc w:val="right"/>
              <w:rPr>
                <w:rFonts w:eastAsiaTheme="minorHAnsi" w:cstheme="minorHAnsi"/>
                <w:b/>
                <w:bCs/>
                <w:sz w:val="22"/>
                <w:szCs w:val="22"/>
              </w:rPr>
            </w:pPr>
            <w:r w:rsidRPr="003208B8">
              <w:rPr>
                <w:rFonts w:eastAsiaTheme="minorHAnsi" w:cstheme="minorHAnsi"/>
                <w:b/>
                <w:bCs/>
                <w:sz w:val="22"/>
                <w:szCs w:val="22"/>
              </w:rPr>
              <w:t>Suma</w:t>
            </w:r>
          </w:p>
        </w:tc>
        <w:tc>
          <w:tcPr>
            <w:tcW w:w="1843" w:type="dxa"/>
            <w:shd w:val="clear" w:color="auto" w:fill="auto"/>
            <w:vAlign w:val="center"/>
          </w:tcPr>
          <w:p w14:paraId="3E537394"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color w:val="000000"/>
                <w:sz w:val="22"/>
                <w:szCs w:val="22"/>
              </w:rPr>
              <w:t>730,21</w:t>
            </w:r>
          </w:p>
        </w:tc>
        <w:tc>
          <w:tcPr>
            <w:tcW w:w="1842" w:type="dxa"/>
            <w:vAlign w:val="center"/>
          </w:tcPr>
          <w:p w14:paraId="2285B80E"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color w:val="000000"/>
                <w:sz w:val="22"/>
                <w:szCs w:val="22"/>
              </w:rPr>
              <w:t>546,09</w:t>
            </w:r>
          </w:p>
        </w:tc>
        <w:tc>
          <w:tcPr>
            <w:tcW w:w="1843" w:type="dxa"/>
            <w:vAlign w:val="center"/>
          </w:tcPr>
          <w:p w14:paraId="7EF2A8E7" w14:textId="77777777" w:rsidR="003208B8" w:rsidRPr="003208B8" w:rsidRDefault="003208B8" w:rsidP="003208B8">
            <w:pPr>
              <w:spacing w:after="0" w:line="240" w:lineRule="auto"/>
              <w:jc w:val="center"/>
              <w:rPr>
                <w:rFonts w:eastAsiaTheme="minorHAnsi" w:cstheme="minorHAnsi"/>
                <w:sz w:val="22"/>
                <w:szCs w:val="22"/>
              </w:rPr>
            </w:pPr>
            <w:r w:rsidRPr="003208B8">
              <w:rPr>
                <w:rFonts w:eastAsiaTheme="minorHAnsi" w:cstheme="minorHAnsi"/>
                <w:sz w:val="22"/>
                <w:szCs w:val="22"/>
              </w:rPr>
              <w:t>766,43</w:t>
            </w:r>
          </w:p>
        </w:tc>
      </w:tr>
    </w:tbl>
    <w:p w14:paraId="393A0F98" w14:textId="77777777" w:rsidR="003208B8" w:rsidRPr="002F499F" w:rsidRDefault="003208B8" w:rsidP="003208B8">
      <w:pPr>
        <w:spacing w:line="259" w:lineRule="auto"/>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*założenie, zbiórka odpadów remontowych w październiku 2020, ilość papieru w 2019 zaniżona</w:t>
      </w:r>
    </w:p>
    <w:p w14:paraId="03751E2D" w14:textId="77777777" w:rsidR="003208B8" w:rsidRPr="002F499F" w:rsidRDefault="003208B8" w:rsidP="003208B8">
      <w:pPr>
        <w:spacing w:line="259" w:lineRule="auto"/>
        <w:ind w:firstLine="709"/>
        <w:jc w:val="both"/>
        <w:rPr>
          <w:rFonts w:ascii="Times New Roman" w:eastAsiaTheme="minorHAnsi" w:hAnsi="Times New Roman" w:cs="Times New Roman"/>
          <w:b/>
          <w:sz w:val="24"/>
          <w:szCs w:val="24"/>
          <w:u w:val="single"/>
        </w:rPr>
      </w:pPr>
      <w:r w:rsidRPr="002F499F">
        <w:rPr>
          <w:rFonts w:ascii="Times New Roman" w:eastAsiaTheme="minorHAnsi" w:hAnsi="Times New Roman" w:cs="Times New Roman"/>
          <w:b/>
          <w:sz w:val="24"/>
          <w:szCs w:val="24"/>
          <w:u w:val="single"/>
        </w:rPr>
        <w:t>Szacunkowa masa odpadów, która może zostać odebrana i zagospodarowana w czasie trwania zamówienia to około 766,4 Mg.</w:t>
      </w:r>
    </w:p>
    <w:p w14:paraId="3F1363AA" w14:textId="77777777" w:rsidR="003208B8" w:rsidRPr="002F499F" w:rsidRDefault="003208B8" w:rsidP="003208B8">
      <w:pPr>
        <w:spacing w:after="0" w:line="259" w:lineRule="auto"/>
        <w:rPr>
          <w:rFonts w:ascii="Times New Roman" w:eastAsiaTheme="minorHAnsi" w:hAnsi="Times New Roman" w:cs="Times New Roman"/>
          <w:sz w:val="24"/>
          <w:szCs w:val="24"/>
        </w:rPr>
      </w:pPr>
    </w:p>
    <w:p w14:paraId="65E336E4" w14:textId="77777777" w:rsidR="003208B8" w:rsidRPr="002F499F" w:rsidRDefault="003208B8" w:rsidP="003208B8">
      <w:pPr>
        <w:spacing w:line="259" w:lineRule="auto"/>
        <w:ind w:firstLine="709"/>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Z nieruchomości zlokalizowanych na terenie gminy Ślemień odpady wielkogabarytowe są rok w roku, odpady remontowo-budowlane raz w roku, bioodpady raz na dwa tygodnie, popiół w okresie zimowym dwa razy w miesiącu, natomiast w okresie letnim raz na miesiąc „na zgłoszenie”, odpady zmieszane od kwietnia do października co dwa tygodnie. Pozostałe frakcje odpadów odbierane są raz w miesiącu.</w:t>
      </w:r>
    </w:p>
    <w:p w14:paraId="58BDA344" w14:textId="77777777" w:rsidR="003208B8" w:rsidRPr="002F499F" w:rsidRDefault="003208B8" w:rsidP="003208B8">
      <w:pPr>
        <w:spacing w:line="259" w:lineRule="auto"/>
        <w:jc w:val="both"/>
        <w:rPr>
          <w:rFonts w:ascii="Times New Roman" w:eastAsiaTheme="minorHAnsi" w:hAnsi="Times New Roman" w:cs="Times New Roman"/>
          <w:sz w:val="24"/>
          <w:szCs w:val="24"/>
        </w:rPr>
      </w:pPr>
    </w:p>
    <w:p w14:paraId="7E2D4AC1" w14:textId="77777777" w:rsidR="003208B8" w:rsidRPr="002F499F" w:rsidRDefault="003208B8" w:rsidP="003208B8">
      <w:pPr>
        <w:spacing w:line="259" w:lineRule="auto"/>
        <w:jc w:val="both"/>
        <w:rPr>
          <w:rFonts w:ascii="Times New Roman" w:eastAsiaTheme="minorHAnsi" w:hAnsi="Times New Roman" w:cs="Times New Roman"/>
          <w:b/>
          <w:bCs/>
          <w:sz w:val="24"/>
          <w:szCs w:val="24"/>
        </w:rPr>
      </w:pPr>
      <w:r w:rsidRPr="002F499F">
        <w:rPr>
          <w:rFonts w:ascii="Times New Roman" w:eastAsiaTheme="minorHAnsi" w:hAnsi="Times New Roman" w:cs="Times New Roman"/>
          <w:b/>
          <w:bCs/>
          <w:sz w:val="24"/>
          <w:szCs w:val="24"/>
        </w:rPr>
        <w:t>AZBEST</w:t>
      </w:r>
    </w:p>
    <w:p w14:paraId="2A99D343" w14:textId="10B2E992" w:rsidR="003208B8" w:rsidRPr="002F499F" w:rsidRDefault="003208B8" w:rsidP="003208B8">
      <w:pPr>
        <w:spacing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Na podstawie uchwały nr XLVII.255.2017 Rady Gminy w Ślemieniu z dnia 30 listopada 2017 r. w sprawie „zmiany uchwały nr XLIII.228.2017 Rady Gminy w Ślemieniu z dnia 20 lipca 2017 roku w sprawie zasad udzielania dotacji celowej na dofinansowanie kosztów usuwania wyrobów zawierających azbest   z terenu gminy Ślemień” oraz w związku z realizacją uchwały nr XV.80.2011 Rady Gminy w Ślemieniu      z dnia 07 grudnia 2011 r. w sprawie przyjęcia „</w:t>
      </w:r>
      <w:r w:rsidRPr="002F499F">
        <w:rPr>
          <w:rFonts w:ascii="Times New Roman" w:eastAsiaTheme="minorHAnsi" w:hAnsi="Times New Roman" w:cs="Times New Roman"/>
          <w:sz w:val="24"/>
          <w:szCs w:val="24"/>
          <w:shd w:val="clear" w:color="auto" w:fill="FFFFFF"/>
        </w:rPr>
        <w:t>Programu usuwania azbestu i wyrobów azbestowych dla gminy Ślemień</w:t>
      </w:r>
      <w:r w:rsidRPr="002F499F">
        <w:rPr>
          <w:rFonts w:ascii="Times New Roman" w:eastAsiaTheme="minorHAnsi" w:hAnsi="Times New Roman" w:cs="Times New Roman"/>
          <w:sz w:val="24"/>
          <w:szCs w:val="24"/>
        </w:rPr>
        <w:t>” w roku 2020 ze środków własnych Gminy udzielono dofinansowania do 18 inwestycji związanych z utylizacją wyrobów azbestowych. Łączna kwota dofinansowania to 9526,27 zł, a łączna masa wyrobów zawierających azbest poddanych utylizacji – 33,38 tony.</w:t>
      </w:r>
    </w:p>
    <w:p w14:paraId="6A4A82A3" w14:textId="77777777" w:rsidR="003208B8" w:rsidRPr="002F499F" w:rsidRDefault="003208B8" w:rsidP="003208B8">
      <w:pPr>
        <w:spacing w:line="259" w:lineRule="auto"/>
        <w:jc w:val="both"/>
        <w:rPr>
          <w:rFonts w:ascii="Times New Roman" w:eastAsiaTheme="minorHAnsi" w:hAnsi="Times New Roman" w:cs="Times New Roman"/>
          <w:sz w:val="24"/>
          <w:szCs w:val="24"/>
        </w:rPr>
      </w:pPr>
    </w:p>
    <w:p w14:paraId="47828420" w14:textId="77777777" w:rsidR="003208B8" w:rsidRPr="002F499F" w:rsidRDefault="003208B8" w:rsidP="003208B8">
      <w:pPr>
        <w:spacing w:line="259" w:lineRule="auto"/>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Wymiana kotłów c.o.</w:t>
      </w:r>
    </w:p>
    <w:p w14:paraId="7513A274" w14:textId="0C10B729" w:rsidR="003208B8" w:rsidRPr="002F499F" w:rsidRDefault="003208B8" w:rsidP="003208B8">
      <w:pPr>
        <w:spacing w:line="240" w:lineRule="auto"/>
        <w:contextualSpacing/>
        <w:jc w:val="both"/>
        <w:rPr>
          <w:rFonts w:ascii="Times New Roman" w:eastAsiaTheme="minorHAnsi" w:hAnsi="Times New Roman" w:cs="Times New Roman"/>
          <w:sz w:val="24"/>
          <w:szCs w:val="24"/>
        </w:rPr>
      </w:pPr>
      <w:r w:rsidRPr="002F499F">
        <w:rPr>
          <w:rFonts w:ascii="Times New Roman" w:eastAsiaTheme="minorHAnsi" w:hAnsi="Times New Roman" w:cs="Times New Roman"/>
          <w:sz w:val="24"/>
          <w:szCs w:val="24"/>
        </w:rPr>
        <w:t xml:space="preserve">Na podstawie uchwały Nr XLVII.254.2017 Rady Gminy w Ślemieniu z dnia 30 listopada 2017 r.   „w sprawie zmiany w uchwale nr XLIII.227.2017 Rady Gminy w Ślemieniu z dnia 20 lipca 2017 roku          w sprawie udzielania dotacji celowej na dofinansowanie kosztów inwestycji służących ochronie powietrza polegających na wymianie źródeł ciepła w budynkach mieszkalnych na terenie gminy Ślemień” oraz w związku z realizacją uchwały nr XXV.125.2016 Rady Gminy w Ślemieniu z dnia 29 czerwca 2016 r. „w sprawie przyjęcia Planu gospodarki niskoemisyjnej dla Gminy Ślemień” w roku 2020 zrealizowano dofinansowanie do wymiany 7 pieców (4 na </w:t>
      </w:r>
      <w:proofErr w:type="spellStart"/>
      <w:r w:rsidRPr="002F499F">
        <w:rPr>
          <w:rFonts w:ascii="Times New Roman" w:eastAsiaTheme="minorHAnsi" w:hAnsi="Times New Roman" w:cs="Times New Roman"/>
          <w:sz w:val="24"/>
          <w:szCs w:val="24"/>
        </w:rPr>
        <w:t>ekogroszek</w:t>
      </w:r>
      <w:proofErr w:type="spellEnd"/>
      <w:r w:rsidRPr="002F499F">
        <w:rPr>
          <w:rFonts w:ascii="Times New Roman" w:eastAsiaTheme="minorHAnsi" w:hAnsi="Times New Roman" w:cs="Times New Roman"/>
          <w:sz w:val="24"/>
          <w:szCs w:val="24"/>
        </w:rPr>
        <w:t xml:space="preserve">, 3 na </w:t>
      </w:r>
      <w:proofErr w:type="spellStart"/>
      <w:r w:rsidRPr="002F499F">
        <w:rPr>
          <w:rFonts w:ascii="Times New Roman" w:eastAsiaTheme="minorHAnsi" w:hAnsi="Times New Roman" w:cs="Times New Roman"/>
          <w:sz w:val="24"/>
          <w:szCs w:val="24"/>
        </w:rPr>
        <w:t>pelet</w:t>
      </w:r>
      <w:proofErr w:type="spellEnd"/>
      <w:r w:rsidRPr="002F499F">
        <w:rPr>
          <w:rFonts w:ascii="Times New Roman" w:eastAsiaTheme="minorHAnsi" w:hAnsi="Times New Roman" w:cs="Times New Roman"/>
          <w:sz w:val="24"/>
          <w:szCs w:val="24"/>
        </w:rPr>
        <w:t>). Łączny koszt to kwota 10 500 zł. Ponadto zawarto 1 dodatkową umowę o dofinansowanie jednak zainteresowana osoba nie zrealizowała inwestycji w wyznaczonym terminie.</w:t>
      </w:r>
    </w:p>
    <w:p w14:paraId="0D4C2C63" w14:textId="77777777" w:rsidR="003208B8" w:rsidRPr="002F499F" w:rsidRDefault="003208B8" w:rsidP="003208B8">
      <w:pPr>
        <w:spacing w:line="259" w:lineRule="auto"/>
        <w:jc w:val="both"/>
        <w:rPr>
          <w:rFonts w:eastAsiaTheme="minorHAnsi"/>
          <w:sz w:val="22"/>
          <w:szCs w:val="22"/>
        </w:rPr>
      </w:pPr>
    </w:p>
    <w:p w14:paraId="6FD3B592" w14:textId="4FDFE089" w:rsidR="00425A78" w:rsidRPr="00EF3C5C" w:rsidRDefault="003208B8" w:rsidP="00425A78">
      <w:pPr>
        <w:jc w:val="both"/>
        <w:rPr>
          <w:rFonts w:ascii="Times New Roman" w:hAnsi="Times New Roman" w:cs="Times New Roman"/>
          <w:b/>
          <w:bCs/>
          <w:sz w:val="36"/>
          <w:szCs w:val="36"/>
        </w:rPr>
      </w:pPr>
      <w:r w:rsidRPr="003208B8">
        <w:rPr>
          <w:rFonts w:ascii="Times New Roman" w:hAnsi="Times New Roman" w:cs="Times New Roman"/>
          <w:sz w:val="96"/>
          <w:szCs w:val="96"/>
        </w:rPr>
        <w:t>16</w:t>
      </w:r>
      <w:r w:rsidR="00425A78" w:rsidRPr="003208B8">
        <w:rPr>
          <w:rFonts w:ascii="Times New Roman" w:hAnsi="Times New Roman" w:cs="Times New Roman"/>
          <w:sz w:val="96"/>
          <w:szCs w:val="96"/>
        </w:rPr>
        <w:t xml:space="preserve"> </w:t>
      </w:r>
      <w:r w:rsidR="00425A78" w:rsidRPr="00816989">
        <w:rPr>
          <w:rFonts w:ascii="Times New Roman" w:hAnsi="Times New Roman" w:cs="Times New Roman"/>
          <w:sz w:val="24"/>
          <w:szCs w:val="24"/>
        </w:rPr>
        <w:t xml:space="preserve"> </w:t>
      </w:r>
      <w:r w:rsidR="00425A78" w:rsidRPr="00EF3C5C">
        <w:rPr>
          <w:rFonts w:ascii="Times New Roman" w:hAnsi="Times New Roman" w:cs="Times New Roman"/>
          <w:b/>
          <w:bCs/>
          <w:sz w:val="36"/>
          <w:szCs w:val="36"/>
        </w:rPr>
        <w:t>Fundusz Sołecki</w:t>
      </w:r>
    </w:p>
    <w:p w14:paraId="28A3A101" w14:textId="77777777" w:rsidR="00E62919" w:rsidRPr="00E62919" w:rsidRDefault="00E62919" w:rsidP="00E62919">
      <w:pPr>
        <w:spacing w:line="259" w:lineRule="auto"/>
        <w:jc w:val="both"/>
        <w:rPr>
          <w:rFonts w:eastAsiaTheme="minorHAnsi" w:cstheme="minorHAnsi"/>
          <w:sz w:val="24"/>
          <w:szCs w:val="24"/>
        </w:rPr>
      </w:pPr>
    </w:p>
    <w:p w14:paraId="28647B8E" w14:textId="77777777" w:rsidR="00E62919" w:rsidRPr="00693E58" w:rsidRDefault="00E62919" w:rsidP="00E62919">
      <w:pPr>
        <w:spacing w:line="259" w:lineRule="auto"/>
        <w:jc w:val="both"/>
        <w:rPr>
          <w:rFonts w:ascii="Times New Roman" w:eastAsiaTheme="minorHAnsi" w:hAnsi="Times New Roman" w:cs="Times New Roman"/>
          <w:sz w:val="24"/>
          <w:szCs w:val="24"/>
        </w:rPr>
      </w:pPr>
      <w:r w:rsidRPr="00693E58">
        <w:rPr>
          <w:rFonts w:ascii="Times New Roman" w:eastAsiaTheme="minorHAnsi" w:hAnsi="Times New Roman" w:cs="Times New Roman"/>
          <w:sz w:val="24"/>
          <w:szCs w:val="24"/>
        </w:rPr>
        <w:t>Fundusz Sołecki to wydzielona część budżetu gminy , o przeznaczeniu której decydują sami mieszkańcy.</w:t>
      </w:r>
    </w:p>
    <w:p w14:paraId="31E4C869" w14:textId="77777777" w:rsidR="00E62919" w:rsidRPr="00693E58" w:rsidRDefault="00E62919" w:rsidP="00E62919">
      <w:pPr>
        <w:spacing w:line="259" w:lineRule="auto"/>
        <w:jc w:val="both"/>
        <w:rPr>
          <w:rFonts w:ascii="Times New Roman" w:eastAsiaTheme="minorHAnsi" w:hAnsi="Times New Roman" w:cs="Times New Roman"/>
          <w:sz w:val="24"/>
          <w:szCs w:val="24"/>
        </w:rPr>
      </w:pPr>
      <w:r w:rsidRPr="00693E58">
        <w:rPr>
          <w:rFonts w:ascii="Times New Roman" w:eastAsiaTheme="minorHAnsi" w:hAnsi="Times New Roman" w:cs="Times New Roman"/>
          <w:sz w:val="24"/>
          <w:szCs w:val="24"/>
        </w:rPr>
        <w:t xml:space="preserve"> Główne zadania realizowane w ramach funduszu sołeckiego w roku 2020:</w:t>
      </w:r>
    </w:p>
    <w:p w14:paraId="30E9251C" w14:textId="77777777" w:rsidR="00E62919" w:rsidRPr="00693E58" w:rsidRDefault="00E62919" w:rsidP="00E62919">
      <w:pPr>
        <w:spacing w:line="259" w:lineRule="auto"/>
        <w:jc w:val="both"/>
        <w:rPr>
          <w:rFonts w:ascii="Times New Roman" w:eastAsiaTheme="minorHAnsi" w:hAnsi="Times New Roman" w:cs="Times New Roman"/>
          <w:sz w:val="24"/>
          <w:szCs w:val="24"/>
        </w:rPr>
      </w:pPr>
    </w:p>
    <w:p w14:paraId="7B416927" w14:textId="77777777" w:rsidR="00E62919" w:rsidRPr="00693E58" w:rsidRDefault="00E62919" w:rsidP="00E62919">
      <w:pPr>
        <w:spacing w:after="0" w:line="240" w:lineRule="auto"/>
        <w:ind w:firstLine="709"/>
        <w:jc w:val="both"/>
        <w:rPr>
          <w:rFonts w:ascii="Times New Roman" w:eastAsiaTheme="minorHAnsi" w:hAnsi="Times New Roman" w:cs="Times New Roman"/>
          <w:b/>
          <w:sz w:val="24"/>
          <w:szCs w:val="24"/>
        </w:rPr>
      </w:pPr>
      <w:r w:rsidRPr="00693E58">
        <w:rPr>
          <w:rFonts w:ascii="Times New Roman" w:eastAsiaTheme="minorHAnsi" w:hAnsi="Times New Roman" w:cs="Times New Roman"/>
          <w:b/>
          <w:sz w:val="24"/>
          <w:szCs w:val="24"/>
        </w:rPr>
        <w:t>Ślemień – wydatki ogółem – 38 698,09 zł .</w:t>
      </w:r>
    </w:p>
    <w:p w14:paraId="176BF009" w14:textId="77777777" w:rsidR="00E62919" w:rsidRPr="00693E58" w:rsidRDefault="00E62919" w:rsidP="00CE20FA">
      <w:pPr>
        <w:spacing w:after="0"/>
        <w:ind w:firstLine="709"/>
        <w:jc w:val="both"/>
        <w:rPr>
          <w:rFonts w:ascii="Times New Roman" w:eastAsiaTheme="minorHAnsi" w:hAnsi="Times New Roman" w:cs="Times New Roman"/>
          <w:sz w:val="24"/>
          <w:szCs w:val="24"/>
        </w:rPr>
      </w:pPr>
    </w:p>
    <w:p w14:paraId="22E44E48" w14:textId="77777777" w:rsidR="00E62919" w:rsidRPr="00693E58" w:rsidRDefault="00E62919" w:rsidP="00CE20FA">
      <w:pPr>
        <w:numPr>
          <w:ilvl w:val="0"/>
          <w:numId w:val="10"/>
        </w:numPr>
        <w:spacing w:after="0"/>
        <w:contextualSpacing/>
        <w:jc w:val="both"/>
        <w:rPr>
          <w:rFonts w:ascii="Times New Roman" w:eastAsiaTheme="minorHAnsi" w:hAnsi="Times New Roman" w:cs="Times New Roman"/>
          <w:sz w:val="24"/>
          <w:szCs w:val="24"/>
        </w:rPr>
      </w:pPr>
      <w:r w:rsidRPr="00693E58">
        <w:rPr>
          <w:rFonts w:ascii="Times New Roman" w:eastAsia="Times New Roman" w:hAnsi="Times New Roman" w:cs="Times New Roman"/>
          <w:color w:val="000000"/>
          <w:sz w:val="24"/>
          <w:szCs w:val="24"/>
          <w:lang w:eastAsia="pl-PL"/>
        </w:rPr>
        <w:t>Wspieranie inicjatyw mieszkańców sołectwa prowadzonych przez Koło Gospodyń Wiejskich w Ślemieniu poprzez organizację spotkania wigilijnego oraz wyjazdu integracyjnego – 1 838,00 zł.</w:t>
      </w:r>
    </w:p>
    <w:p w14:paraId="2B9BDECC" w14:textId="77777777" w:rsidR="00E62919" w:rsidRPr="00693E58" w:rsidRDefault="00E62919" w:rsidP="00E62919">
      <w:pPr>
        <w:spacing w:after="0" w:line="240" w:lineRule="auto"/>
        <w:ind w:firstLine="709"/>
        <w:jc w:val="both"/>
        <w:rPr>
          <w:rFonts w:ascii="Times New Roman" w:eastAsiaTheme="minorHAnsi" w:hAnsi="Times New Roman" w:cs="Times New Roman"/>
          <w:sz w:val="24"/>
          <w:szCs w:val="24"/>
        </w:rPr>
      </w:pPr>
    </w:p>
    <w:p w14:paraId="15BF0C42" w14:textId="77777777" w:rsidR="00E62919" w:rsidRPr="00693E58" w:rsidRDefault="00E62919" w:rsidP="00144DA6">
      <w:pPr>
        <w:numPr>
          <w:ilvl w:val="0"/>
          <w:numId w:val="10"/>
        </w:numPr>
        <w:spacing w:after="0" w:line="240" w:lineRule="auto"/>
        <w:contextualSpacing/>
        <w:jc w:val="both"/>
        <w:rPr>
          <w:rFonts w:ascii="Times New Roman" w:eastAsia="Times New Roman" w:hAnsi="Times New Roman" w:cs="Times New Roman"/>
          <w:color w:val="000000"/>
          <w:sz w:val="24"/>
          <w:szCs w:val="24"/>
          <w:lang w:eastAsia="pl-PL"/>
        </w:rPr>
      </w:pPr>
      <w:r w:rsidRPr="00693E58">
        <w:rPr>
          <w:rFonts w:ascii="Times New Roman" w:eastAsia="Times New Roman" w:hAnsi="Times New Roman" w:cs="Times New Roman"/>
          <w:color w:val="000000"/>
          <w:sz w:val="24"/>
          <w:szCs w:val="24"/>
          <w:lang w:eastAsia="pl-PL"/>
        </w:rPr>
        <w:t>Wspieranie inicjatywy integracyjnej na rzecz mieszkańców sołectwa prowadzonej przez Członków Stowarzyszenia Emerytów i Rencistów, poprzez dofinansowanie wyjazdów integracyjnych i działalności zespołu „Młodzi Duchem”- 3 253,98 zł.</w:t>
      </w:r>
    </w:p>
    <w:p w14:paraId="5D45F2C7" w14:textId="77777777" w:rsidR="00E62919" w:rsidRPr="00693E58" w:rsidRDefault="00E62919" w:rsidP="00E62919">
      <w:pPr>
        <w:spacing w:after="0" w:line="240" w:lineRule="auto"/>
        <w:ind w:firstLine="709"/>
        <w:jc w:val="both"/>
        <w:rPr>
          <w:rFonts w:ascii="Times New Roman" w:eastAsiaTheme="minorHAnsi" w:hAnsi="Times New Roman" w:cs="Times New Roman"/>
          <w:sz w:val="24"/>
          <w:szCs w:val="24"/>
        </w:rPr>
      </w:pPr>
    </w:p>
    <w:p w14:paraId="5F7F9BFA" w14:textId="77777777" w:rsidR="00E62919" w:rsidRPr="00693E58" w:rsidRDefault="00E62919" w:rsidP="00144DA6">
      <w:pPr>
        <w:numPr>
          <w:ilvl w:val="0"/>
          <w:numId w:val="10"/>
        </w:numPr>
        <w:spacing w:after="0" w:line="240" w:lineRule="auto"/>
        <w:contextualSpacing/>
        <w:jc w:val="both"/>
        <w:rPr>
          <w:rFonts w:ascii="Times New Roman" w:eastAsiaTheme="minorHAnsi" w:hAnsi="Times New Roman" w:cs="Times New Roman"/>
          <w:sz w:val="24"/>
          <w:szCs w:val="24"/>
        </w:rPr>
      </w:pPr>
      <w:r w:rsidRPr="00693E58">
        <w:rPr>
          <w:rFonts w:ascii="Times New Roman" w:eastAsia="Times New Roman" w:hAnsi="Times New Roman" w:cs="Times New Roman"/>
          <w:color w:val="000000"/>
          <w:sz w:val="24"/>
          <w:szCs w:val="24"/>
          <w:lang w:eastAsia="pl-PL"/>
        </w:rPr>
        <w:t xml:space="preserve">Doposażenie drużyny pożarniczej Ochotniczej Straży Pożarnej w Ślemieniu poprzez zakup niezbędnego sprzętu przeciwpożarowego – 7 710,03 zł. </w:t>
      </w:r>
    </w:p>
    <w:p w14:paraId="3D8F9DF0" w14:textId="77777777" w:rsidR="00E62919" w:rsidRPr="00693E58" w:rsidRDefault="00E62919" w:rsidP="00E62919">
      <w:pPr>
        <w:spacing w:after="0" w:line="240" w:lineRule="auto"/>
        <w:ind w:left="720" w:firstLine="709"/>
        <w:contextualSpacing/>
        <w:jc w:val="both"/>
        <w:rPr>
          <w:rFonts w:ascii="Times New Roman" w:eastAsiaTheme="minorHAnsi" w:hAnsi="Times New Roman" w:cs="Times New Roman"/>
          <w:sz w:val="24"/>
          <w:szCs w:val="24"/>
        </w:rPr>
      </w:pPr>
    </w:p>
    <w:p w14:paraId="49AACB0A" w14:textId="77777777" w:rsidR="00E62919" w:rsidRPr="00693E58" w:rsidRDefault="00E62919" w:rsidP="00144DA6">
      <w:pPr>
        <w:numPr>
          <w:ilvl w:val="0"/>
          <w:numId w:val="10"/>
        </w:numPr>
        <w:spacing w:after="0" w:line="240" w:lineRule="auto"/>
        <w:contextualSpacing/>
        <w:jc w:val="both"/>
        <w:rPr>
          <w:rFonts w:ascii="Times New Roman" w:eastAsiaTheme="minorHAnsi" w:hAnsi="Times New Roman" w:cs="Times New Roman"/>
          <w:sz w:val="24"/>
          <w:szCs w:val="24"/>
        </w:rPr>
      </w:pPr>
      <w:r w:rsidRPr="00693E58">
        <w:rPr>
          <w:rFonts w:ascii="Times New Roman" w:eastAsia="Times New Roman" w:hAnsi="Times New Roman" w:cs="Times New Roman"/>
          <w:color w:val="000000"/>
          <w:sz w:val="24"/>
          <w:szCs w:val="24"/>
          <w:lang w:eastAsia="pl-PL"/>
        </w:rPr>
        <w:t>Wspieranie inicjatywy sportowej na rzecz lokalnego środowiska poprzez zakup strojów dla zawodników ze Ślemienia Ludowego Klubu Sportowego "Smrek"– 3 498,48 zł.</w:t>
      </w:r>
    </w:p>
    <w:p w14:paraId="383C2A15" w14:textId="77777777" w:rsidR="00E62919" w:rsidRPr="00693E58" w:rsidRDefault="00E62919" w:rsidP="00E62919">
      <w:pPr>
        <w:spacing w:after="0" w:line="240" w:lineRule="auto"/>
        <w:ind w:left="720" w:firstLine="709"/>
        <w:contextualSpacing/>
        <w:jc w:val="both"/>
        <w:rPr>
          <w:rFonts w:ascii="Times New Roman" w:eastAsiaTheme="minorHAnsi" w:hAnsi="Times New Roman" w:cs="Times New Roman"/>
          <w:sz w:val="24"/>
          <w:szCs w:val="24"/>
        </w:rPr>
      </w:pPr>
    </w:p>
    <w:p w14:paraId="77272D3C" w14:textId="77777777" w:rsidR="00E62919" w:rsidRPr="00693E58" w:rsidRDefault="00E62919" w:rsidP="00144DA6">
      <w:pPr>
        <w:numPr>
          <w:ilvl w:val="0"/>
          <w:numId w:val="10"/>
        </w:numPr>
        <w:spacing w:after="0" w:line="240" w:lineRule="auto"/>
        <w:contextualSpacing/>
        <w:jc w:val="both"/>
        <w:rPr>
          <w:rFonts w:ascii="Times New Roman" w:eastAsiaTheme="minorHAnsi" w:hAnsi="Times New Roman" w:cs="Times New Roman"/>
          <w:sz w:val="24"/>
          <w:szCs w:val="24"/>
        </w:rPr>
      </w:pPr>
      <w:r w:rsidRPr="00693E58">
        <w:rPr>
          <w:rFonts w:ascii="Times New Roman" w:eastAsia="Times New Roman" w:hAnsi="Times New Roman" w:cs="Times New Roman"/>
          <w:color w:val="000000"/>
          <w:sz w:val="24"/>
          <w:szCs w:val="24"/>
          <w:lang w:eastAsia="pl-PL"/>
        </w:rPr>
        <w:t>Promocja czytelnictwa i rozwoju kultury czytelniczej wśród dzieci poprzez zakup książek dla dzieci i młodzieży do Gminnej Biblioteki Publicznej w Ślemieniu z okazji Międzynarodowego Dnia Książki dla Dzieci –  1 497,61 zł.</w:t>
      </w:r>
    </w:p>
    <w:p w14:paraId="34FF4D2F" w14:textId="77777777" w:rsidR="00E62919" w:rsidRPr="00693E58" w:rsidRDefault="00E62919" w:rsidP="00E62919">
      <w:pPr>
        <w:spacing w:after="0" w:line="240" w:lineRule="auto"/>
        <w:contextualSpacing/>
        <w:jc w:val="both"/>
        <w:rPr>
          <w:rFonts w:ascii="Times New Roman" w:eastAsiaTheme="minorHAnsi" w:hAnsi="Times New Roman" w:cs="Times New Roman"/>
          <w:sz w:val="24"/>
          <w:szCs w:val="24"/>
        </w:rPr>
      </w:pPr>
    </w:p>
    <w:p w14:paraId="4140DD9D" w14:textId="77777777" w:rsidR="00E62919" w:rsidRPr="00693E58" w:rsidRDefault="00E62919" w:rsidP="00144DA6">
      <w:pPr>
        <w:numPr>
          <w:ilvl w:val="0"/>
          <w:numId w:val="10"/>
        </w:numPr>
        <w:spacing w:after="0" w:line="240" w:lineRule="auto"/>
        <w:contextualSpacing/>
        <w:jc w:val="both"/>
        <w:rPr>
          <w:rFonts w:ascii="Times New Roman" w:eastAsiaTheme="minorHAnsi" w:hAnsi="Times New Roman" w:cs="Times New Roman"/>
          <w:sz w:val="24"/>
          <w:szCs w:val="24"/>
        </w:rPr>
      </w:pPr>
      <w:r w:rsidRPr="00693E58">
        <w:rPr>
          <w:rFonts w:ascii="Times New Roman" w:eastAsiaTheme="minorHAnsi" w:hAnsi="Times New Roman" w:cs="Times New Roman"/>
          <w:sz w:val="24"/>
          <w:szCs w:val="24"/>
        </w:rPr>
        <w:t>Poprawa stanu infrastruktury komunalnej w miejscowości Ślemień – 20 899,99 zł</w:t>
      </w:r>
    </w:p>
    <w:p w14:paraId="7082AC32" w14:textId="77777777" w:rsidR="00E62919" w:rsidRPr="00693E58" w:rsidRDefault="00E62919" w:rsidP="00E62919">
      <w:pPr>
        <w:spacing w:after="0" w:line="240" w:lineRule="auto"/>
        <w:ind w:left="720" w:firstLine="709"/>
        <w:contextualSpacing/>
        <w:jc w:val="both"/>
        <w:rPr>
          <w:rFonts w:ascii="Times New Roman" w:eastAsiaTheme="minorHAnsi" w:hAnsi="Times New Roman" w:cs="Times New Roman"/>
          <w:sz w:val="24"/>
          <w:szCs w:val="24"/>
        </w:rPr>
      </w:pPr>
    </w:p>
    <w:p w14:paraId="6014E409" w14:textId="77777777" w:rsidR="00E62919" w:rsidRPr="00693E58" w:rsidRDefault="00E62919" w:rsidP="00E62919">
      <w:pPr>
        <w:spacing w:after="0" w:line="240" w:lineRule="auto"/>
        <w:jc w:val="both"/>
        <w:rPr>
          <w:rFonts w:ascii="Times New Roman" w:eastAsia="Times New Roman" w:hAnsi="Times New Roman" w:cs="Times New Roman"/>
          <w:b/>
          <w:bCs/>
          <w:color w:val="000000"/>
          <w:sz w:val="24"/>
          <w:szCs w:val="24"/>
          <w:lang w:eastAsia="pl-PL"/>
        </w:rPr>
      </w:pPr>
    </w:p>
    <w:p w14:paraId="1C7D2070" w14:textId="77777777" w:rsidR="00E62919" w:rsidRPr="00693E58" w:rsidRDefault="00E62919" w:rsidP="00E62919">
      <w:pPr>
        <w:spacing w:after="0" w:line="240" w:lineRule="auto"/>
        <w:ind w:firstLine="709"/>
        <w:jc w:val="both"/>
        <w:rPr>
          <w:rFonts w:ascii="Times New Roman" w:eastAsiaTheme="minorHAnsi" w:hAnsi="Times New Roman" w:cs="Times New Roman"/>
          <w:b/>
          <w:sz w:val="24"/>
          <w:szCs w:val="24"/>
        </w:rPr>
      </w:pPr>
      <w:r w:rsidRPr="00693E58">
        <w:rPr>
          <w:rFonts w:ascii="Times New Roman" w:eastAsiaTheme="minorHAnsi" w:hAnsi="Times New Roman" w:cs="Times New Roman"/>
          <w:b/>
          <w:sz w:val="24"/>
          <w:szCs w:val="24"/>
        </w:rPr>
        <w:t xml:space="preserve">Kocoń – wydatki ogółem – 38 786,59 zł </w:t>
      </w:r>
    </w:p>
    <w:p w14:paraId="07522323" w14:textId="77777777" w:rsidR="00E62919" w:rsidRPr="00693E58" w:rsidRDefault="00E62919" w:rsidP="00E62919">
      <w:pPr>
        <w:spacing w:after="0" w:line="240" w:lineRule="auto"/>
        <w:ind w:firstLine="709"/>
        <w:jc w:val="both"/>
        <w:rPr>
          <w:rFonts w:ascii="Times New Roman" w:eastAsiaTheme="minorHAnsi" w:hAnsi="Times New Roman" w:cs="Times New Roman"/>
          <w:sz w:val="24"/>
          <w:szCs w:val="24"/>
        </w:rPr>
      </w:pPr>
    </w:p>
    <w:p w14:paraId="751A9CE6" w14:textId="77777777" w:rsidR="00E62919" w:rsidRPr="00693E58" w:rsidRDefault="00E62919" w:rsidP="00CE20FA">
      <w:pPr>
        <w:numPr>
          <w:ilvl w:val="0"/>
          <w:numId w:val="11"/>
        </w:numPr>
        <w:spacing w:after="0"/>
        <w:contextualSpacing/>
        <w:jc w:val="both"/>
        <w:rPr>
          <w:rFonts w:ascii="Times New Roman" w:eastAsiaTheme="minorHAnsi" w:hAnsi="Times New Roman" w:cs="Times New Roman"/>
          <w:sz w:val="24"/>
          <w:szCs w:val="24"/>
        </w:rPr>
      </w:pPr>
      <w:r w:rsidRPr="00693E58">
        <w:rPr>
          <w:rFonts w:ascii="Times New Roman" w:eastAsiaTheme="minorHAnsi" w:hAnsi="Times New Roman" w:cs="Times New Roman"/>
          <w:sz w:val="24"/>
          <w:szCs w:val="24"/>
        </w:rPr>
        <w:t>Doposażenie drużyny pożarniczej Ochotniczej Straży Pożarnej w Koconiu – 2 753,30 zł.</w:t>
      </w:r>
    </w:p>
    <w:p w14:paraId="190223AF" w14:textId="77777777" w:rsidR="00E62919" w:rsidRPr="00693E58" w:rsidRDefault="00E62919" w:rsidP="00CE20FA">
      <w:pPr>
        <w:numPr>
          <w:ilvl w:val="0"/>
          <w:numId w:val="11"/>
        </w:numPr>
        <w:spacing w:after="0"/>
        <w:contextualSpacing/>
        <w:jc w:val="both"/>
        <w:rPr>
          <w:rFonts w:ascii="Times New Roman" w:eastAsiaTheme="minorHAnsi" w:hAnsi="Times New Roman" w:cs="Times New Roman"/>
          <w:sz w:val="24"/>
          <w:szCs w:val="24"/>
        </w:rPr>
      </w:pPr>
      <w:r w:rsidRPr="00693E58">
        <w:rPr>
          <w:rFonts w:ascii="Times New Roman" w:eastAsia="Times New Roman" w:hAnsi="Times New Roman" w:cs="Times New Roman"/>
          <w:color w:val="000000"/>
          <w:sz w:val="24"/>
          <w:szCs w:val="24"/>
          <w:lang w:eastAsia="pl-PL"/>
        </w:rPr>
        <w:t>Wspieranie działalności Koło Gospodyń Wiejskich w Koconiu poprzez organizację spotkania okolicznościowo – promocyjnego – 727,29 zł.</w:t>
      </w:r>
    </w:p>
    <w:p w14:paraId="021FBB6F" w14:textId="77777777" w:rsidR="00E62919" w:rsidRPr="00693E58" w:rsidRDefault="00E62919" w:rsidP="00CE20FA">
      <w:pPr>
        <w:numPr>
          <w:ilvl w:val="0"/>
          <w:numId w:val="11"/>
        </w:numPr>
        <w:spacing w:after="0"/>
        <w:contextualSpacing/>
        <w:jc w:val="both"/>
        <w:rPr>
          <w:rFonts w:ascii="Times New Roman" w:eastAsiaTheme="minorHAnsi" w:hAnsi="Times New Roman" w:cs="Times New Roman"/>
          <w:sz w:val="24"/>
          <w:szCs w:val="24"/>
        </w:rPr>
      </w:pPr>
      <w:r w:rsidRPr="00693E58">
        <w:rPr>
          <w:rFonts w:ascii="Times New Roman" w:eastAsia="Times New Roman" w:hAnsi="Times New Roman" w:cs="Times New Roman"/>
          <w:color w:val="000000"/>
          <w:sz w:val="24"/>
          <w:szCs w:val="24"/>
          <w:lang w:eastAsia="pl-PL"/>
        </w:rPr>
        <w:t xml:space="preserve">Wspieranie działalności zespołu </w:t>
      </w:r>
      <w:proofErr w:type="spellStart"/>
      <w:r w:rsidRPr="00693E58">
        <w:rPr>
          <w:rFonts w:ascii="Times New Roman" w:eastAsia="Times New Roman" w:hAnsi="Times New Roman" w:cs="Times New Roman"/>
          <w:color w:val="000000"/>
          <w:sz w:val="24"/>
          <w:szCs w:val="24"/>
          <w:lang w:eastAsia="pl-PL"/>
        </w:rPr>
        <w:t>Koconianki</w:t>
      </w:r>
      <w:proofErr w:type="spellEnd"/>
      <w:r w:rsidRPr="00693E58">
        <w:rPr>
          <w:rFonts w:ascii="Times New Roman" w:eastAsia="Times New Roman" w:hAnsi="Times New Roman" w:cs="Times New Roman"/>
          <w:color w:val="000000"/>
          <w:sz w:val="24"/>
          <w:szCs w:val="24"/>
          <w:lang w:eastAsia="pl-PL"/>
        </w:rPr>
        <w:t xml:space="preserve"> działającego przy Kole Gospodyń Wiejskich w Koconiu poprzez zakup elementów stroju dla grupy śpiewaczej – 1820,00 zł.</w:t>
      </w:r>
    </w:p>
    <w:p w14:paraId="1666300C" w14:textId="77777777" w:rsidR="00E62919" w:rsidRPr="00693E58" w:rsidRDefault="00E62919" w:rsidP="00CE20FA">
      <w:pPr>
        <w:numPr>
          <w:ilvl w:val="0"/>
          <w:numId w:val="11"/>
        </w:numPr>
        <w:spacing w:after="0"/>
        <w:contextualSpacing/>
        <w:jc w:val="both"/>
        <w:rPr>
          <w:rFonts w:ascii="Times New Roman" w:eastAsiaTheme="minorHAnsi" w:hAnsi="Times New Roman" w:cs="Times New Roman"/>
          <w:sz w:val="24"/>
          <w:szCs w:val="24"/>
        </w:rPr>
      </w:pPr>
      <w:r w:rsidRPr="00693E58">
        <w:rPr>
          <w:rFonts w:ascii="Times New Roman" w:eastAsia="Times New Roman" w:hAnsi="Times New Roman" w:cs="Times New Roman"/>
          <w:color w:val="000000"/>
          <w:sz w:val="24"/>
          <w:szCs w:val="24"/>
          <w:lang w:eastAsia="pl-PL"/>
        </w:rPr>
        <w:t>Wspieranie działalności  Orkiestry Dętej działającej w Gminie Ślemień poprzez zakup akcesoriów eksploatacyjnych – 1500,00zł</w:t>
      </w:r>
    </w:p>
    <w:p w14:paraId="694E01F8" w14:textId="77777777" w:rsidR="00E62919" w:rsidRPr="00693E58" w:rsidRDefault="00E62919" w:rsidP="00CE20FA">
      <w:pPr>
        <w:numPr>
          <w:ilvl w:val="0"/>
          <w:numId w:val="11"/>
        </w:numPr>
        <w:spacing w:after="0"/>
        <w:contextualSpacing/>
        <w:jc w:val="both"/>
        <w:rPr>
          <w:rFonts w:ascii="Times New Roman" w:eastAsiaTheme="minorHAnsi" w:hAnsi="Times New Roman" w:cs="Times New Roman"/>
          <w:sz w:val="24"/>
          <w:szCs w:val="24"/>
        </w:rPr>
      </w:pPr>
      <w:r w:rsidRPr="00693E58">
        <w:rPr>
          <w:rFonts w:ascii="Times New Roman" w:eastAsia="Times New Roman" w:hAnsi="Times New Roman" w:cs="Times New Roman"/>
          <w:color w:val="000000"/>
          <w:sz w:val="24"/>
          <w:szCs w:val="24"/>
          <w:lang w:eastAsia="pl-PL"/>
        </w:rPr>
        <w:t>Poprawa stanu nawierzchni istniejących dróg gminnych w miejscowości Kocoń (nr 2218/5, 2222/1, 135/1, ul. Obok Krzyża oraz drogi Obok Palichleba) – 30 534,00zł</w:t>
      </w:r>
    </w:p>
    <w:p w14:paraId="70AE6E1E" w14:textId="77777777" w:rsidR="00E62919" w:rsidRPr="00B51209" w:rsidRDefault="00E62919" w:rsidP="00CE20FA">
      <w:pPr>
        <w:numPr>
          <w:ilvl w:val="0"/>
          <w:numId w:val="11"/>
        </w:numPr>
        <w:spacing w:after="0"/>
        <w:contextualSpacing/>
        <w:jc w:val="both"/>
        <w:rPr>
          <w:rFonts w:ascii="Times New Roman" w:eastAsiaTheme="minorHAnsi" w:hAnsi="Times New Roman" w:cs="Times New Roman"/>
          <w:sz w:val="24"/>
          <w:szCs w:val="24"/>
        </w:rPr>
      </w:pPr>
      <w:r w:rsidRPr="00B51209">
        <w:rPr>
          <w:rFonts w:ascii="Times New Roman" w:eastAsia="Times New Roman" w:hAnsi="Times New Roman" w:cs="Times New Roman"/>
          <w:color w:val="000000"/>
          <w:sz w:val="24"/>
          <w:szCs w:val="24"/>
          <w:lang w:eastAsia="pl-PL"/>
        </w:rPr>
        <w:t>Poprawa estetyki na terenie sołectwa Kocoń poprzez usuwanie drzew i krzewów przy drogach gminnych – 1000,00zł</w:t>
      </w:r>
    </w:p>
    <w:p w14:paraId="6EC36BBB" w14:textId="0A4EF15A" w:rsidR="00E62919" w:rsidRPr="00B51209" w:rsidRDefault="00E62919" w:rsidP="00CE20FA">
      <w:pPr>
        <w:numPr>
          <w:ilvl w:val="0"/>
          <w:numId w:val="11"/>
        </w:numPr>
        <w:spacing w:after="0"/>
        <w:contextualSpacing/>
        <w:jc w:val="both"/>
        <w:rPr>
          <w:rFonts w:ascii="Times New Roman" w:eastAsiaTheme="minorHAnsi" w:hAnsi="Times New Roman" w:cs="Times New Roman"/>
          <w:sz w:val="24"/>
          <w:szCs w:val="24"/>
        </w:rPr>
      </w:pPr>
      <w:r w:rsidRPr="00B51209">
        <w:rPr>
          <w:rFonts w:ascii="Times New Roman" w:eastAsiaTheme="minorHAnsi" w:hAnsi="Times New Roman" w:cs="Times New Roman"/>
          <w:sz w:val="24"/>
          <w:szCs w:val="24"/>
        </w:rPr>
        <w:t xml:space="preserve">Wspieranie inicjatyw sołectwa poprzez doposażenie w zestaw do nagłośnienia </w:t>
      </w:r>
      <w:r w:rsidR="00D36859" w:rsidRPr="00B51209">
        <w:rPr>
          <w:rFonts w:ascii="Times New Roman" w:eastAsiaTheme="minorHAnsi" w:hAnsi="Times New Roman" w:cs="Times New Roman"/>
          <w:sz w:val="24"/>
          <w:szCs w:val="24"/>
        </w:rPr>
        <w:t>ogólnodostępnego</w:t>
      </w:r>
      <w:r w:rsidRPr="00B51209">
        <w:rPr>
          <w:rFonts w:ascii="Times New Roman" w:eastAsiaTheme="minorHAnsi" w:hAnsi="Times New Roman" w:cs="Times New Roman"/>
          <w:sz w:val="24"/>
          <w:szCs w:val="24"/>
        </w:rPr>
        <w:t xml:space="preserve"> pomieszczenia w budynku OSP w Koconiu – 452,00 zł</w:t>
      </w:r>
    </w:p>
    <w:p w14:paraId="5A08E86E" w14:textId="77777777" w:rsidR="00E62919" w:rsidRPr="00B51209" w:rsidRDefault="00E62919" w:rsidP="00CE20FA">
      <w:pPr>
        <w:spacing w:after="0"/>
        <w:ind w:left="720"/>
        <w:contextualSpacing/>
        <w:jc w:val="both"/>
        <w:rPr>
          <w:rFonts w:ascii="Times New Roman" w:eastAsiaTheme="minorHAnsi" w:hAnsi="Times New Roman" w:cs="Times New Roman"/>
          <w:sz w:val="24"/>
          <w:szCs w:val="24"/>
        </w:rPr>
      </w:pPr>
    </w:p>
    <w:p w14:paraId="22C9BBC6" w14:textId="77777777" w:rsidR="00E62919" w:rsidRPr="00B51209" w:rsidRDefault="00E62919" w:rsidP="00E62919">
      <w:pPr>
        <w:spacing w:after="0" w:line="240" w:lineRule="auto"/>
        <w:ind w:left="360"/>
        <w:jc w:val="both"/>
        <w:rPr>
          <w:rFonts w:ascii="Times New Roman" w:eastAsiaTheme="minorHAnsi" w:hAnsi="Times New Roman" w:cs="Times New Roman"/>
          <w:b/>
          <w:sz w:val="24"/>
          <w:szCs w:val="24"/>
        </w:rPr>
      </w:pPr>
      <w:r w:rsidRPr="00B51209">
        <w:rPr>
          <w:rFonts w:ascii="Times New Roman" w:eastAsiaTheme="minorHAnsi" w:hAnsi="Times New Roman" w:cs="Times New Roman"/>
          <w:b/>
          <w:sz w:val="24"/>
          <w:szCs w:val="24"/>
        </w:rPr>
        <w:t xml:space="preserve">Las – wydatki ogółem – 35 917,49 zł </w:t>
      </w:r>
    </w:p>
    <w:p w14:paraId="30355F6A" w14:textId="77777777" w:rsidR="00E62919" w:rsidRPr="00B51209" w:rsidRDefault="00E62919" w:rsidP="00E62919">
      <w:pPr>
        <w:spacing w:after="0" w:line="240" w:lineRule="auto"/>
        <w:ind w:firstLine="709"/>
        <w:jc w:val="both"/>
        <w:rPr>
          <w:rFonts w:ascii="Times New Roman" w:eastAsiaTheme="minorHAnsi" w:hAnsi="Times New Roman" w:cs="Times New Roman"/>
          <w:sz w:val="24"/>
          <w:szCs w:val="24"/>
        </w:rPr>
      </w:pPr>
    </w:p>
    <w:p w14:paraId="0A9A401A" w14:textId="77777777" w:rsidR="00E62919" w:rsidRPr="00B51209" w:rsidRDefault="00E62919" w:rsidP="00CE20FA">
      <w:pPr>
        <w:numPr>
          <w:ilvl w:val="0"/>
          <w:numId w:val="12"/>
        </w:numPr>
        <w:spacing w:after="0"/>
        <w:contextualSpacing/>
        <w:jc w:val="both"/>
        <w:rPr>
          <w:rFonts w:ascii="Times New Roman" w:eastAsia="Times New Roman" w:hAnsi="Times New Roman" w:cs="Times New Roman"/>
          <w:color w:val="000000"/>
          <w:sz w:val="24"/>
          <w:szCs w:val="24"/>
          <w:lang w:eastAsia="pl-PL"/>
        </w:rPr>
      </w:pPr>
      <w:r w:rsidRPr="00B51209">
        <w:rPr>
          <w:rFonts w:ascii="Times New Roman" w:eastAsia="Times New Roman" w:hAnsi="Times New Roman" w:cs="Times New Roman"/>
          <w:color w:val="000000"/>
          <w:sz w:val="24"/>
          <w:szCs w:val="24"/>
          <w:lang w:eastAsia="pl-PL"/>
        </w:rPr>
        <w:t xml:space="preserve">Wspieranie działalności Koła Gospodyń Wiejskich w </w:t>
      </w:r>
      <w:proofErr w:type="spellStart"/>
      <w:r w:rsidRPr="00B51209">
        <w:rPr>
          <w:rFonts w:ascii="Times New Roman" w:eastAsia="Times New Roman" w:hAnsi="Times New Roman" w:cs="Times New Roman"/>
          <w:color w:val="000000"/>
          <w:sz w:val="24"/>
          <w:szCs w:val="24"/>
          <w:lang w:eastAsia="pl-PL"/>
        </w:rPr>
        <w:t>Lasie</w:t>
      </w:r>
      <w:proofErr w:type="spellEnd"/>
      <w:r w:rsidRPr="00B51209">
        <w:rPr>
          <w:rFonts w:ascii="Times New Roman" w:eastAsia="Times New Roman" w:hAnsi="Times New Roman" w:cs="Times New Roman"/>
          <w:color w:val="000000"/>
          <w:sz w:val="24"/>
          <w:szCs w:val="24"/>
          <w:lang w:eastAsia="pl-PL"/>
        </w:rPr>
        <w:t xml:space="preserve"> poprzez organizację spotkania okolicznościowo promocyjnego oraz remont pomieszczeń KGW – 4 400,00zł</w:t>
      </w:r>
    </w:p>
    <w:p w14:paraId="5A99C9B6" w14:textId="77777777" w:rsidR="00E62919" w:rsidRPr="00B51209" w:rsidRDefault="00E62919" w:rsidP="00CE20FA">
      <w:pPr>
        <w:numPr>
          <w:ilvl w:val="0"/>
          <w:numId w:val="12"/>
        </w:numPr>
        <w:spacing w:after="0"/>
        <w:contextualSpacing/>
        <w:jc w:val="both"/>
        <w:rPr>
          <w:rFonts w:ascii="Times New Roman" w:eastAsia="Times New Roman" w:hAnsi="Times New Roman" w:cs="Times New Roman"/>
          <w:color w:val="000000"/>
          <w:sz w:val="24"/>
          <w:szCs w:val="24"/>
          <w:lang w:eastAsia="pl-PL"/>
        </w:rPr>
      </w:pPr>
      <w:r w:rsidRPr="00B51209">
        <w:rPr>
          <w:rFonts w:ascii="Times New Roman" w:eastAsia="Times New Roman" w:hAnsi="Times New Roman" w:cs="Times New Roman"/>
          <w:color w:val="000000"/>
          <w:sz w:val="24"/>
          <w:szCs w:val="24"/>
          <w:lang w:eastAsia="pl-PL"/>
        </w:rPr>
        <w:t xml:space="preserve">Doposażenie drużyny pożarniczej Ochotniczej Straży Pożarnej w </w:t>
      </w:r>
      <w:proofErr w:type="spellStart"/>
      <w:r w:rsidRPr="00B51209">
        <w:rPr>
          <w:rFonts w:ascii="Times New Roman" w:eastAsia="Times New Roman" w:hAnsi="Times New Roman" w:cs="Times New Roman"/>
          <w:color w:val="000000"/>
          <w:sz w:val="24"/>
          <w:szCs w:val="24"/>
          <w:lang w:eastAsia="pl-PL"/>
        </w:rPr>
        <w:t>Lasie</w:t>
      </w:r>
      <w:proofErr w:type="spellEnd"/>
      <w:r w:rsidRPr="00B51209">
        <w:rPr>
          <w:rFonts w:ascii="Times New Roman" w:eastAsia="Times New Roman" w:hAnsi="Times New Roman" w:cs="Times New Roman"/>
          <w:color w:val="000000"/>
          <w:sz w:val="24"/>
          <w:szCs w:val="24"/>
          <w:lang w:eastAsia="pl-PL"/>
        </w:rPr>
        <w:t xml:space="preserve"> poprzez zakup sprzętu i umundurowania – 13 518,87zł</w:t>
      </w:r>
    </w:p>
    <w:p w14:paraId="58DC21A8" w14:textId="77777777" w:rsidR="00E62919" w:rsidRPr="00B51209" w:rsidRDefault="00E62919" w:rsidP="00CE20FA">
      <w:pPr>
        <w:numPr>
          <w:ilvl w:val="0"/>
          <w:numId w:val="12"/>
        </w:numPr>
        <w:spacing w:after="0"/>
        <w:contextualSpacing/>
        <w:jc w:val="both"/>
        <w:rPr>
          <w:rFonts w:ascii="Times New Roman" w:eastAsia="Times New Roman" w:hAnsi="Times New Roman" w:cs="Times New Roman"/>
          <w:color w:val="000000"/>
          <w:sz w:val="24"/>
          <w:szCs w:val="24"/>
          <w:lang w:eastAsia="pl-PL"/>
        </w:rPr>
      </w:pPr>
      <w:r w:rsidRPr="00B51209">
        <w:rPr>
          <w:rFonts w:ascii="Times New Roman" w:eastAsia="Times New Roman" w:hAnsi="Times New Roman" w:cs="Times New Roman"/>
          <w:color w:val="000000"/>
          <w:sz w:val="24"/>
          <w:szCs w:val="24"/>
          <w:lang w:eastAsia="pl-PL"/>
        </w:rPr>
        <w:t>Zakup akcesoriów muzycznych i materiałów dla Orkiestry Dętej działającej w Gminie Ślemień.  – 1000,00 zł.</w:t>
      </w:r>
    </w:p>
    <w:p w14:paraId="1004225F" w14:textId="77777777" w:rsidR="00E62919" w:rsidRPr="00B51209" w:rsidRDefault="00E62919" w:rsidP="00CE20FA">
      <w:pPr>
        <w:numPr>
          <w:ilvl w:val="0"/>
          <w:numId w:val="12"/>
        </w:numPr>
        <w:spacing w:after="0"/>
        <w:contextualSpacing/>
        <w:jc w:val="both"/>
        <w:rPr>
          <w:rFonts w:ascii="Times New Roman" w:eastAsia="Times New Roman" w:hAnsi="Times New Roman" w:cs="Times New Roman"/>
          <w:color w:val="000000"/>
          <w:sz w:val="24"/>
          <w:szCs w:val="24"/>
          <w:lang w:eastAsia="pl-PL"/>
        </w:rPr>
      </w:pPr>
      <w:r w:rsidRPr="00B51209">
        <w:rPr>
          <w:rFonts w:ascii="Times New Roman" w:eastAsia="Times New Roman" w:hAnsi="Times New Roman" w:cs="Times New Roman"/>
          <w:color w:val="000000"/>
          <w:sz w:val="24"/>
          <w:szCs w:val="24"/>
          <w:lang w:eastAsia="pl-PL"/>
        </w:rPr>
        <w:t>Dofinansowanie projektu kanalizacji w miejscowości Las – 5000,00 zł</w:t>
      </w:r>
    </w:p>
    <w:p w14:paraId="09A73F0D" w14:textId="77777777" w:rsidR="00E62919" w:rsidRPr="00B51209" w:rsidRDefault="00E62919" w:rsidP="00CE20FA">
      <w:pPr>
        <w:numPr>
          <w:ilvl w:val="0"/>
          <w:numId w:val="12"/>
        </w:numPr>
        <w:spacing w:after="0"/>
        <w:contextualSpacing/>
        <w:jc w:val="both"/>
        <w:rPr>
          <w:rFonts w:ascii="Times New Roman" w:eastAsia="Times New Roman" w:hAnsi="Times New Roman" w:cs="Times New Roman"/>
          <w:color w:val="000000"/>
          <w:sz w:val="24"/>
          <w:szCs w:val="24"/>
          <w:lang w:eastAsia="pl-PL"/>
        </w:rPr>
      </w:pPr>
      <w:r w:rsidRPr="00B51209">
        <w:rPr>
          <w:rFonts w:ascii="Times New Roman" w:eastAsia="Times New Roman" w:hAnsi="Times New Roman" w:cs="Times New Roman"/>
          <w:color w:val="000000"/>
          <w:sz w:val="24"/>
          <w:szCs w:val="24"/>
          <w:lang w:eastAsia="pl-PL"/>
        </w:rPr>
        <w:t>Poprawa stanu istniejących dróg gminnych w miejscowości Las - remont drogi nr 1582  - 5000,00 zł</w:t>
      </w:r>
    </w:p>
    <w:p w14:paraId="702A9376" w14:textId="77777777" w:rsidR="00E62919" w:rsidRPr="00B51209" w:rsidRDefault="00E62919" w:rsidP="00CE20FA">
      <w:pPr>
        <w:numPr>
          <w:ilvl w:val="0"/>
          <w:numId w:val="12"/>
        </w:numPr>
        <w:spacing w:after="0"/>
        <w:contextualSpacing/>
        <w:jc w:val="both"/>
        <w:rPr>
          <w:rFonts w:ascii="Times New Roman" w:eastAsia="Times New Roman" w:hAnsi="Times New Roman" w:cs="Times New Roman"/>
          <w:color w:val="000000"/>
          <w:sz w:val="24"/>
          <w:szCs w:val="24"/>
          <w:lang w:eastAsia="pl-PL"/>
        </w:rPr>
      </w:pPr>
      <w:r w:rsidRPr="00B51209">
        <w:rPr>
          <w:rFonts w:ascii="Times New Roman" w:eastAsia="Times New Roman" w:hAnsi="Times New Roman" w:cs="Times New Roman"/>
          <w:color w:val="000000"/>
          <w:sz w:val="24"/>
          <w:szCs w:val="24"/>
          <w:lang w:eastAsia="pl-PL"/>
        </w:rPr>
        <w:t xml:space="preserve">Budowa grilla przy OSP Las – 2200,00 zł </w:t>
      </w:r>
    </w:p>
    <w:p w14:paraId="2C68097C" w14:textId="0CD93A18" w:rsidR="00E62919" w:rsidRPr="00B51209" w:rsidRDefault="00E62919" w:rsidP="00CE20FA">
      <w:pPr>
        <w:numPr>
          <w:ilvl w:val="0"/>
          <w:numId w:val="12"/>
        </w:numPr>
        <w:spacing w:after="0"/>
        <w:contextualSpacing/>
        <w:jc w:val="both"/>
        <w:rPr>
          <w:rFonts w:ascii="Times New Roman" w:eastAsia="Times New Roman" w:hAnsi="Times New Roman" w:cs="Times New Roman"/>
          <w:color w:val="000000"/>
          <w:sz w:val="24"/>
          <w:szCs w:val="24"/>
          <w:lang w:eastAsia="pl-PL"/>
        </w:rPr>
      </w:pPr>
      <w:r w:rsidRPr="00B51209">
        <w:rPr>
          <w:rFonts w:ascii="Times New Roman" w:eastAsia="Times New Roman" w:hAnsi="Times New Roman" w:cs="Times New Roman"/>
          <w:color w:val="000000"/>
          <w:sz w:val="24"/>
          <w:szCs w:val="24"/>
          <w:lang w:eastAsia="pl-PL"/>
        </w:rPr>
        <w:t>Wzmocnienie drogi  na ul. Borowina na odcinku ok. 50 m (wykonanie muru oporowego przy drodze) – 4000,00zł</w:t>
      </w:r>
    </w:p>
    <w:p w14:paraId="2E409804" w14:textId="77777777" w:rsidR="00E62919" w:rsidRPr="00B51209" w:rsidRDefault="00E62919" w:rsidP="00CE20FA">
      <w:pPr>
        <w:numPr>
          <w:ilvl w:val="0"/>
          <w:numId w:val="12"/>
        </w:numPr>
        <w:spacing w:after="0"/>
        <w:contextualSpacing/>
        <w:jc w:val="both"/>
        <w:rPr>
          <w:rFonts w:ascii="Times New Roman" w:eastAsia="Times New Roman" w:hAnsi="Times New Roman" w:cs="Times New Roman"/>
          <w:color w:val="000000"/>
          <w:sz w:val="24"/>
          <w:szCs w:val="24"/>
          <w:lang w:eastAsia="pl-PL"/>
        </w:rPr>
      </w:pPr>
      <w:r w:rsidRPr="00B51209">
        <w:rPr>
          <w:rFonts w:ascii="Times New Roman" w:eastAsia="Times New Roman" w:hAnsi="Times New Roman" w:cs="Times New Roman"/>
          <w:color w:val="000000"/>
          <w:sz w:val="24"/>
          <w:szCs w:val="24"/>
          <w:lang w:eastAsia="pl-PL"/>
        </w:rPr>
        <w:t xml:space="preserve">Bieżące utrzymanie boiska sportowego w </w:t>
      </w:r>
      <w:proofErr w:type="spellStart"/>
      <w:r w:rsidRPr="00B51209">
        <w:rPr>
          <w:rFonts w:ascii="Times New Roman" w:eastAsia="Times New Roman" w:hAnsi="Times New Roman" w:cs="Times New Roman"/>
          <w:color w:val="000000"/>
          <w:sz w:val="24"/>
          <w:szCs w:val="24"/>
          <w:lang w:eastAsia="pl-PL"/>
        </w:rPr>
        <w:t>Lasie</w:t>
      </w:r>
      <w:proofErr w:type="spellEnd"/>
      <w:r w:rsidRPr="00B51209">
        <w:rPr>
          <w:rFonts w:ascii="Times New Roman" w:eastAsia="Times New Roman" w:hAnsi="Times New Roman" w:cs="Times New Roman"/>
          <w:color w:val="000000"/>
          <w:sz w:val="24"/>
          <w:szCs w:val="24"/>
          <w:lang w:eastAsia="pl-PL"/>
        </w:rPr>
        <w:t xml:space="preserve"> – 798,62 zł.</w:t>
      </w:r>
    </w:p>
    <w:p w14:paraId="6A136545" w14:textId="1B010F4D" w:rsidR="00673D4A" w:rsidRPr="003208B8" w:rsidRDefault="003208B8" w:rsidP="00673D4A">
      <w:pPr>
        <w:jc w:val="both"/>
        <w:rPr>
          <w:rFonts w:ascii="Times New Roman" w:hAnsi="Times New Roman" w:cs="Times New Roman"/>
          <w:sz w:val="56"/>
          <w:szCs w:val="56"/>
        </w:rPr>
      </w:pPr>
      <w:r>
        <w:rPr>
          <w:rFonts w:ascii="Times New Roman" w:hAnsi="Times New Roman" w:cs="Times New Roman"/>
          <w:sz w:val="96"/>
          <w:szCs w:val="96"/>
        </w:rPr>
        <w:t>17</w:t>
      </w:r>
      <w:r w:rsidR="00673D4A" w:rsidRPr="00BA6901">
        <w:rPr>
          <w:rFonts w:ascii="Times New Roman" w:hAnsi="Times New Roman" w:cs="Times New Roman"/>
          <w:sz w:val="96"/>
          <w:szCs w:val="96"/>
        </w:rPr>
        <w:t xml:space="preserve"> </w:t>
      </w:r>
      <w:r w:rsidR="00673D4A" w:rsidRPr="00BA6901">
        <w:rPr>
          <w:rFonts w:ascii="Times New Roman" w:hAnsi="Times New Roman" w:cs="Times New Roman"/>
          <w:b/>
          <w:bCs/>
          <w:sz w:val="28"/>
          <w:szCs w:val="28"/>
        </w:rPr>
        <w:t xml:space="preserve"> </w:t>
      </w:r>
      <w:r w:rsidR="00673D4A" w:rsidRPr="00EF3C5C">
        <w:rPr>
          <w:rFonts w:ascii="Times New Roman" w:hAnsi="Times New Roman" w:cs="Times New Roman"/>
          <w:b/>
          <w:bCs/>
          <w:sz w:val="36"/>
          <w:szCs w:val="36"/>
        </w:rPr>
        <w:t>Kultura</w:t>
      </w:r>
    </w:p>
    <w:p w14:paraId="0520EA73" w14:textId="77777777" w:rsidR="00673D4A" w:rsidRPr="00816989" w:rsidRDefault="00673D4A" w:rsidP="00673D4A">
      <w:pPr>
        <w:jc w:val="both"/>
        <w:rPr>
          <w:rFonts w:ascii="Times New Roman" w:hAnsi="Times New Roman" w:cs="Times New Roman"/>
          <w:sz w:val="24"/>
          <w:szCs w:val="24"/>
        </w:rPr>
      </w:pPr>
    </w:p>
    <w:p w14:paraId="5ACF0435" w14:textId="695D60E8" w:rsidR="00673D4A" w:rsidRPr="00816989" w:rsidRDefault="00673D4A" w:rsidP="00673D4A">
      <w:pPr>
        <w:jc w:val="both"/>
        <w:rPr>
          <w:rFonts w:ascii="Times New Roman" w:hAnsi="Times New Roman" w:cs="Times New Roman"/>
          <w:sz w:val="24"/>
          <w:szCs w:val="24"/>
        </w:rPr>
      </w:pPr>
      <w:r w:rsidRPr="00816989">
        <w:rPr>
          <w:rFonts w:ascii="Times New Roman" w:hAnsi="Times New Roman" w:cs="Times New Roman"/>
          <w:sz w:val="24"/>
          <w:szCs w:val="24"/>
        </w:rPr>
        <w:t xml:space="preserve">   </w:t>
      </w:r>
      <w:bookmarkStart w:id="11" w:name="_Toc475527672"/>
      <w:r w:rsidRPr="00816989">
        <w:rPr>
          <w:rFonts w:ascii="Times New Roman" w:hAnsi="Times New Roman" w:cs="Times New Roman"/>
          <w:sz w:val="24"/>
          <w:szCs w:val="24"/>
        </w:rPr>
        <w:t>1</w:t>
      </w:r>
      <w:r w:rsidR="00BA6901">
        <w:rPr>
          <w:rFonts w:ascii="Times New Roman" w:hAnsi="Times New Roman" w:cs="Times New Roman"/>
          <w:sz w:val="24"/>
          <w:szCs w:val="24"/>
        </w:rPr>
        <w:t>7</w:t>
      </w:r>
      <w:r w:rsidRPr="00816989">
        <w:rPr>
          <w:rFonts w:ascii="Times New Roman" w:hAnsi="Times New Roman" w:cs="Times New Roman"/>
          <w:sz w:val="24"/>
          <w:szCs w:val="24"/>
        </w:rPr>
        <w:t>.1 GMINNY OŚRODEK KULTURY „JEMIOŁA” W ŚLEMIENIU</w:t>
      </w:r>
    </w:p>
    <w:bookmarkEnd w:id="11"/>
    <w:p w14:paraId="13329907" w14:textId="77777777" w:rsidR="00554F89" w:rsidRPr="00816989" w:rsidRDefault="00554F89" w:rsidP="002351F7">
      <w:pPr>
        <w:widowControl w:val="0"/>
        <w:suppressAutoHyphens/>
        <w:autoSpaceDN w:val="0"/>
        <w:spacing w:after="0"/>
        <w:jc w:val="both"/>
        <w:textAlignment w:val="baseline"/>
        <w:rPr>
          <w:rFonts w:ascii="Times New Roman" w:eastAsia="Andale Sans UI" w:hAnsi="Times New Roman" w:cs="Times New Roman"/>
          <w:b/>
          <w:bCs/>
          <w:color w:val="000000"/>
          <w:kern w:val="3"/>
          <w:sz w:val="24"/>
          <w:szCs w:val="24"/>
        </w:rPr>
      </w:pPr>
    </w:p>
    <w:p w14:paraId="530625B0" w14:textId="77777777" w:rsidR="00D36859" w:rsidRPr="00FF6E50" w:rsidRDefault="00D36859" w:rsidP="002351F7">
      <w:pPr>
        <w:widowControl w:val="0"/>
        <w:suppressAutoHyphens/>
        <w:autoSpaceDN w:val="0"/>
        <w:spacing w:after="0"/>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color w:val="000000"/>
          <w:kern w:val="3"/>
          <w:sz w:val="24"/>
          <w:szCs w:val="24"/>
        </w:rPr>
        <w:t>I. Współpraca GOK "Jemioła" z innymi podmiotami w zakresie organizacji przedsięwzięć kulturalnych w 2020 r. Gminny Ośrodek Kultury Jemioła współpracował z:</w:t>
      </w:r>
    </w:p>
    <w:p w14:paraId="4BB32587" w14:textId="3FC3BBBD" w:rsidR="00D36859" w:rsidRPr="00FF6E50" w:rsidRDefault="00D36859" w:rsidP="002351F7">
      <w:pPr>
        <w:widowControl w:val="0"/>
        <w:suppressAutoHyphens/>
        <w:autoSpaceDN w:val="0"/>
        <w:spacing w:after="0"/>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color w:val="000000"/>
          <w:kern w:val="3"/>
          <w:sz w:val="24"/>
          <w:szCs w:val="24"/>
        </w:rPr>
        <w:t>1.</w:t>
      </w:r>
      <w:r w:rsidRPr="00FF6E50">
        <w:rPr>
          <w:rFonts w:ascii="Times New Roman" w:eastAsia="Andale Sans UI" w:hAnsi="Times New Roman" w:cs="Times New Roman"/>
          <w:b/>
          <w:bCs/>
          <w:color w:val="000000"/>
          <w:kern w:val="3"/>
          <w:sz w:val="24"/>
          <w:szCs w:val="24"/>
        </w:rPr>
        <w:t xml:space="preserve">Urzędem Gminy Ślemień </w:t>
      </w:r>
      <w:r w:rsidRPr="00FF6E50">
        <w:rPr>
          <w:rFonts w:ascii="Times New Roman" w:eastAsia="Andale Sans UI" w:hAnsi="Times New Roman" w:cs="Times New Roman"/>
          <w:color w:val="000000"/>
          <w:kern w:val="3"/>
          <w:sz w:val="24"/>
          <w:szCs w:val="24"/>
        </w:rPr>
        <w:t>(współorganizacja imprez kulturalnych, sesje komisje budżetowe),</w:t>
      </w:r>
    </w:p>
    <w:p w14:paraId="32B39492" w14:textId="77777777" w:rsidR="00D36859" w:rsidRPr="00FF6E50" w:rsidRDefault="00D36859" w:rsidP="002351F7">
      <w:pPr>
        <w:widowControl w:val="0"/>
        <w:suppressAutoHyphens/>
        <w:autoSpaceDN w:val="0"/>
        <w:spacing w:after="0"/>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2. Wydziałem Kultury, Turystyki, Sportu i Promocji Starostwa Powiatowego w Żywcu</w:t>
      </w:r>
      <w:r w:rsidRPr="00FF6E50">
        <w:rPr>
          <w:rFonts w:ascii="Times New Roman" w:eastAsia="Andale Sans UI" w:hAnsi="Times New Roman" w:cs="Times New Roman"/>
          <w:color w:val="000000"/>
          <w:kern w:val="3"/>
          <w:sz w:val="24"/>
          <w:szCs w:val="24"/>
        </w:rPr>
        <w:t xml:space="preserve"> (współorganizacja Dni Powiatu)</w:t>
      </w:r>
    </w:p>
    <w:p w14:paraId="2E57676D" w14:textId="77777777" w:rsidR="00D36859" w:rsidRPr="00FF6E50" w:rsidRDefault="00D36859" w:rsidP="002351F7">
      <w:pPr>
        <w:widowControl w:val="0"/>
        <w:suppressAutoHyphens/>
        <w:autoSpaceDN w:val="0"/>
        <w:spacing w:after="0"/>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3. Parafią pw. J. Chrzciciela w Ślemieniu</w:t>
      </w:r>
      <w:r w:rsidRPr="00FF6E50">
        <w:rPr>
          <w:rFonts w:ascii="Times New Roman" w:eastAsia="Andale Sans UI" w:hAnsi="Times New Roman" w:cs="Times New Roman"/>
          <w:color w:val="000000"/>
          <w:kern w:val="3"/>
          <w:sz w:val="24"/>
          <w:szCs w:val="24"/>
        </w:rPr>
        <w:t xml:space="preserve"> (współorganizacja </w:t>
      </w:r>
      <w:proofErr w:type="spellStart"/>
      <w:r w:rsidRPr="00FF6E50">
        <w:rPr>
          <w:rFonts w:ascii="Times New Roman" w:eastAsia="Andale Sans UI" w:hAnsi="Times New Roman" w:cs="Times New Roman"/>
          <w:color w:val="000000"/>
          <w:kern w:val="3"/>
          <w:sz w:val="24"/>
          <w:szCs w:val="24"/>
        </w:rPr>
        <w:t>KKiP</w:t>
      </w:r>
      <w:proofErr w:type="spellEnd"/>
      <w:r w:rsidRPr="00FF6E50">
        <w:rPr>
          <w:rFonts w:ascii="Times New Roman" w:eastAsia="Andale Sans UI" w:hAnsi="Times New Roman" w:cs="Times New Roman"/>
          <w:color w:val="000000"/>
          <w:kern w:val="3"/>
          <w:sz w:val="24"/>
          <w:szCs w:val="24"/>
        </w:rPr>
        <w:t>, publikacje w gazetce parafialnej „U Źródła” relacji z  imprez kulturalnych i ogłoszeń)</w:t>
      </w:r>
    </w:p>
    <w:p w14:paraId="6A2797E3" w14:textId="77777777" w:rsidR="00D36859" w:rsidRPr="00FF6E50" w:rsidRDefault="00D36859" w:rsidP="002351F7">
      <w:pPr>
        <w:widowControl w:val="0"/>
        <w:suppressAutoHyphens/>
        <w:autoSpaceDN w:val="0"/>
        <w:spacing w:after="0"/>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4. Radami Sołeckim</w:t>
      </w:r>
      <w:r w:rsidRPr="00FF6E50">
        <w:rPr>
          <w:rFonts w:ascii="Times New Roman" w:eastAsia="Andale Sans UI" w:hAnsi="Times New Roman" w:cs="Times New Roman"/>
          <w:color w:val="000000"/>
          <w:kern w:val="3"/>
          <w:sz w:val="24"/>
          <w:szCs w:val="24"/>
        </w:rPr>
        <w:t>i Ślemienia, Koconia, Lasu</w:t>
      </w:r>
    </w:p>
    <w:p w14:paraId="0BFAD0C3" w14:textId="77777777" w:rsidR="00D36859" w:rsidRPr="00FF6E50" w:rsidRDefault="00D36859" w:rsidP="002351F7">
      <w:pPr>
        <w:widowControl w:val="0"/>
        <w:suppressAutoHyphens/>
        <w:autoSpaceDN w:val="0"/>
        <w:spacing w:after="0"/>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5. Kołami Gospodyń Wiejskich</w:t>
      </w:r>
      <w:r w:rsidRPr="00FF6E50">
        <w:rPr>
          <w:rFonts w:ascii="Times New Roman" w:eastAsia="Andale Sans UI" w:hAnsi="Times New Roman" w:cs="Times New Roman"/>
          <w:color w:val="000000"/>
          <w:kern w:val="3"/>
          <w:sz w:val="24"/>
          <w:szCs w:val="24"/>
        </w:rPr>
        <w:t xml:space="preserve"> ze Ślemienia, Koconia, Lasu (bezpłatne udostępnianie</w:t>
      </w:r>
      <w:r w:rsidRPr="00D36859">
        <w:rPr>
          <w:rFonts w:ascii="Times New Roman" w:eastAsia="Andale Sans UI" w:hAnsi="Times New Roman" w:cs="Tahoma"/>
          <w:color w:val="000000"/>
          <w:kern w:val="3"/>
          <w:sz w:val="24"/>
          <w:szCs w:val="24"/>
        </w:rPr>
        <w:t xml:space="preserve"> </w:t>
      </w:r>
      <w:r w:rsidRPr="00FF6E50">
        <w:rPr>
          <w:rFonts w:ascii="Times New Roman" w:eastAsia="Andale Sans UI" w:hAnsi="Times New Roman" w:cs="Times New Roman"/>
          <w:color w:val="000000"/>
          <w:kern w:val="3"/>
          <w:sz w:val="24"/>
          <w:szCs w:val="24"/>
        </w:rPr>
        <w:t>pomieszczeń na próby muzyczne oraz zebrania i spotkania, finansowanie przejazdów, opłacanie instruktorów muzycznych).</w:t>
      </w:r>
    </w:p>
    <w:p w14:paraId="30276E88" w14:textId="77777777" w:rsidR="00D36859" w:rsidRPr="00FF6E50" w:rsidRDefault="00D36859" w:rsidP="00CE20FA">
      <w:pPr>
        <w:widowControl w:val="0"/>
        <w:suppressAutoHyphens/>
        <w:autoSpaceDN w:val="0"/>
        <w:spacing w:after="0"/>
        <w:jc w:val="both"/>
        <w:textAlignment w:val="baseline"/>
        <w:rPr>
          <w:rFonts w:ascii="Times New Roman" w:eastAsia="Andale Sans UI" w:hAnsi="Times New Roman" w:cs="Times New Roman"/>
          <w:b/>
          <w:bCs/>
          <w:color w:val="000000"/>
          <w:kern w:val="3"/>
          <w:sz w:val="24"/>
          <w:szCs w:val="24"/>
        </w:rPr>
      </w:pPr>
      <w:r w:rsidRPr="00FF6E50">
        <w:rPr>
          <w:rFonts w:ascii="Times New Roman" w:eastAsia="Andale Sans UI" w:hAnsi="Times New Roman" w:cs="Times New Roman"/>
          <w:b/>
          <w:bCs/>
          <w:color w:val="000000"/>
          <w:kern w:val="3"/>
          <w:sz w:val="24"/>
          <w:szCs w:val="24"/>
        </w:rPr>
        <w:t>6. Zespołem Szkół w Ślemieniu</w:t>
      </w:r>
    </w:p>
    <w:p w14:paraId="73C818E4" w14:textId="77777777" w:rsidR="00D36859" w:rsidRPr="00FF6E50" w:rsidRDefault="00D36859" w:rsidP="00CE20FA">
      <w:pPr>
        <w:widowControl w:val="0"/>
        <w:suppressAutoHyphens/>
        <w:autoSpaceDN w:val="0"/>
        <w:spacing w:after="0"/>
        <w:jc w:val="both"/>
        <w:textAlignment w:val="baseline"/>
        <w:rPr>
          <w:rFonts w:ascii="Times New Roman" w:eastAsia="Andale Sans UI" w:hAnsi="Times New Roman" w:cs="Times New Roman"/>
          <w:b/>
          <w:bCs/>
          <w:color w:val="000000"/>
          <w:kern w:val="3"/>
          <w:sz w:val="24"/>
          <w:szCs w:val="24"/>
        </w:rPr>
      </w:pPr>
      <w:r w:rsidRPr="00FF6E50">
        <w:rPr>
          <w:rFonts w:ascii="Times New Roman" w:eastAsia="Andale Sans UI" w:hAnsi="Times New Roman" w:cs="Times New Roman"/>
          <w:b/>
          <w:bCs/>
          <w:color w:val="000000"/>
          <w:kern w:val="3"/>
          <w:sz w:val="24"/>
          <w:szCs w:val="24"/>
        </w:rPr>
        <w:t xml:space="preserve">7. Szkolnym Schroniskiem Młodzieżowym w Ślemieniu </w:t>
      </w:r>
      <w:r w:rsidRPr="00FF6E50">
        <w:rPr>
          <w:rFonts w:ascii="Times New Roman" w:eastAsia="Andale Sans UI" w:hAnsi="Times New Roman" w:cs="Times New Roman"/>
          <w:color w:val="000000"/>
          <w:kern w:val="3"/>
          <w:sz w:val="24"/>
          <w:szCs w:val="24"/>
        </w:rPr>
        <w:t>(catering, pomoc w przewozie, użyczanie  zastawy, organizacja poczęstunku)</w:t>
      </w:r>
    </w:p>
    <w:p w14:paraId="5E6FD997"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8. Stowarzyszenie Związek Emerytów i Rencistów Gminy Ślemień</w:t>
      </w:r>
      <w:r w:rsidRPr="00FF6E50">
        <w:rPr>
          <w:rFonts w:ascii="Times New Roman" w:eastAsia="Andale Sans UI" w:hAnsi="Times New Roman" w:cs="Times New Roman"/>
          <w:color w:val="000000"/>
          <w:kern w:val="3"/>
          <w:sz w:val="24"/>
          <w:szCs w:val="24"/>
        </w:rPr>
        <w:t xml:space="preserve"> (bezpłatne udostępnienie sali i pomieszczenia na siedzibę </w:t>
      </w:r>
      <w:proofErr w:type="spellStart"/>
      <w:r w:rsidRPr="00FF6E50">
        <w:rPr>
          <w:rFonts w:ascii="Times New Roman" w:eastAsia="Andale Sans UI" w:hAnsi="Times New Roman" w:cs="Times New Roman"/>
          <w:color w:val="000000"/>
          <w:kern w:val="3"/>
          <w:sz w:val="24"/>
          <w:szCs w:val="24"/>
        </w:rPr>
        <w:t>orazna</w:t>
      </w:r>
      <w:proofErr w:type="spellEnd"/>
      <w:r w:rsidRPr="00FF6E50">
        <w:rPr>
          <w:rFonts w:ascii="Times New Roman" w:eastAsia="Andale Sans UI" w:hAnsi="Times New Roman" w:cs="Times New Roman"/>
          <w:color w:val="000000"/>
          <w:kern w:val="3"/>
          <w:sz w:val="24"/>
          <w:szCs w:val="24"/>
        </w:rPr>
        <w:t xml:space="preserve"> bieżącą działalność stowarzyszenia, oraz próby muzyczne zespoły „Młodzi Duchem”)</w:t>
      </w:r>
    </w:p>
    <w:p w14:paraId="03FB4BF4"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b/>
          <w:bCs/>
          <w:color w:val="000000"/>
          <w:kern w:val="3"/>
          <w:sz w:val="24"/>
          <w:szCs w:val="24"/>
        </w:rPr>
      </w:pPr>
      <w:r w:rsidRPr="00FF6E50">
        <w:rPr>
          <w:rFonts w:ascii="Times New Roman" w:eastAsia="Andale Sans UI" w:hAnsi="Times New Roman" w:cs="Times New Roman"/>
          <w:b/>
          <w:bCs/>
          <w:color w:val="000000"/>
          <w:kern w:val="3"/>
          <w:sz w:val="24"/>
          <w:szCs w:val="24"/>
        </w:rPr>
        <w:t>9. Jednostkami OSP gminy Ślemień</w:t>
      </w:r>
    </w:p>
    <w:p w14:paraId="5A9D77CD"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11. Urzędem Pracy w Żywcu</w:t>
      </w:r>
      <w:r w:rsidRPr="00FF6E50">
        <w:rPr>
          <w:rFonts w:ascii="Times New Roman" w:eastAsia="Andale Sans UI" w:hAnsi="Times New Roman" w:cs="Times New Roman"/>
          <w:color w:val="000000"/>
          <w:kern w:val="3"/>
          <w:sz w:val="24"/>
          <w:szCs w:val="24"/>
        </w:rPr>
        <w:t xml:space="preserve"> (realizacja staży)</w:t>
      </w:r>
    </w:p>
    <w:p w14:paraId="6609DB19" w14:textId="5D88F5C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b/>
          <w:bCs/>
          <w:color w:val="000000"/>
          <w:kern w:val="3"/>
          <w:sz w:val="24"/>
          <w:szCs w:val="24"/>
        </w:rPr>
      </w:pPr>
      <w:r w:rsidRPr="00FF6E50">
        <w:rPr>
          <w:rFonts w:ascii="Times New Roman" w:eastAsia="Andale Sans UI" w:hAnsi="Times New Roman" w:cs="Times New Roman"/>
          <w:b/>
          <w:bCs/>
          <w:color w:val="000000"/>
          <w:kern w:val="3"/>
          <w:sz w:val="24"/>
          <w:szCs w:val="24"/>
        </w:rPr>
        <w:t>12.Gminnym Ośrodkiem Pomocy Społecznej (Gminna Komisja Rozwiązywania Problemów Alkoholowych)</w:t>
      </w:r>
    </w:p>
    <w:p w14:paraId="23272FF1"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13.Klubem Sportowym LKS „Smrek”</w:t>
      </w:r>
      <w:r w:rsidRPr="00FF6E50">
        <w:rPr>
          <w:rFonts w:ascii="Times New Roman" w:eastAsia="Andale Sans UI" w:hAnsi="Times New Roman" w:cs="Times New Roman"/>
          <w:color w:val="000000"/>
          <w:kern w:val="3"/>
          <w:sz w:val="24"/>
          <w:szCs w:val="24"/>
        </w:rPr>
        <w:t xml:space="preserve"> (nieodpłatne użyczenie boiska sportowego oraz pomieszczeń szatniowo-gospodarczych).</w:t>
      </w:r>
    </w:p>
    <w:p w14:paraId="3166EC92"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14. Radą Gminy Ślemień</w:t>
      </w:r>
      <w:r w:rsidRPr="00FF6E50">
        <w:rPr>
          <w:rFonts w:ascii="Times New Roman" w:eastAsia="Andale Sans UI" w:hAnsi="Times New Roman" w:cs="Times New Roman"/>
          <w:color w:val="000000"/>
          <w:kern w:val="3"/>
          <w:sz w:val="24"/>
          <w:szCs w:val="24"/>
        </w:rPr>
        <w:t xml:space="preserve"> (organizacje sesji i komisji)</w:t>
      </w:r>
    </w:p>
    <w:p w14:paraId="548E6379"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b/>
          <w:bCs/>
          <w:color w:val="000000"/>
          <w:kern w:val="3"/>
          <w:sz w:val="24"/>
          <w:szCs w:val="24"/>
        </w:rPr>
        <w:t>15. Twórcami i artystami z Gminy Ślemień</w:t>
      </w:r>
    </w:p>
    <w:p w14:paraId="758AE8E7"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rPr>
      </w:pPr>
    </w:p>
    <w:p w14:paraId="6D15DEDA" w14:textId="77777777" w:rsidR="00D36859" w:rsidRPr="00D36859" w:rsidRDefault="00D36859" w:rsidP="00D36859">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rPr>
      </w:pPr>
    </w:p>
    <w:p w14:paraId="2C1BF662" w14:textId="21D5E582" w:rsidR="00D36859" w:rsidRPr="002351F7" w:rsidRDefault="00D36859" w:rsidP="00D36859">
      <w:pPr>
        <w:widowControl w:val="0"/>
        <w:suppressAutoHyphens/>
        <w:autoSpaceDN w:val="0"/>
        <w:spacing w:after="0" w:line="240" w:lineRule="auto"/>
        <w:jc w:val="both"/>
        <w:textAlignment w:val="baseline"/>
        <w:rPr>
          <w:rFonts w:ascii="Times New Roman" w:eastAsia="Andale Sans UI" w:hAnsi="Times New Roman" w:cs="Tahoma"/>
          <w:kern w:val="3"/>
          <w:sz w:val="28"/>
          <w:szCs w:val="28"/>
        </w:rPr>
      </w:pPr>
      <w:r w:rsidRPr="002351F7">
        <w:rPr>
          <w:rFonts w:ascii="Times New Roman" w:eastAsia="Andale Sans UI" w:hAnsi="Times New Roman" w:cs="Tahoma"/>
          <w:b/>
          <w:bCs/>
          <w:color w:val="000000"/>
          <w:kern w:val="3"/>
          <w:sz w:val="28"/>
          <w:szCs w:val="28"/>
        </w:rPr>
        <w:t>II Wydarzenia kulturalne</w:t>
      </w:r>
    </w:p>
    <w:p w14:paraId="47C7D29C" w14:textId="77777777" w:rsidR="00D36859" w:rsidRPr="00D36859" w:rsidRDefault="00D36859" w:rsidP="00D36859">
      <w:pPr>
        <w:widowControl w:val="0"/>
        <w:suppressAutoHyphens/>
        <w:autoSpaceDN w:val="0"/>
        <w:spacing w:after="0" w:line="240" w:lineRule="auto"/>
        <w:jc w:val="both"/>
        <w:textAlignment w:val="baseline"/>
        <w:rPr>
          <w:rFonts w:ascii="Times New Roman" w:eastAsia="Andale Sans UI" w:hAnsi="Times New Roman" w:cs="Tahoma"/>
          <w:kern w:val="3"/>
          <w:sz w:val="24"/>
          <w:szCs w:val="24"/>
        </w:rPr>
      </w:pPr>
    </w:p>
    <w:p w14:paraId="57E78FAD" w14:textId="77777777" w:rsidR="00D36859" w:rsidRPr="00D36859" w:rsidRDefault="00D36859" w:rsidP="00D36859">
      <w:pPr>
        <w:widowControl w:val="0"/>
        <w:suppressAutoHyphens/>
        <w:autoSpaceDN w:val="0"/>
        <w:spacing w:after="0" w:line="240" w:lineRule="auto"/>
        <w:jc w:val="both"/>
        <w:textAlignment w:val="baseline"/>
        <w:rPr>
          <w:rFonts w:ascii="Times New Roman" w:eastAsia="Andale Sans UI" w:hAnsi="Times New Roman" w:cs="Tahoma"/>
          <w:b/>
          <w:bCs/>
          <w:kern w:val="3"/>
          <w:sz w:val="24"/>
          <w:szCs w:val="24"/>
        </w:rPr>
      </w:pPr>
    </w:p>
    <w:p w14:paraId="697FB3FD" w14:textId="77777777" w:rsidR="00D36859" w:rsidRPr="002351F7" w:rsidRDefault="00D36859" w:rsidP="00D36859">
      <w:pPr>
        <w:widowControl w:val="0"/>
        <w:suppressAutoHyphens/>
        <w:autoSpaceDN w:val="0"/>
        <w:spacing w:after="0" w:line="240" w:lineRule="auto"/>
        <w:jc w:val="both"/>
        <w:textAlignment w:val="baseline"/>
        <w:rPr>
          <w:rFonts w:ascii="Times New Roman" w:eastAsia="Andale Sans UI" w:hAnsi="Times New Roman" w:cs="Tahoma"/>
          <w:kern w:val="3"/>
          <w:sz w:val="24"/>
          <w:szCs w:val="24"/>
        </w:rPr>
      </w:pPr>
      <w:r w:rsidRPr="002351F7">
        <w:rPr>
          <w:rFonts w:ascii="Times New Roman" w:eastAsia="Andale Sans UI" w:hAnsi="Times New Roman" w:cs="Tahoma"/>
          <w:b/>
          <w:bCs/>
          <w:color w:val="000000"/>
          <w:kern w:val="3"/>
          <w:sz w:val="24"/>
          <w:szCs w:val="24"/>
        </w:rPr>
        <w:t>XXVII  OGÓLNOPOLSKI KONKURS KOLĘD I PASTORAŁEK W ŚLEMIENIU</w:t>
      </w:r>
    </w:p>
    <w:p w14:paraId="6328F070" w14:textId="77777777" w:rsidR="00D36859" w:rsidRPr="00D36859" w:rsidRDefault="00D36859" w:rsidP="00D36859">
      <w:pPr>
        <w:widowControl w:val="0"/>
        <w:suppressAutoHyphens/>
        <w:autoSpaceDN w:val="0"/>
        <w:spacing w:after="0" w:line="240" w:lineRule="auto"/>
        <w:jc w:val="both"/>
        <w:textAlignment w:val="baseline"/>
        <w:rPr>
          <w:rFonts w:ascii="Times New Roman" w:eastAsia="Andale Sans UI" w:hAnsi="Times New Roman" w:cs="Tahoma"/>
          <w:kern w:val="3"/>
          <w:sz w:val="24"/>
          <w:szCs w:val="24"/>
        </w:rPr>
      </w:pPr>
    </w:p>
    <w:p w14:paraId="349CD85F"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rPr>
      </w:pPr>
      <w:r w:rsidRPr="00FF6E50">
        <w:rPr>
          <w:rFonts w:ascii="Times New Roman" w:eastAsia="Andale Sans UI" w:hAnsi="Times New Roman" w:cs="Times New Roman"/>
          <w:color w:val="000000"/>
          <w:kern w:val="3"/>
          <w:sz w:val="24"/>
          <w:szCs w:val="24"/>
        </w:rPr>
        <w:t xml:space="preserve">Przy współorganizacji Parafii w Ślemieniu, Katolickiego Stowarzyszenia Młodzieży oraz Urzędu Gminy w Ślemieniu w </w:t>
      </w:r>
      <w:proofErr w:type="spellStart"/>
      <w:r w:rsidRPr="00FF6E50">
        <w:rPr>
          <w:rFonts w:ascii="Times New Roman" w:eastAsia="Andale Sans UI" w:hAnsi="Times New Roman" w:cs="Times New Roman"/>
          <w:color w:val="000000"/>
          <w:kern w:val="3"/>
          <w:sz w:val="24"/>
          <w:szCs w:val="24"/>
        </w:rPr>
        <w:t>Kociele</w:t>
      </w:r>
      <w:proofErr w:type="spellEnd"/>
      <w:r w:rsidRPr="00FF6E50">
        <w:rPr>
          <w:rFonts w:ascii="Times New Roman" w:eastAsia="Andale Sans UI" w:hAnsi="Times New Roman" w:cs="Times New Roman"/>
          <w:color w:val="000000"/>
          <w:kern w:val="3"/>
          <w:sz w:val="24"/>
          <w:szCs w:val="24"/>
        </w:rPr>
        <w:t xml:space="preserve"> </w:t>
      </w:r>
      <w:proofErr w:type="spellStart"/>
      <w:r w:rsidRPr="00FF6E50">
        <w:rPr>
          <w:rFonts w:ascii="Times New Roman" w:eastAsia="Andale Sans UI" w:hAnsi="Times New Roman" w:cs="Times New Roman"/>
          <w:color w:val="000000"/>
          <w:kern w:val="3"/>
          <w:sz w:val="24"/>
          <w:szCs w:val="24"/>
        </w:rPr>
        <w:t>Parafilanym</w:t>
      </w:r>
      <w:proofErr w:type="spellEnd"/>
      <w:r w:rsidRPr="00FF6E50">
        <w:rPr>
          <w:rFonts w:ascii="Times New Roman" w:eastAsia="Andale Sans UI" w:hAnsi="Times New Roman" w:cs="Times New Roman"/>
          <w:color w:val="000000"/>
          <w:kern w:val="3"/>
          <w:sz w:val="24"/>
          <w:szCs w:val="24"/>
        </w:rPr>
        <w:t xml:space="preserve"> odbył się koncert kolęd i pastorałek lokalnych zespołów: Kół Gospodyń Wiejskich, Związku Emerytów i Rencistów. Ze względu na </w:t>
      </w:r>
      <w:proofErr w:type="spellStart"/>
      <w:r w:rsidRPr="00FF6E50">
        <w:rPr>
          <w:rFonts w:ascii="Times New Roman" w:eastAsia="Andale Sans UI" w:hAnsi="Times New Roman" w:cs="Times New Roman"/>
          <w:color w:val="000000"/>
          <w:kern w:val="3"/>
          <w:sz w:val="24"/>
          <w:szCs w:val="24"/>
        </w:rPr>
        <w:t>trający</w:t>
      </w:r>
      <w:proofErr w:type="spellEnd"/>
      <w:r w:rsidRPr="00FF6E50">
        <w:rPr>
          <w:rFonts w:ascii="Times New Roman" w:eastAsia="Andale Sans UI" w:hAnsi="Times New Roman" w:cs="Times New Roman"/>
          <w:color w:val="000000"/>
          <w:kern w:val="3"/>
          <w:sz w:val="24"/>
          <w:szCs w:val="24"/>
        </w:rPr>
        <w:t xml:space="preserve"> remont w budynku Gminnego Ośrodka Kultury "Jemioła" w Ślemieniu Konkurs nie odbył się w tradycyjnej formie.</w:t>
      </w:r>
    </w:p>
    <w:p w14:paraId="00258CA2"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rPr>
      </w:pPr>
    </w:p>
    <w:p w14:paraId="3B90C758"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rPr>
      </w:pPr>
    </w:p>
    <w:p w14:paraId="3C3C400E" w14:textId="74CC507E"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rPr>
      </w:pPr>
      <w:r w:rsidRPr="00FF6E50">
        <w:rPr>
          <w:rFonts w:ascii="Times New Roman" w:eastAsia="Andale Sans UI" w:hAnsi="Times New Roman" w:cs="Times New Roman"/>
          <w:color w:val="000000"/>
          <w:kern w:val="3"/>
          <w:sz w:val="24"/>
          <w:szCs w:val="24"/>
        </w:rPr>
        <w:t xml:space="preserve">DZIEŃ KOBIET uroczystości z okazji Międzynarodowego Dnia Kobiet. W Ślemieniu oraz Koconiu odbyły się spotkania z okazji Dnia Kobiet. </w:t>
      </w:r>
      <w:r w:rsidRPr="00FF6E50">
        <w:rPr>
          <w:rFonts w:ascii="Times New Roman" w:eastAsia="Andale Sans UI" w:hAnsi="Times New Roman" w:cs="Times New Roman"/>
          <w:color w:val="000000"/>
          <w:kern w:val="3"/>
          <w:sz w:val="24"/>
          <w:szCs w:val="24"/>
          <w:lang w:val="en-US"/>
        </w:rPr>
        <w:t xml:space="preserve">Na </w:t>
      </w:r>
      <w:proofErr w:type="spellStart"/>
      <w:r w:rsidRPr="00FF6E50">
        <w:rPr>
          <w:rFonts w:ascii="Times New Roman" w:eastAsia="Andale Sans UI" w:hAnsi="Times New Roman" w:cs="Times New Roman"/>
          <w:color w:val="000000"/>
          <w:kern w:val="3"/>
          <w:sz w:val="24"/>
          <w:szCs w:val="24"/>
          <w:lang w:val="en-US"/>
        </w:rPr>
        <w:t>panie</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czekały</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kwiaty</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oraz</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słodki</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pocz</w:t>
      </w:r>
      <w:r w:rsidR="00693E58">
        <w:rPr>
          <w:rFonts w:ascii="Times New Roman" w:eastAsia="Andale Sans UI" w:hAnsi="Times New Roman" w:cs="Times New Roman"/>
          <w:color w:val="000000"/>
          <w:kern w:val="3"/>
          <w:sz w:val="24"/>
          <w:szCs w:val="24"/>
          <w:lang w:val="en-US"/>
        </w:rPr>
        <w:t>ę</w:t>
      </w:r>
      <w:r w:rsidRPr="00FF6E50">
        <w:rPr>
          <w:rFonts w:ascii="Times New Roman" w:eastAsia="Andale Sans UI" w:hAnsi="Times New Roman" w:cs="Times New Roman"/>
          <w:color w:val="000000"/>
          <w:kern w:val="3"/>
          <w:sz w:val="24"/>
          <w:szCs w:val="24"/>
          <w:lang w:val="en-US"/>
        </w:rPr>
        <w:t>stunek</w:t>
      </w:r>
      <w:proofErr w:type="spellEnd"/>
      <w:r w:rsidRPr="00FF6E50">
        <w:rPr>
          <w:rFonts w:ascii="Times New Roman" w:eastAsia="Andale Sans UI" w:hAnsi="Times New Roman" w:cs="Times New Roman"/>
          <w:color w:val="000000"/>
          <w:kern w:val="3"/>
          <w:sz w:val="24"/>
          <w:szCs w:val="24"/>
          <w:lang w:val="en-US"/>
        </w:rPr>
        <w:t>.</w:t>
      </w:r>
    </w:p>
    <w:p w14:paraId="6E722D14"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kern w:val="3"/>
          <w:sz w:val="24"/>
          <w:szCs w:val="24"/>
        </w:rPr>
      </w:pPr>
    </w:p>
    <w:p w14:paraId="2D3849DC" w14:textId="77777777" w:rsidR="00D36859" w:rsidRPr="00FF6E50" w:rsidRDefault="00D36859" w:rsidP="00D36859">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color w:val="000000"/>
          <w:kern w:val="3"/>
          <w:sz w:val="24"/>
          <w:szCs w:val="24"/>
          <w:lang w:val="en-US"/>
        </w:rPr>
        <w:t xml:space="preserve">Ze </w:t>
      </w:r>
      <w:proofErr w:type="spellStart"/>
      <w:r w:rsidRPr="00FF6E50">
        <w:rPr>
          <w:rFonts w:ascii="Times New Roman" w:eastAsia="Andale Sans UI" w:hAnsi="Times New Roman" w:cs="Times New Roman"/>
          <w:color w:val="000000"/>
          <w:kern w:val="3"/>
          <w:sz w:val="24"/>
          <w:szCs w:val="24"/>
          <w:lang w:val="en-US"/>
        </w:rPr>
        <w:t>wzgędu</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na</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panująca</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sytuację</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epidemiologiczną</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i</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wprowadzone</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obostrzeżnia</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oraz</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remont</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budynku</w:t>
      </w:r>
      <w:proofErr w:type="spellEnd"/>
      <w:r w:rsidRPr="00FF6E50">
        <w:rPr>
          <w:rFonts w:ascii="Times New Roman" w:eastAsia="Andale Sans UI" w:hAnsi="Times New Roman" w:cs="Times New Roman"/>
          <w:color w:val="000000"/>
          <w:kern w:val="3"/>
          <w:sz w:val="24"/>
          <w:szCs w:val="24"/>
          <w:lang w:val="en-US"/>
        </w:rPr>
        <w:t xml:space="preserve"> w </w:t>
      </w:r>
      <w:proofErr w:type="spellStart"/>
      <w:r w:rsidRPr="00FF6E50">
        <w:rPr>
          <w:rFonts w:ascii="Times New Roman" w:eastAsia="Andale Sans UI" w:hAnsi="Times New Roman" w:cs="Times New Roman"/>
          <w:color w:val="000000"/>
          <w:kern w:val="3"/>
          <w:sz w:val="24"/>
          <w:szCs w:val="24"/>
          <w:lang w:val="en-US"/>
        </w:rPr>
        <w:t>roku</w:t>
      </w:r>
      <w:proofErr w:type="spellEnd"/>
      <w:r w:rsidRPr="00FF6E50">
        <w:rPr>
          <w:rFonts w:ascii="Times New Roman" w:eastAsia="Andale Sans UI" w:hAnsi="Times New Roman" w:cs="Times New Roman"/>
          <w:color w:val="000000"/>
          <w:kern w:val="3"/>
          <w:sz w:val="24"/>
          <w:szCs w:val="24"/>
          <w:lang w:val="en-US"/>
        </w:rPr>
        <w:t xml:space="preserve"> 2020 </w:t>
      </w:r>
      <w:proofErr w:type="spellStart"/>
      <w:r w:rsidRPr="00FF6E50">
        <w:rPr>
          <w:rFonts w:ascii="Times New Roman" w:eastAsia="Andale Sans UI" w:hAnsi="Times New Roman" w:cs="Times New Roman"/>
          <w:color w:val="000000"/>
          <w:kern w:val="3"/>
          <w:sz w:val="24"/>
          <w:szCs w:val="24"/>
          <w:lang w:val="en-US"/>
        </w:rPr>
        <w:t>Gminny</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Ośrodkek</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Kultury</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Jemioła</w:t>
      </w:r>
      <w:proofErr w:type="spellEnd"/>
      <w:r w:rsidRPr="00FF6E50">
        <w:rPr>
          <w:rFonts w:ascii="Times New Roman" w:eastAsia="Andale Sans UI" w:hAnsi="Times New Roman" w:cs="Times New Roman"/>
          <w:color w:val="000000"/>
          <w:kern w:val="3"/>
          <w:sz w:val="24"/>
          <w:szCs w:val="24"/>
          <w:lang w:val="en-US"/>
        </w:rPr>
        <w:t xml:space="preserve">" w </w:t>
      </w:r>
      <w:proofErr w:type="spellStart"/>
      <w:r w:rsidRPr="00FF6E50">
        <w:rPr>
          <w:rFonts w:ascii="Times New Roman" w:eastAsia="Andale Sans UI" w:hAnsi="Times New Roman" w:cs="Times New Roman"/>
          <w:color w:val="000000"/>
          <w:kern w:val="3"/>
          <w:sz w:val="24"/>
          <w:szCs w:val="24"/>
          <w:lang w:val="en-US"/>
        </w:rPr>
        <w:t>Ślemieniu</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nie</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organizował</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spotkań</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oraz</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imprez</w:t>
      </w:r>
      <w:proofErr w:type="spellEnd"/>
      <w:r w:rsidRPr="00FF6E50">
        <w:rPr>
          <w:rFonts w:ascii="Times New Roman" w:eastAsia="Andale Sans UI" w:hAnsi="Times New Roman" w:cs="Times New Roman"/>
          <w:color w:val="000000"/>
          <w:kern w:val="3"/>
          <w:sz w:val="24"/>
          <w:szCs w:val="24"/>
          <w:lang w:val="en-US"/>
        </w:rPr>
        <w:t xml:space="preserve"> </w:t>
      </w:r>
      <w:proofErr w:type="spellStart"/>
      <w:r w:rsidRPr="00FF6E50">
        <w:rPr>
          <w:rFonts w:ascii="Times New Roman" w:eastAsia="Andale Sans UI" w:hAnsi="Times New Roman" w:cs="Times New Roman"/>
          <w:color w:val="000000"/>
          <w:kern w:val="3"/>
          <w:sz w:val="24"/>
          <w:szCs w:val="24"/>
          <w:lang w:val="en-US"/>
        </w:rPr>
        <w:t>kulturalnych</w:t>
      </w:r>
      <w:proofErr w:type="spellEnd"/>
      <w:r w:rsidRPr="00FF6E50">
        <w:rPr>
          <w:rFonts w:ascii="Times New Roman" w:eastAsia="Andale Sans UI" w:hAnsi="Times New Roman" w:cs="Times New Roman"/>
          <w:color w:val="000000"/>
          <w:kern w:val="3"/>
          <w:sz w:val="24"/>
          <w:szCs w:val="24"/>
          <w:lang w:val="en-US"/>
        </w:rPr>
        <w:t>.</w:t>
      </w:r>
    </w:p>
    <w:p w14:paraId="63763E7B" w14:textId="77777777" w:rsidR="00D36859" w:rsidRPr="00FF6E50" w:rsidRDefault="00D36859" w:rsidP="00D36859">
      <w:pPr>
        <w:widowControl w:val="0"/>
        <w:suppressAutoHyphens/>
        <w:autoSpaceDN w:val="0"/>
        <w:spacing w:after="120" w:line="240" w:lineRule="auto"/>
        <w:ind w:left="-709"/>
        <w:jc w:val="both"/>
        <w:textAlignment w:val="baseline"/>
        <w:rPr>
          <w:rFonts w:ascii="Times New Roman" w:eastAsia="Andale Sans UI" w:hAnsi="Times New Roman" w:cs="Times New Roman"/>
          <w:color w:val="000000"/>
          <w:kern w:val="3"/>
          <w:sz w:val="24"/>
          <w:szCs w:val="24"/>
        </w:rPr>
      </w:pPr>
    </w:p>
    <w:p w14:paraId="14C97A5C" w14:textId="1CF48549" w:rsidR="00673D4A" w:rsidRPr="00FF6E50" w:rsidRDefault="00D36859" w:rsidP="00FF6E50">
      <w:pPr>
        <w:widowControl w:val="0"/>
        <w:suppressAutoHyphens/>
        <w:autoSpaceDN w:val="0"/>
        <w:spacing w:after="120" w:line="240" w:lineRule="auto"/>
        <w:ind w:left="-709"/>
        <w:jc w:val="both"/>
        <w:textAlignment w:val="baseline"/>
        <w:rPr>
          <w:rFonts w:ascii="Times New Roman" w:eastAsia="Andale Sans UI" w:hAnsi="Times New Roman" w:cs="Times New Roman"/>
          <w:color w:val="000000"/>
          <w:kern w:val="3"/>
          <w:sz w:val="24"/>
          <w:szCs w:val="24"/>
        </w:rPr>
      </w:pPr>
      <w:r w:rsidRPr="00FF6E50">
        <w:rPr>
          <w:rFonts w:ascii="Times New Roman" w:eastAsia="Andale Sans UI" w:hAnsi="Times New Roman" w:cs="Times New Roman"/>
          <w:color w:val="000000"/>
          <w:kern w:val="3"/>
          <w:sz w:val="24"/>
          <w:szCs w:val="24"/>
        </w:rPr>
        <w:br/>
      </w:r>
      <w:r w:rsidR="00673D4A" w:rsidRPr="00892468">
        <w:rPr>
          <w:rFonts w:ascii="Times New Roman" w:hAnsi="Times New Roman" w:cs="Times New Roman"/>
          <w:b/>
          <w:bCs/>
          <w:sz w:val="24"/>
          <w:szCs w:val="24"/>
        </w:rPr>
        <w:t>1</w:t>
      </w:r>
      <w:r w:rsidR="00BA6901" w:rsidRPr="00892468">
        <w:rPr>
          <w:rFonts w:ascii="Times New Roman" w:hAnsi="Times New Roman" w:cs="Times New Roman"/>
          <w:b/>
          <w:bCs/>
          <w:sz w:val="24"/>
          <w:szCs w:val="24"/>
        </w:rPr>
        <w:t>7</w:t>
      </w:r>
      <w:r w:rsidR="00673D4A" w:rsidRPr="00892468">
        <w:rPr>
          <w:rFonts w:ascii="Times New Roman" w:hAnsi="Times New Roman" w:cs="Times New Roman"/>
          <w:b/>
          <w:bCs/>
          <w:sz w:val="24"/>
          <w:szCs w:val="24"/>
        </w:rPr>
        <w:t>.2.PARK ETNOGRAFICZNY ZIEMI ŻYWIECKIEJ W ŚLEMIENIU</w:t>
      </w:r>
    </w:p>
    <w:p w14:paraId="1067E322" w14:textId="77777777" w:rsidR="00050BC3" w:rsidRPr="00816989" w:rsidRDefault="00050BC3" w:rsidP="00050BC3">
      <w:pPr>
        <w:widowControl w:val="0"/>
        <w:suppressAutoHyphens/>
        <w:autoSpaceDN w:val="0"/>
        <w:spacing w:after="0" w:line="360" w:lineRule="auto"/>
        <w:textAlignment w:val="baseline"/>
        <w:rPr>
          <w:rFonts w:ascii="Times New Roman" w:eastAsia="Arial Unicode MS" w:hAnsi="Times New Roman" w:cs="Times New Roman"/>
          <w:kern w:val="3"/>
          <w:sz w:val="24"/>
          <w:szCs w:val="24"/>
          <w:u w:val="single"/>
          <w:lang w:eastAsia="pl-PL"/>
        </w:rPr>
      </w:pPr>
      <w:r w:rsidRPr="00816989">
        <w:rPr>
          <w:rFonts w:ascii="Times New Roman" w:eastAsia="Arial Unicode MS" w:hAnsi="Times New Roman" w:cs="Times New Roman"/>
          <w:kern w:val="3"/>
          <w:sz w:val="24"/>
          <w:szCs w:val="24"/>
          <w:lang w:eastAsia="pl-PL"/>
        </w:rPr>
        <w:tab/>
      </w:r>
      <w:r w:rsidRPr="00816989">
        <w:rPr>
          <w:rFonts w:ascii="Times New Roman" w:eastAsia="Arial Unicode MS" w:hAnsi="Times New Roman" w:cs="Times New Roman"/>
          <w:kern w:val="3"/>
          <w:sz w:val="24"/>
          <w:szCs w:val="24"/>
          <w:lang w:eastAsia="pl-PL"/>
        </w:rPr>
        <w:tab/>
      </w:r>
    </w:p>
    <w:p w14:paraId="0D70CF5E" w14:textId="3B645CAF" w:rsidR="00892468" w:rsidRPr="000B5E82" w:rsidRDefault="00892468" w:rsidP="00892468">
      <w:pPr>
        <w:pStyle w:val="NormalnyWeb"/>
        <w:shd w:val="clear" w:color="auto" w:fill="FFFFFF"/>
        <w:spacing w:after="150" w:line="276" w:lineRule="auto"/>
        <w:jc w:val="both"/>
      </w:pPr>
      <w:r w:rsidRPr="000B5E82">
        <w:t>Misją Żywieckiego Parku Etnograficznego w Ślemieniu jest ochrona materialnego i duchowego dziedzictwa kulturowego, oraz gromadzenie, przechowywanie, konserwowanie, opracowywanie i udostępnianie zbiorów z dziedziny architektury i budownictwa ludowego, etnografii, historii sztuki, archeologii, a także działalność naukowa, edukacyjna i kulturalna.</w:t>
      </w:r>
    </w:p>
    <w:p w14:paraId="3BD00E75" w14:textId="77777777" w:rsidR="00892468" w:rsidRPr="000B5E82" w:rsidRDefault="00892468" w:rsidP="002351F7">
      <w:pPr>
        <w:pStyle w:val="NormalnyWeb"/>
        <w:shd w:val="clear" w:color="auto" w:fill="FFFFFF"/>
        <w:spacing w:after="150" w:line="276" w:lineRule="auto"/>
        <w:ind w:firstLine="284"/>
        <w:jc w:val="both"/>
      </w:pPr>
      <w:r w:rsidRPr="000B5E82">
        <w:t>Muzeum wypełnia ją poprzez gromadzenie, przechowywanie, konserwację i udostępnianie do celów badawczych i wystawienniczych dóbr kultury związanych z historią, etnografią, archeologią i sztuką regionu, organizując wystawy, popularyzując wiedzę, prowadząc badania naukowe i działania edukacyjne.</w:t>
      </w:r>
    </w:p>
    <w:p w14:paraId="37C77905" w14:textId="77777777" w:rsidR="00892468" w:rsidRPr="000B5E82" w:rsidRDefault="00892468" w:rsidP="002351F7">
      <w:pPr>
        <w:pStyle w:val="NormalnyWeb"/>
        <w:spacing w:line="276" w:lineRule="auto"/>
        <w:ind w:left="426"/>
        <w:jc w:val="both"/>
      </w:pPr>
      <w:r w:rsidRPr="000B5E82">
        <w:rPr>
          <w:u w:val="single"/>
        </w:rPr>
        <w:t>Żywiecki Park Etnograficzny realizuje swoje cele statutowe w szczególności poprzez:</w:t>
      </w:r>
    </w:p>
    <w:p w14:paraId="7A7A7879"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Gromadzenie zabytków i materiałów dokumentacyjnych z zakresu działalności Muzeum;</w:t>
      </w:r>
    </w:p>
    <w:p w14:paraId="476CBAFC"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Przechowywanie zabytków w warunkach zapewniających im pełne bezpieczeństwo i magazynowanie ich w sposób dostępny dla badań naukowych;</w:t>
      </w:r>
    </w:p>
    <w:p w14:paraId="314E274B"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Ewidencjonowanie, katalogowanie i naukowe opracowywanie zgromadzonych zbiorów;</w:t>
      </w:r>
    </w:p>
    <w:p w14:paraId="1E46489B"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Zabezpieczanie i konserwację zbiorów oraz systematyczne uzupełnianie zbiorów;</w:t>
      </w:r>
    </w:p>
    <w:p w14:paraId="095C2C6B"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Udostępnianie zbiorów do celów naukowych i edukacyjnych;</w:t>
      </w:r>
    </w:p>
    <w:p w14:paraId="3020AAA3"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Zapewnienie właściwych warunków zwiedzania oraz korzystania ze zbiorów i zgromadzonych informacji;</w:t>
      </w:r>
    </w:p>
    <w:p w14:paraId="703EF7AB"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Organizowanie wystaw stałych i czasowych;</w:t>
      </w:r>
    </w:p>
    <w:p w14:paraId="3AB04DC3"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Prowadzenie działalności edukacyjnej i popularyzatorskiej w zakresie działalności Muzeum;</w:t>
      </w:r>
    </w:p>
    <w:p w14:paraId="18A40862" w14:textId="77777777" w:rsidR="00892468" w:rsidRPr="000B5E82" w:rsidRDefault="00892468" w:rsidP="002351F7">
      <w:pPr>
        <w:pStyle w:val="NormalnyWeb"/>
        <w:numPr>
          <w:ilvl w:val="3"/>
          <w:numId w:val="42"/>
        </w:numPr>
        <w:suppressAutoHyphens w:val="0"/>
        <w:autoSpaceDN w:val="0"/>
        <w:spacing w:before="100" w:after="100" w:line="276" w:lineRule="auto"/>
        <w:ind w:left="284" w:firstLine="0"/>
        <w:jc w:val="both"/>
      </w:pPr>
      <w:r w:rsidRPr="000B5E82">
        <w:t>Popieranie i prowadzenie działalności artystycznej i upowszechniającej kulturę i naukę;</w:t>
      </w:r>
    </w:p>
    <w:p w14:paraId="67E26992" w14:textId="77777777" w:rsidR="00892468" w:rsidRPr="000B5E82" w:rsidRDefault="00892468" w:rsidP="002351F7">
      <w:pPr>
        <w:pStyle w:val="NormalnyWeb"/>
        <w:spacing w:line="276" w:lineRule="auto"/>
        <w:rPr>
          <w:u w:val="single"/>
        </w:rPr>
      </w:pPr>
    </w:p>
    <w:p w14:paraId="73F8FB4D" w14:textId="77777777" w:rsidR="00892468" w:rsidRPr="000B5E82" w:rsidRDefault="00892468" w:rsidP="002351F7">
      <w:pPr>
        <w:pStyle w:val="NormalnyWeb"/>
        <w:spacing w:line="276" w:lineRule="auto"/>
      </w:pPr>
      <w:r w:rsidRPr="000B5E82">
        <w:rPr>
          <w:u w:val="single"/>
        </w:rPr>
        <w:t xml:space="preserve"> Żywiecki Park Etnograficzny  gromadzi zbiory w szczególności z zakresu:</w:t>
      </w:r>
    </w:p>
    <w:p w14:paraId="31CD9D14" w14:textId="77777777" w:rsidR="00892468" w:rsidRPr="000B5E82" w:rsidRDefault="00892468" w:rsidP="002351F7">
      <w:pPr>
        <w:pStyle w:val="NormalnyWeb"/>
        <w:numPr>
          <w:ilvl w:val="0"/>
          <w:numId w:val="43"/>
        </w:numPr>
        <w:suppressAutoHyphens w:val="0"/>
        <w:autoSpaceDN w:val="0"/>
        <w:spacing w:after="0" w:line="276" w:lineRule="auto"/>
        <w:ind w:left="1080"/>
        <w:jc w:val="both"/>
      </w:pPr>
      <w:r w:rsidRPr="000B5E82">
        <w:t>Architektury i budownictwa ludowego - zbiory obejmujące obiekty architektury drewnianej i murowanej  oraz budownictwa ludowego z terenu Beskidu Żywieckiego i terenów sąsiednich związanych kulturowo.</w:t>
      </w:r>
    </w:p>
    <w:p w14:paraId="380FD584" w14:textId="77777777" w:rsidR="00892468" w:rsidRPr="000B5E82" w:rsidRDefault="00892468" w:rsidP="002351F7">
      <w:pPr>
        <w:pStyle w:val="NormalnyWeb"/>
        <w:numPr>
          <w:ilvl w:val="0"/>
          <w:numId w:val="44"/>
        </w:numPr>
        <w:suppressAutoHyphens w:val="0"/>
        <w:autoSpaceDN w:val="0"/>
        <w:spacing w:after="0" w:line="276" w:lineRule="auto"/>
        <w:ind w:left="720"/>
        <w:jc w:val="both"/>
      </w:pPr>
      <w:r w:rsidRPr="000B5E82">
        <w:t xml:space="preserve"> Etnografii - zbiory obejmujące elementy kultury materialnej, duchowej i społecznej narodów i grup etnograficznych zamieszkałych w przeszłości i obecnie na terenie Polskich Karpat i Podkarpacia, w szczególności w Beskidzie Żywieckim.</w:t>
      </w:r>
    </w:p>
    <w:p w14:paraId="527F0D35" w14:textId="77777777" w:rsidR="00892468" w:rsidRPr="000B5E82" w:rsidRDefault="00892468" w:rsidP="002351F7">
      <w:pPr>
        <w:pStyle w:val="NormalnyWeb"/>
        <w:numPr>
          <w:ilvl w:val="0"/>
          <w:numId w:val="44"/>
        </w:numPr>
        <w:suppressAutoHyphens w:val="0"/>
        <w:autoSpaceDN w:val="0"/>
        <w:spacing w:after="0" w:line="276" w:lineRule="auto"/>
        <w:ind w:left="720"/>
        <w:jc w:val="both"/>
      </w:pPr>
      <w:r w:rsidRPr="000B5E82">
        <w:t xml:space="preserve"> Sztuki - dzieła sztuk plastycznych (malarstwo, grafika, rysunek, rzeźba), rzemiosła artystycznego i sztuki użytkowej, w tym stworzenie kolekcji wiodących: dawnej sztuki ludowej, sztuki sakralnej, sztuki cechowej, sztuki dworskiej, ikonografii, judaików, sztuki nowożytnej i współczesnej, sztuki ludowej i nieprofesjonalnej.</w:t>
      </w:r>
    </w:p>
    <w:p w14:paraId="6F2A8570" w14:textId="77777777" w:rsidR="00892468" w:rsidRPr="009D7637" w:rsidRDefault="00892468" w:rsidP="002351F7">
      <w:pPr>
        <w:pStyle w:val="NormalnyWeb"/>
        <w:numPr>
          <w:ilvl w:val="0"/>
          <w:numId w:val="44"/>
        </w:numPr>
        <w:suppressAutoHyphens w:val="0"/>
        <w:autoSpaceDN w:val="0"/>
        <w:spacing w:after="0" w:line="276" w:lineRule="auto"/>
        <w:ind w:left="720"/>
        <w:jc w:val="both"/>
      </w:pPr>
      <w:r w:rsidRPr="009D7637">
        <w:t xml:space="preserve"> Historii - zbiory obejmujące materialne i duchowe ślady działalności człowieka, jak również przedmioty upamiętniające wydarzenia i postacie związane z dziejami regionu, w tym m.in. dokumenty, druki, pocztówki, fotografie, mapy, pieczęcie związane z dziejami i martyrologią Beskidu Żywieckiego i regionu;</w:t>
      </w:r>
    </w:p>
    <w:p w14:paraId="4D4E1C10" w14:textId="77777777" w:rsidR="00892468" w:rsidRPr="009D7637" w:rsidRDefault="00892468" w:rsidP="002351F7">
      <w:pPr>
        <w:pStyle w:val="NormalnyWeb"/>
        <w:numPr>
          <w:ilvl w:val="0"/>
          <w:numId w:val="44"/>
        </w:numPr>
        <w:suppressAutoHyphens w:val="0"/>
        <w:autoSpaceDN w:val="0"/>
        <w:spacing w:after="0" w:line="276" w:lineRule="auto"/>
        <w:ind w:left="720"/>
        <w:jc w:val="both"/>
      </w:pPr>
      <w:r w:rsidRPr="009D7637">
        <w:t xml:space="preserve"> Archeologii - obiekty pochodzące z wykopalisk z terenu historycznej Żywiecczyzny oraz z obszaru kulturowo z nią związanego</w:t>
      </w:r>
    </w:p>
    <w:p w14:paraId="48976DC0" w14:textId="77777777" w:rsidR="00892468" w:rsidRPr="000B5E82" w:rsidRDefault="00892468" w:rsidP="00CE20FA">
      <w:pPr>
        <w:pStyle w:val="NormalnyWeb"/>
        <w:numPr>
          <w:ilvl w:val="0"/>
          <w:numId w:val="44"/>
        </w:numPr>
        <w:suppressAutoHyphens w:val="0"/>
        <w:autoSpaceDN w:val="0"/>
        <w:spacing w:after="0" w:line="276" w:lineRule="auto"/>
        <w:ind w:left="720"/>
        <w:jc w:val="both"/>
      </w:pPr>
      <w:r w:rsidRPr="009D7637">
        <w:t>Zbiory biblioteczne - obejmujące księgozbiór gromadzony w zakresie bibliografii dziedzinowej</w:t>
      </w:r>
      <w:r w:rsidRPr="000B5E82">
        <w:t>.</w:t>
      </w:r>
    </w:p>
    <w:p w14:paraId="745A33B7" w14:textId="77777777" w:rsidR="00892468" w:rsidRPr="000B5E82" w:rsidRDefault="00892468" w:rsidP="00CE20FA">
      <w:pPr>
        <w:pStyle w:val="Standard"/>
        <w:spacing w:line="276" w:lineRule="auto"/>
        <w:rPr>
          <w:rFonts w:ascii="Times New Roman" w:hAnsi="Times New Roman" w:cs="Times New Roman"/>
        </w:rPr>
      </w:pPr>
    </w:p>
    <w:p w14:paraId="437EF2EF" w14:textId="77777777" w:rsidR="00892468" w:rsidRPr="000B5E82" w:rsidRDefault="00892468" w:rsidP="00CE20FA">
      <w:pPr>
        <w:pStyle w:val="Standard"/>
        <w:spacing w:line="276" w:lineRule="auto"/>
        <w:rPr>
          <w:rFonts w:ascii="Times New Roman" w:hAnsi="Times New Roman" w:cs="Times New Roman"/>
        </w:rPr>
      </w:pPr>
    </w:p>
    <w:p w14:paraId="783A939C" w14:textId="77777777" w:rsidR="00892468" w:rsidRPr="009D7637" w:rsidRDefault="00892468" w:rsidP="00CE20FA">
      <w:pPr>
        <w:pStyle w:val="Standard"/>
        <w:spacing w:line="276" w:lineRule="auto"/>
        <w:rPr>
          <w:rFonts w:ascii="Times New Roman" w:hAnsi="Times New Roman" w:cs="Times New Roman"/>
        </w:rPr>
      </w:pPr>
      <w:r w:rsidRPr="009D7637">
        <w:rPr>
          <w:rFonts w:ascii="Times New Roman" w:hAnsi="Times New Roman" w:cs="Times New Roman"/>
          <w:b/>
        </w:rPr>
        <w:t>Styczeń 2020</w:t>
      </w:r>
    </w:p>
    <w:p w14:paraId="7A3DD13D" w14:textId="77777777" w:rsidR="00892468" w:rsidRPr="009D7637" w:rsidRDefault="00892468" w:rsidP="00CE20FA">
      <w:pPr>
        <w:pStyle w:val="Standard"/>
        <w:spacing w:line="276" w:lineRule="auto"/>
        <w:rPr>
          <w:rFonts w:ascii="Times New Roman" w:hAnsi="Times New Roman" w:cs="Times New Roman"/>
          <w:u w:val="single"/>
        </w:rPr>
      </w:pPr>
      <w:r w:rsidRPr="009D7637">
        <w:rPr>
          <w:rFonts w:ascii="Times New Roman" w:hAnsi="Times New Roman" w:cs="Times New Roman"/>
          <w:u w:val="single"/>
        </w:rPr>
        <w:t>Najważniejsze działania o charakterze merytorycznym oraz muzealnym, przeprowadzone w styczniu 2020r.:</w:t>
      </w:r>
    </w:p>
    <w:p w14:paraId="3090FDE2" w14:textId="77777777" w:rsidR="00892468" w:rsidRPr="009D7637" w:rsidRDefault="00892468" w:rsidP="00CE20FA">
      <w:pPr>
        <w:pStyle w:val="Standard"/>
        <w:spacing w:line="276" w:lineRule="auto"/>
        <w:rPr>
          <w:rFonts w:ascii="Times New Roman" w:hAnsi="Times New Roman" w:cs="Times New Roman"/>
        </w:rPr>
      </w:pPr>
      <w:r w:rsidRPr="009D7637">
        <w:rPr>
          <w:rFonts w:ascii="Times New Roman" w:hAnsi="Times New Roman" w:cs="Times New Roman"/>
        </w:rPr>
        <w:t>1.  W Żywieckim Parku Etnograficznym prezentowana była wystawa obrazująca zwyczaje                  i obrzędy górali beskidzkich związane z obchodzeniem świąt Bożego Narodzenia.</w:t>
      </w:r>
    </w:p>
    <w:p w14:paraId="45689028" w14:textId="77777777" w:rsidR="00892468" w:rsidRPr="009D7637" w:rsidRDefault="00892468" w:rsidP="00CE20FA">
      <w:pPr>
        <w:pStyle w:val="NormalnyWeb"/>
        <w:shd w:val="clear" w:color="auto" w:fill="FFFFFF"/>
        <w:spacing w:after="0" w:line="276" w:lineRule="auto"/>
        <w:jc w:val="both"/>
      </w:pPr>
      <w:r w:rsidRPr="009D7637">
        <w:t xml:space="preserve">W muzealnych wnętrzach prezentowane były dwie aranżacje przedstawiające tradycyjne sposoby celebracji okresu „Godnych świąt” – wnętrze tradycyjne z </w:t>
      </w:r>
      <w:proofErr w:type="spellStart"/>
      <w:r w:rsidRPr="009D7637">
        <w:t>podłaźniczką</w:t>
      </w:r>
      <w:proofErr w:type="spellEnd"/>
      <w:r w:rsidRPr="009D7637">
        <w:t xml:space="preserve"> oraz wnętrze   z choinką. Wystawa była dostępna do 5 lutego 2020 roku.</w:t>
      </w:r>
    </w:p>
    <w:p w14:paraId="456437CC" w14:textId="6C99D856" w:rsidR="00892468" w:rsidRPr="009D7637" w:rsidRDefault="00892468" w:rsidP="00CE20FA">
      <w:pPr>
        <w:pStyle w:val="NormalnyWeb"/>
        <w:shd w:val="clear" w:color="auto" w:fill="FFFFFF"/>
        <w:spacing w:after="150" w:line="276" w:lineRule="auto"/>
        <w:jc w:val="both"/>
      </w:pPr>
      <w:r w:rsidRPr="009D7637">
        <w:t xml:space="preserve">2. W okresie od 14stycznia do 24 lutego 2020r. została wprowadzona dodatkowa oferta zajęć edukacyjnych dla indywidualnych osób, pn.: „Ferie w </w:t>
      </w:r>
      <w:proofErr w:type="spellStart"/>
      <w:r w:rsidRPr="009D7637">
        <w:t>Skansenie”.W</w:t>
      </w:r>
      <w:proofErr w:type="spellEnd"/>
      <w:r w:rsidRPr="009D7637">
        <w:t xml:space="preserve"> czasie tegorocznych ferii zimowych Żywiecki Park Etnograficzny w Ślemieniu przygotował specjalną indywidualną ofertę edukacyjną. Można było wziąć udział w indywidualnych</w:t>
      </w:r>
      <w:r w:rsidR="009D7637">
        <w:t xml:space="preserve"> </w:t>
      </w:r>
      <w:r w:rsidRPr="009D7637">
        <w:t xml:space="preserve">warsztatach   i nauczyć się dawnej techniki malowania na szkle, zdobienia drewnianych zabawek oraz </w:t>
      </w:r>
      <w:proofErr w:type="spellStart"/>
      <w:r w:rsidRPr="009D7637">
        <w:t>bibułkarstwa</w:t>
      </w:r>
      <w:proofErr w:type="spellEnd"/>
      <w:r w:rsidRPr="009D7637">
        <w:t>. Czas spędzony w skansenie dodatkowo umilała herbatka z ziół zebranych latem z ogrodów w Muzeum. Zajęcia były skierowane głównie do osób indywidualnych.</w:t>
      </w:r>
    </w:p>
    <w:p w14:paraId="30BD6527" w14:textId="77777777" w:rsidR="00892468" w:rsidRPr="009D7637" w:rsidRDefault="00892468" w:rsidP="00CE20FA">
      <w:pPr>
        <w:pStyle w:val="Standard"/>
        <w:spacing w:line="276" w:lineRule="auto"/>
        <w:jc w:val="both"/>
        <w:rPr>
          <w:rFonts w:ascii="Times New Roman" w:hAnsi="Times New Roman" w:cs="Times New Roman"/>
        </w:rPr>
      </w:pPr>
      <w:r w:rsidRPr="009D7637">
        <w:rPr>
          <w:rFonts w:ascii="Times New Roman" w:hAnsi="Times New Roman" w:cs="Times New Roman"/>
        </w:rPr>
        <w:t>„Ferie w skansenie” to propozycja spędzenia wolnego od nauki czasu w Muzeum – w miejscu, które daje niedostępną nigdzie indziej możliwość bezpośredniego obcowania ze sztuką ludową oraz stwarza wyjątkowe warunki do nieszablonowego zdobywania wiedzy a także wspaniałej zabawy.</w:t>
      </w:r>
    </w:p>
    <w:p w14:paraId="6CDE4D0D" w14:textId="77777777" w:rsidR="00892468" w:rsidRPr="009D7637" w:rsidRDefault="00892468" w:rsidP="00CE20FA">
      <w:pPr>
        <w:pStyle w:val="Standard"/>
        <w:spacing w:line="276" w:lineRule="auto"/>
        <w:jc w:val="both"/>
        <w:rPr>
          <w:rFonts w:ascii="Times New Roman" w:hAnsi="Times New Roman" w:cs="Times New Roman"/>
        </w:rPr>
      </w:pPr>
      <w:r w:rsidRPr="009D7637">
        <w:rPr>
          <w:rFonts w:ascii="Times New Roman" w:hAnsi="Times New Roman" w:cs="Times New Roman"/>
        </w:rPr>
        <w:t>Program „Ferii w skansenie” obejmował spotkania o charakterze warsztatowym, które były realizowane w okresie ferii zimowych od poniedziałku do piątku w godzinach od 9:00 do 14:00.</w:t>
      </w:r>
    </w:p>
    <w:p w14:paraId="273EDB4B" w14:textId="77777777" w:rsidR="00892468" w:rsidRPr="009D7637" w:rsidRDefault="00892468" w:rsidP="00CE20FA">
      <w:pPr>
        <w:pStyle w:val="Standard"/>
        <w:spacing w:line="276" w:lineRule="auto"/>
        <w:jc w:val="both"/>
        <w:rPr>
          <w:rFonts w:ascii="Times New Roman" w:hAnsi="Times New Roman" w:cs="Times New Roman"/>
        </w:rPr>
      </w:pPr>
      <w:r w:rsidRPr="009D7637">
        <w:rPr>
          <w:rFonts w:ascii="Times New Roman" w:hAnsi="Times New Roman" w:cs="Times New Roman"/>
        </w:rPr>
        <w:t>W ofercie przygotowano spotykania o tematyce:</w:t>
      </w:r>
    </w:p>
    <w:p w14:paraId="316F918E" w14:textId="77777777" w:rsidR="00892468" w:rsidRPr="000B5E82" w:rsidRDefault="00892468" w:rsidP="00CE20FA">
      <w:pPr>
        <w:pStyle w:val="Standard"/>
        <w:spacing w:line="276" w:lineRule="auto"/>
        <w:rPr>
          <w:rFonts w:ascii="Times New Roman" w:hAnsi="Times New Roman" w:cs="Times New Roman"/>
        </w:rPr>
      </w:pPr>
      <w:r w:rsidRPr="000B5E82">
        <w:rPr>
          <w:rFonts w:ascii="Times New Roman" w:hAnsi="Times New Roman" w:cs="Times New Roman"/>
        </w:rPr>
        <w:t>a)     Warsztaty zdobienia tradycyjnych zabawek ludowych.</w:t>
      </w:r>
    </w:p>
    <w:p w14:paraId="202FCF1A"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hAnsi="Times New Roman" w:cs="Times New Roman"/>
        </w:rPr>
        <w:t>Uczestnicy warsztatów poznawali historię, bogactwo form oraz sposoby zdobienia tradycyjnych drewnianych zabawek ludowych z terenu Żywiecczyzny. Będą także mieli możliwość własnoręcznie pomalować drewnianego ptaszka, którego zabiorą ze sobą.</w:t>
      </w:r>
    </w:p>
    <w:p w14:paraId="6528DC1B"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hAnsi="Times New Roman" w:cs="Times New Roman"/>
        </w:rPr>
        <w:t>b)     Warsztaty malowania na szkle.</w:t>
      </w:r>
    </w:p>
    <w:p w14:paraId="6B90D278"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hAnsi="Times New Roman" w:cs="Times New Roman"/>
        </w:rPr>
        <w:t>Uczestnicy warsztatów poznawali podstawy malowania na szkle, sposoby nakładania farb, nakładania konturu. Uczestnicy samodzielnie mogli wykonać obrazek na szkle w formacie 15x21 cm lub 10x15 cm.</w:t>
      </w:r>
    </w:p>
    <w:p w14:paraId="2DE73D8E"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hAnsi="Times New Roman" w:cs="Times New Roman"/>
        </w:rPr>
        <w:t xml:space="preserve">c)      Warsztaty </w:t>
      </w:r>
      <w:proofErr w:type="spellStart"/>
      <w:r w:rsidRPr="000B5E82">
        <w:rPr>
          <w:rFonts w:ascii="Times New Roman" w:hAnsi="Times New Roman" w:cs="Times New Roman"/>
        </w:rPr>
        <w:t>bibułkarskie</w:t>
      </w:r>
      <w:proofErr w:type="spellEnd"/>
      <w:r w:rsidRPr="000B5E82">
        <w:rPr>
          <w:rFonts w:ascii="Times New Roman" w:hAnsi="Times New Roman" w:cs="Times New Roman"/>
        </w:rPr>
        <w:t>.</w:t>
      </w:r>
    </w:p>
    <w:p w14:paraId="1B314316"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eastAsia="Times New Roman" w:hAnsi="Times New Roman" w:cs="Times New Roman"/>
          <w:color w:val="000000"/>
        </w:rPr>
        <w:t>Uczestnicy warsztatów zapoznali się z technikami wykonywania układów kwiatowych w postaci bukiecików. Wykonane ozdoby uczestnicy otrzymali na własność.</w:t>
      </w:r>
    </w:p>
    <w:p w14:paraId="4BE755F1"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eastAsia="Times New Roman" w:hAnsi="Times New Roman" w:cs="Times New Roman"/>
          <w:color w:val="000000"/>
        </w:rPr>
        <w:t>d)   Rozpoczęcie realizacji dwóch nowych wystaw stałych w obiektach na terenie ŻPE:</w:t>
      </w:r>
    </w:p>
    <w:p w14:paraId="04D8EC2D"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eastAsia="Times New Roman" w:hAnsi="Times New Roman" w:cs="Times New Roman"/>
          <w:color w:val="000000"/>
        </w:rPr>
        <w:t xml:space="preserve">- Wystawa Szynk Galicyjski w pomieszczeniach chałupy z Międzybrodzia. Realizacja objęła przemalowanie ścian, wykonanie konserwacji zabytków </w:t>
      </w:r>
      <w:proofErr w:type="spellStart"/>
      <w:r w:rsidRPr="000B5E82">
        <w:rPr>
          <w:rFonts w:ascii="Times New Roman" w:eastAsia="Times New Roman" w:hAnsi="Times New Roman" w:cs="Times New Roman"/>
          <w:color w:val="000000"/>
        </w:rPr>
        <w:t>wchodząch</w:t>
      </w:r>
      <w:proofErr w:type="spellEnd"/>
      <w:r w:rsidRPr="000B5E82">
        <w:rPr>
          <w:rFonts w:ascii="Times New Roman" w:eastAsia="Times New Roman" w:hAnsi="Times New Roman" w:cs="Times New Roman"/>
          <w:color w:val="000000"/>
        </w:rPr>
        <w:t xml:space="preserve"> w skład przyszłej wystawy.</w:t>
      </w:r>
    </w:p>
    <w:p w14:paraId="10E923DC"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eastAsia="Times New Roman" w:hAnsi="Times New Roman" w:cs="Times New Roman"/>
          <w:color w:val="000000"/>
        </w:rPr>
        <w:t>- Wystawa Izba Zamożnego Gospodarza z lat 30 XX w. w pomieszczeniach chałupy z Kukowa. Wykonana została konserwacja eksponatów tworzących przyszła wystawę.</w:t>
      </w:r>
    </w:p>
    <w:p w14:paraId="5B117A86" w14:textId="77777777" w:rsidR="00892468" w:rsidRPr="000B5E82" w:rsidRDefault="00892468" w:rsidP="00CE20FA">
      <w:pPr>
        <w:pStyle w:val="Standard"/>
        <w:spacing w:line="276" w:lineRule="auto"/>
        <w:ind w:left="720"/>
        <w:jc w:val="center"/>
        <w:rPr>
          <w:rFonts w:ascii="Times New Roman" w:hAnsi="Times New Roman" w:cs="Times New Roman"/>
          <w:u w:val="single"/>
        </w:rPr>
      </w:pPr>
    </w:p>
    <w:p w14:paraId="48964B15" w14:textId="77777777" w:rsidR="00892468" w:rsidRPr="000B5E82" w:rsidRDefault="00892468" w:rsidP="00CE20FA">
      <w:pPr>
        <w:pStyle w:val="Standard"/>
        <w:spacing w:line="276" w:lineRule="auto"/>
        <w:ind w:left="117"/>
        <w:rPr>
          <w:rFonts w:ascii="Times New Roman" w:hAnsi="Times New Roman" w:cs="Times New Roman"/>
          <w:u w:val="single"/>
        </w:rPr>
      </w:pPr>
    </w:p>
    <w:p w14:paraId="48CB4DC1" w14:textId="77777777" w:rsidR="00892468" w:rsidRPr="000B5E82" w:rsidRDefault="00892468" w:rsidP="00CE20FA">
      <w:pPr>
        <w:pStyle w:val="Standard"/>
        <w:spacing w:line="276" w:lineRule="auto"/>
        <w:ind w:left="117"/>
        <w:rPr>
          <w:rFonts w:ascii="Times New Roman" w:hAnsi="Times New Roman" w:cs="Times New Roman"/>
          <w:u w:val="single"/>
        </w:rPr>
      </w:pPr>
      <w:r w:rsidRPr="000B5E82">
        <w:rPr>
          <w:rFonts w:ascii="Times New Roman" w:hAnsi="Times New Roman" w:cs="Times New Roman"/>
          <w:u w:val="single"/>
        </w:rPr>
        <w:t>Najważniejsze działania o charakterze marketingowo – promocyjnym,</w:t>
      </w:r>
    </w:p>
    <w:p w14:paraId="3A72B8E2" w14:textId="77777777" w:rsidR="00892468" w:rsidRPr="000B5E82" w:rsidRDefault="00892468" w:rsidP="00CE20FA">
      <w:pPr>
        <w:pStyle w:val="Standard"/>
        <w:spacing w:line="276" w:lineRule="auto"/>
        <w:ind w:left="117"/>
        <w:rPr>
          <w:rFonts w:ascii="Times New Roman" w:hAnsi="Times New Roman" w:cs="Times New Roman"/>
          <w:u w:val="single"/>
        </w:rPr>
      </w:pPr>
      <w:r w:rsidRPr="000B5E82">
        <w:rPr>
          <w:rFonts w:ascii="Times New Roman" w:hAnsi="Times New Roman" w:cs="Times New Roman"/>
          <w:u w:val="single"/>
        </w:rPr>
        <w:t>przeprowadzone w styczniu 2020r.:</w:t>
      </w:r>
    </w:p>
    <w:p w14:paraId="5E2B92C9" w14:textId="77777777" w:rsidR="00892468" w:rsidRPr="000B5E82" w:rsidRDefault="00892468" w:rsidP="00CE20FA">
      <w:pPr>
        <w:pStyle w:val="NormalnyWeb"/>
        <w:numPr>
          <w:ilvl w:val="0"/>
          <w:numId w:val="45"/>
        </w:numPr>
        <w:shd w:val="clear" w:color="auto" w:fill="FFFFFF"/>
        <w:suppressAutoHyphens w:val="0"/>
        <w:autoSpaceDN w:val="0"/>
        <w:spacing w:after="150" w:line="276" w:lineRule="auto"/>
        <w:ind w:left="360"/>
        <w:jc w:val="both"/>
      </w:pPr>
      <w:r w:rsidRPr="000B5E82">
        <w:t>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48AB1D4F" w14:textId="77777777" w:rsidR="00892468" w:rsidRPr="000B5E82" w:rsidRDefault="00892468" w:rsidP="00CE20FA">
      <w:pPr>
        <w:pStyle w:val="NormalnyWeb"/>
        <w:shd w:val="clear" w:color="auto" w:fill="FFFFFF"/>
        <w:spacing w:after="150" w:line="276" w:lineRule="auto"/>
        <w:ind w:left="66"/>
        <w:jc w:val="both"/>
      </w:pPr>
      <w:r w:rsidRPr="000B5E82">
        <w:t>Przez cały czas trwały prace związane z poszukiwaniem dodatkowych i nowych środków finansowania planowanych działań muzealnych.</w:t>
      </w:r>
    </w:p>
    <w:p w14:paraId="679035F1" w14:textId="77777777" w:rsidR="00892468" w:rsidRPr="000B5E82" w:rsidRDefault="00892468" w:rsidP="00CE20FA">
      <w:pPr>
        <w:pStyle w:val="NormalnyWeb"/>
        <w:shd w:val="clear" w:color="auto" w:fill="FFFFFF"/>
        <w:spacing w:after="0" w:line="276" w:lineRule="auto"/>
        <w:ind w:left="66"/>
        <w:jc w:val="both"/>
      </w:pPr>
      <w:r w:rsidRPr="000B5E82">
        <w:rPr>
          <w:b/>
        </w:rPr>
        <w:t>LUTY 2020</w:t>
      </w:r>
    </w:p>
    <w:p w14:paraId="22723B04" w14:textId="77777777" w:rsidR="00892468" w:rsidRPr="000B5E82" w:rsidRDefault="00892468" w:rsidP="00CE20FA">
      <w:pPr>
        <w:pStyle w:val="Standard"/>
        <w:spacing w:line="276" w:lineRule="auto"/>
        <w:rPr>
          <w:rFonts w:ascii="Times New Roman" w:hAnsi="Times New Roman" w:cs="Times New Roman"/>
          <w:u w:val="single"/>
        </w:rPr>
      </w:pPr>
      <w:r w:rsidRPr="000B5E82">
        <w:rPr>
          <w:rFonts w:ascii="Times New Roman" w:hAnsi="Times New Roman" w:cs="Times New Roman"/>
          <w:u w:val="single"/>
        </w:rPr>
        <w:t>Najważniejsze działania o charakterze merytorycznym oraz muzealnym, przeprowadzone w lutym 2020r.:</w:t>
      </w:r>
    </w:p>
    <w:p w14:paraId="134EC17A" w14:textId="77777777" w:rsidR="00892468" w:rsidRPr="000B5E82" w:rsidRDefault="00892468" w:rsidP="00CE20FA">
      <w:pPr>
        <w:pStyle w:val="Standard"/>
        <w:spacing w:line="276" w:lineRule="auto"/>
        <w:jc w:val="both"/>
        <w:rPr>
          <w:rFonts w:ascii="Times New Roman" w:hAnsi="Times New Roman" w:cs="Times New Roman"/>
        </w:rPr>
      </w:pPr>
      <w:r w:rsidRPr="000B5E82">
        <w:rPr>
          <w:rFonts w:ascii="Times New Roman" w:hAnsi="Times New Roman" w:cs="Times New Roman"/>
        </w:rPr>
        <w:t>1. W Żywieckim Parku Etnograficznym prezentowana była wystawa obrazująca zwyczaje i obrzędy górali beskidzkich związane z obchodzeniem świąt Bożego Narodzenia.</w:t>
      </w:r>
    </w:p>
    <w:p w14:paraId="4F612190" w14:textId="1193A68F" w:rsidR="00892468" w:rsidRPr="00FF6E50" w:rsidRDefault="009D7637" w:rsidP="00CE20FA">
      <w:pPr>
        <w:pStyle w:val="Standard"/>
        <w:widowControl w:val="0"/>
        <w:spacing w:after="170" w:line="276" w:lineRule="auto"/>
        <w:jc w:val="both"/>
        <w:textAlignment w:val="auto"/>
        <w:rPr>
          <w:rFonts w:ascii="Times New Roman" w:hAnsi="Times New Roman" w:cs="Times New Roman"/>
        </w:rPr>
      </w:pPr>
      <w:r>
        <w:rPr>
          <w:rFonts w:ascii="Times New Roman" w:hAnsi="Times New Roman" w:cs="Times New Roman"/>
        </w:rPr>
        <w:t xml:space="preserve">2.  </w:t>
      </w:r>
      <w:r w:rsidR="00892468" w:rsidRPr="000B5E82">
        <w:rPr>
          <w:rFonts w:ascii="Times New Roman" w:hAnsi="Times New Roman" w:cs="Times New Roman"/>
        </w:rPr>
        <w:t xml:space="preserve">W muzealnych wnętrzach prezentowane były dwie aranżacje przedstawiające </w:t>
      </w:r>
      <w:r w:rsidR="00892468" w:rsidRPr="00FF6E50">
        <w:rPr>
          <w:rFonts w:ascii="Times New Roman" w:hAnsi="Times New Roman" w:cs="Times New Roman"/>
        </w:rPr>
        <w:t xml:space="preserve">tradycyjne sposoby celebracji okresu „Godnych świąt” – wnętrze tradycyjne z </w:t>
      </w:r>
      <w:proofErr w:type="spellStart"/>
      <w:r w:rsidR="00892468" w:rsidRPr="00FF6E50">
        <w:rPr>
          <w:rFonts w:ascii="Times New Roman" w:hAnsi="Times New Roman" w:cs="Times New Roman"/>
        </w:rPr>
        <w:t>podłaźniczką</w:t>
      </w:r>
      <w:proofErr w:type="spellEnd"/>
      <w:r w:rsidR="00892468" w:rsidRPr="00FF6E50">
        <w:rPr>
          <w:rFonts w:ascii="Times New Roman" w:hAnsi="Times New Roman" w:cs="Times New Roman"/>
        </w:rPr>
        <w:t xml:space="preserve"> oraz wnętrze   z choinką. Wystawa była dostępna do 5 lutego 2020 roku.</w:t>
      </w:r>
    </w:p>
    <w:p w14:paraId="5C516CA6" w14:textId="77777777" w:rsidR="00892468" w:rsidRPr="00FF6E50" w:rsidRDefault="00892468" w:rsidP="00CE20FA">
      <w:pPr>
        <w:pStyle w:val="NormalnyWeb"/>
        <w:shd w:val="clear" w:color="auto" w:fill="FFFFFF"/>
        <w:spacing w:after="150" w:line="276" w:lineRule="auto"/>
        <w:jc w:val="both"/>
      </w:pPr>
      <w:r w:rsidRPr="00FF6E50">
        <w:t>W okresie od 15 stycznia do 25 lutego 2020 r. została wprowadzona dodatkowa oferta zajęć edukacyjnych dla indywidualnych osób, pn.: „Ferie w Skansenie”.</w:t>
      </w:r>
    </w:p>
    <w:p w14:paraId="3AC20641" w14:textId="77777777" w:rsidR="00892468" w:rsidRPr="00FF6E50" w:rsidRDefault="00892468" w:rsidP="00CE20FA">
      <w:pPr>
        <w:pStyle w:val="Akapitzlist"/>
        <w:ind w:left="0"/>
        <w:jc w:val="both"/>
        <w:rPr>
          <w:rFonts w:ascii="Times New Roman" w:hAnsi="Times New Roman" w:cs="Times New Roman"/>
          <w:sz w:val="24"/>
          <w:szCs w:val="24"/>
        </w:rPr>
      </w:pPr>
      <w:r w:rsidRPr="00FF6E50">
        <w:rPr>
          <w:rFonts w:ascii="Times New Roman" w:hAnsi="Times New Roman" w:cs="Times New Roman"/>
          <w:sz w:val="24"/>
          <w:szCs w:val="24"/>
        </w:rPr>
        <w:t xml:space="preserve">W czasie tegorocznych ferii zimowych Żywiecki Park Etnograficzny w Ślemieniu przygotował specjalną indywidualną ofertę edukacyjną. Można było wziąć udział w indywidualnych warsztatach   i nauczyć się dawnej techniki malowania na szkle, zdobienia drewnianych zabawek oraz </w:t>
      </w:r>
      <w:proofErr w:type="spellStart"/>
      <w:r w:rsidRPr="00FF6E50">
        <w:rPr>
          <w:rFonts w:ascii="Times New Roman" w:hAnsi="Times New Roman" w:cs="Times New Roman"/>
          <w:sz w:val="24"/>
          <w:szCs w:val="24"/>
        </w:rPr>
        <w:t>bibułkarstwa</w:t>
      </w:r>
      <w:proofErr w:type="spellEnd"/>
      <w:r w:rsidRPr="00FF6E50">
        <w:rPr>
          <w:rFonts w:ascii="Times New Roman" w:hAnsi="Times New Roman" w:cs="Times New Roman"/>
          <w:sz w:val="24"/>
          <w:szCs w:val="24"/>
        </w:rPr>
        <w:t>. Czas spędzony w skansenie dodatkowo umilała herbatka z ziół zebranych latem z ogrodów w Muzeum. Zajęcia były skierowane głównie do osób indywidualnych.</w:t>
      </w:r>
    </w:p>
    <w:p w14:paraId="4076BF4F" w14:textId="77777777" w:rsidR="00892468" w:rsidRPr="00FF6E50" w:rsidRDefault="00892468" w:rsidP="00CE20FA">
      <w:pPr>
        <w:pStyle w:val="Standard"/>
        <w:spacing w:line="276" w:lineRule="auto"/>
        <w:jc w:val="both"/>
        <w:rPr>
          <w:rFonts w:ascii="Times New Roman" w:hAnsi="Times New Roman" w:cs="Times New Roman"/>
        </w:rPr>
      </w:pPr>
      <w:r w:rsidRPr="00FF6E50">
        <w:rPr>
          <w:rFonts w:ascii="Times New Roman" w:hAnsi="Times New Roman" w:cs="Times New Roman"/>
        </w:rPr>
        <w:t>„Ferie w skansenie” to propozycja spędzenia wolnego od nauki czasu w Muzeum – w miejscu, które daje niedostępną nigdzie indziej możliwość bezpośredniego obcowania ze sztuką ludową oraz stwarza wyjątkowe warunki do nieszablonowego zdobywania wiedzy a także wspaniałej zabawy.</w:t>
      </w:r>
    </w:p>
    <w:p w14:paraId="26960F6B" w14:textId="77777777" w:rsidR="00892468" w:rsidRPr="00FF6E50" w:rsidRDefault="00892468" w:rsidP="00CE20FA">
      <w:pPr>
        <w:pStyle w:val="Standard"/>
        <w:spacing w:line="276" w:lineRule="auto"/>
        <w:jc w:val="both"/>
        <w:rPr>
          <w:rFonts w:ascii="Times New Roman" w:hAnsi="Times New Roman" w:cs="Times New Roman"/>
        </w:rPr>
      </w:pPr>
      <w:r w:rsidRPr="00FF6E50">
        <w:rPr>
          <w:rFonts w:ascii="Times New Roman" w:hAnsi="Times New Roman" w:cs="Times New Roman"/>
        </w:rPr>
        <w:t>Program „Ferii w skansenie” obejmował spotkania o charakterze warsztatowym, które będą realizowane w okresie ferii zimowych od poniedziałku do piątku w godzinach od 9:00 do 14:00.</w:t>
      </w:r>
    </w:p>
    <w:p w14:paraId="65DA4DEA" w14:textId="77777777" w:rsidR="00892468" w:rsidRPr="00FF6E50" w:rsidRDefault="00892468" w:rsidP="00CE20FA">
      <w:pPr>
        <w:pStyle w:val="Standard"/>
        <w:spacing w:line="276" w:lineRule="auto"/>
        <w:jc w:val="both"/>
        <w:rPr>
          <w:rFonts w:ascii="Times New Roman" w:hAnsi="Times New Roman" w:cs="Times New Roman"/>
        </w:rPr>
      </w:pPr>
      <w:r w:rsidRPr="00FF6E50">
        <w:rPr>
          <w:rFonts w:ascii="Times New Roman" w:hAnsi="Times New Roman" w:cs="Times New Roman"/>
        </w:rPr>
        <w:t>W ofercie przygotowano spotkania o tematyce:</w:t>
      </w:r>
    </w:p>
    <w:p w14:paraId="02EC063E" w14:textId="77777777" w:rsidR="00892468" w:rsidRPr="00FF6E50" w:rsidRDefault="00892468" w:rsidP="00CE20FA">
      <w:pPr>
        <w:pStyle w:val="Standard"/>
        <w:spacing w:line="276" w:lineRule="auto"/>
        <w:jc w:val="both"/>
        <w:rPr>
          <w:rFonts w:ascii="Times New Roman" w:hAnsi="Times New Roman" w:cs="Times New Roman"/>
        </w:rPr>
      </w:pPr>
      <w:r w:rsidRPr="00FF6E50">
        <w:rPr>
          <w:rFonts w:ascii="Times New Roman" w:hAnsi="Times New Roman" w:cs="Times New Roman"/>
        </w:rPr>
        <w:t>a)     Warsztaty zdobienia tradycyjnych zabawek ludowych.</w:t>
      </w:r>
    </w:p>
    <w:p w14:paraId="33B83225" w14:textId="77777777" w:rsidR="00892468" w:rsidRPr="00FF6E50" w:rsidRDefault="00892468" w:rsidP="00CE20FA">
      <w:pPr>
        <w:pStyle w:val="Standard"/>
        <w:spacing w:line="276" w:lineRule="auto"/>
        <w:jc w:val="both"/>
        <w:rPr>
          <w:rFonts w:ascii="Times New Roman" w:hAnsi="Times New Roman" w:cs="Times New Roman"/>
        </w:rPr>
      </w:pPr>
      <w:r w:rsidRPr="00FF6E50">
        <w:rPr>
          <w:rFonts w:ascii="Times New Roman" w:hAnsi="Times New Roman" w:cs="Times New Roman"/>
        </w:rPr>
        <w:t>Uczestnicy warsztatów poznawali historię, bogactwo form oraz sposoby zdobienia tradycyjnych drewnianych zabawek ludowych z terenu Żywiecczyzny. Mieli także możliwość własnoręcznie pomalować drewnianego ptaszka, którego zabrali ze sobą do domu.</w:t>
      </w:r>
    </w:p>
    <w:p w14:paraId="3C688312" w14:textId="77777777" w:rsidR="00892468" w:rsidRPr="00FF6E50" w:rsidRDefault="00892468" w:rsidP="00CE20FA">
      <w:pPr>
        <w:pStyle w:val="Standard"/>
        <w:spacing w:line="276" w:lineRule="auto"/>
        <w:jc w:val="both"/>
        <w:rPr>
          <w:rFonts w:ascii="Times New Roman" w:hAnsi="Times New Roman" w:cs="Times New Roman"/>
        </w:rPr>
      </w:pPr>
      <w:r w:rsidRPr="00FF6E50">
        <w:rPr>
          <w:rFonts w:ascii="Times New Roman" w:hAnsi="Times New Roman" w:cs="Times New Roman"/>
        </w:rPr>
        <w:t>b)     Warsztaty malowania na szkle.</w:t>
      </w:r>
    </w:p>
    <w:p w14:paraId="10791AEA" w14:textId="77777777"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rPr>
        <w:t>Uczestnicy warsztatów poznali podstawy malowania na szkle, sposoby nakładania farb, nakładania konturu. Uczestnicy samodzielnie mogli wykonać obrazek na szkle w formacie 15x21 cm lub 10x15 cm.</w:t>
      </w:r>
    </w:p>
    <w:p w14:paraId="110A4087" w14:textId="77777777"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rPr>
        <w:t xml:space="preserve">c)      Warsztaty </w:t>
      </w:r>
      <w:proofErr w:type="spellStart"/>
      <w:r w:rsidRPr="00FF6E50">
        <w:rPr>
          <w:rFonts w:ascii="Times New Roman" w:hAnsi="Times New Roman" w:cs="Times New Roman"/>
        </w:rPr>
        <w:t>bibułkarskie</w:t>
      </w:r>
      <w:proofErr w:type="spellEnd"/>
      <w:r w:rsidRPr="00FF6E50">
        <w:rPr>
          <w:rFonts w:ascii="Times New Roman" w:hAnsi="Times New Roman" w:cs="Times New Roman"/>
        </w:rPr>
        <w:t>.</w:t>
      </w:r>
    </w:p>
    <w:p w14:paraId="515A3363" w14:textId="77777777" w:rsidR="00892468" w:rsidRDefault="00892468" w:rsidP="002351F7">
      <w:pPr>
        <w:pStyle w:val="Standard"/>
        <w:spacing w:line="276" w:lineRule="auto"/>
        <w:jc w:val="both"/>
      </w:pPr>
      <w:r>
        <w:rPr>
          <w:rFonts w:ascii="Cambria" w:eastAsia="Times New Roman" w:hAnsi="Cambria"/>
          <w:color w:val="000000"/>
        </w:rPr>
        <w:t>Uczestnicy warsztatów zapoznali się z technikami wykonywania układów kwiatowych w postaci bukiecików. Wykonane ozdoby uczestnicy otrzymują na własność.</w:t>
      </w:r>
    </w:p>
    <w:p w14:paraId="0C724D96" w14:textId="77777777" w:rsidR="00892468" w:rsidRDefault="00892468" w:rsidP="002351F7">
      <w:pPr>
        <w:pStyle w:val="NormalnyWeb"/>
        <w:shd w:val="clear" w:color="auto" w:fill="FFFFFF"/>
        <w:spacing w:after="0" w:line="276" w:lineRule="auto"/>
        <w:jc w:val="both"/>
      </w:pPr>
      <w:r>
        <w:rPr>
          <w:rFonts w:ascii="Cambria" w:hAnsi="Cambria"/>
        </w:rPr>
        <w:t xml:space="preserve"> d) Kontynuacja realizacji nowych wystaw stałych w obiektach  ŻPE:</w:t>
      </w:r>
    </w:p>
    <w:p w14:paraId="18172732" w14:textId="77777777" w:rsidR="00892468" w:rsidRDefault="00892468" w:rsidP="002351F7">
      <w:pPr>
        <w:pStyle w:val="NormalnyWeb"/>
        <w:shd w:val="clear" w:color="auto" w:fill="FFFFFF"/>
        <w:spacing w:after="0" w:line="276" w:lineRule="auto"/>
        <w:jc w:val="both"/>
      </w:pPr>
      <w:r>
        <w:rPr>
          <w:rFonts w:ascii="Cambria" w:hAnsi="Cambria"/>
        </w:rPr>
        <w:t>- Wystawa Szynk Galicyjski wykonanie ekspozycji z umieszczeniem mebli, butelek oraz wykonanie dekoracji ściennych.</w:t>
      </w:r>
    </w:p>
    <w:p w14:paraId="4B476961" w14:textId="77777777" w:rsidR="00892468" w:rsidRPr="00FF6E50" w:rsidRDefault="00892468" w:rsidP="002351F7">
      <w:pPr>
        <w:pStyle w:val="NormalnyWeb"/>
        <w:shd w:val="clear" w:color="auto" w:fill="FFFFFF"/>
        <w:spacing w:after="150" w:line="276" w:lineRule="auto"/>
      </w:pPr>
      <w:r w:rsidRPr="00FF6E50">
        <w:t>- Wystawa Izba Zamożnego Gospodarza, ustawienie mebli, aranżacja manekinów, zawieszenie obrazów na ścianach.</w:t>
      </w:r>
    </w:p>
    <w:p w14:paraId="0DA27B45" w14:textId="77777777" w:rsidR="00892468" w:rsidRPr="00FF6E50" w:rsidRDefault="00892468" w:rsidP="002351F7">
      <w:pPr>
        <w:pStyle w:val="Standard"/>
        <w:spacing w:line="276" w:lineRule="auto"/>
        <w:rPr>
          <w:rFonts w:ascii="Times New Roman" w:hAnsi="Times New Roman" w:cs="Times New Roman"/>
          <w:u w:val="single"/>
        </w:rPr>
      </w:pPr>
      <w:r w:rsidRPr="00FF6E50">
        <w:rPr>
          <w:rFonts w:ascii="Times New Roman" w:hAnsi="Times New Roman" w:cs="Times New Roman"/>
          <w:u w:val="single"/>
        </w:rPr>
        <w:t>Najważniejsze działania o charakterze marketingowo – promocyjnym,</w:t>
      </w:r>
    </w:p>
    <w:p w14:paraId="2D5FAF0E" w14:textId="77777777" w:rsidR="00892468" w:rsidRPr="00FF6E50" w:rsidRDefault="00892468" w:rsidP="002351F7">
      <w:pPr>
        <w:pStyle w:val="Standard"/>
        <w:spacing w:after="113" w:line="276" w:lineRule="auto"/>
        <w:rPr>
          <w:rFonts w:ascii="Times New Roman" w:hAnsi="Times New Roman" w:cs="Times New Roman"/>
          <w:u w:val="single"/>
        </w:rPr>
      </w:pPr>
      <w:r w:rsidRPr="00FF6E50">
        <w:rPr>
          <w:rFonts w:ascii="Times New Roman" w:hAnsi="Times New Roman" w:cs="Times New Roman"/>
          <w:u w:val="single"/>
        </w:rPr>
        <w:t xml:space="preserve"> przeprowadzone w lutym 2020 r.:</w:t>
      </w:r>
    </w:p>
    <w:p w14:paraId="4ACB6D46" w14:textId="77777777" w:rsidR="00892468" w:rsidRPr="00FF6E50" w:rsidRDefault="00892468" w:rsidP="002351F7">
      <w:pPr>
        <w:pStyle w:val="NormalnyWeb"/>
        <w:shd w:val="clear" w:color="auto" w:fill="FFFFFF"/>
        <w:spacing w:after="150" w:line="276" w:lineRule="auto"/>
        <w:jc w:val="both"/>
      </w:pPr>
      <w:r w:rsidRPr="00FF6E50">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792BF151" w14:textId="77777777" w:rsidR="00892468" w:rsidRPr="00FF6E50" w:rsidRDefault="00892468" w:rsidP="002351F7">
      <w:pPr>
        <w:pStyle w:val="NormalnyWeb"/>
        <w:shd w:val="clear" w:color="auto" w:fill="FFFFFF"/>
        <w:spacing w:after="150" w:line="276" w:lineRule="auto"/>
        <w:ind w:left="66"/>
        <w:jc w:val="both"/>
      </w:pPr>
      <w:r w:rsidRPr="00FF6E50">
        <w:t>Cały czas trwają prace związane z poszukiwaniem dodatkowych i nowych środków finansowania planowanych działań muzealnych.</w:t>
      </w:r>
    </w:p>
    <w:p w14:paraId="25D596EE" w14:textId="77777777"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b/>
        </w:rPr>
        <w:t>MARZEC 2020</w:t>
      </w:r>
    </w:p>
    <w:p w14:paraId="0E0BEE86" w14:textId="77777777"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rPr>
        <w:t>W związku z ogłoszeniem narodowej pandemii spowodowanej wirusem covid-19 decyzją premiera Mateusza Morawieckiego Muzeum zostało zamknięte do odwołania.</w:t>
      </w:r>
    </w:p>
    <w:p w14:paraId="7ACA37C9" w14:textId="77777777"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b/>
        </w:rPr>
        <w:t>KWIECIEŃ 2020</w:t>
      </w:r>
    </w:p>
    <w:p w14:paraId="3ACB0132" w14:textId="77777777"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rPr>
        <w:t>W związku z ogłoszeniem narodowej pandemii spowodowanej wirusem covid-19 decyzją premiera Mateusza Morawieckiego Muzeum zostało zamknięte do odwołania.</w:t>
      </w:r>
    </w:p>
    <w:p w14:paraId="18F9B9A7" w14:textId="77777777" w:rsidR="00892468" w:rsidRPr="00FF6E50" w:rsidRDefault="00892468" w:rsidP="002351F7">
      <w:pPr>
        <w:pStyle w:val="Standard"/>
        <w:tabs>
          <w:tab w:val="left" w:pos="0"/>
        </w:tabs>
        <w:spacing w:line="276" w:lineRule="auto"/>
        <w:jc w:val="both"/>
        <w:rPr>
          <w:rFonts w:ascii="Times New Roman" w:hAnsi="Times New Roman" w:cs="Times New Roman"/>
        </w:rPr>
      </w:pPr>
      <w:r w:rsidRPr="00FF6E50">
        <w:rPr>
          <w:rFonts w:ascii="Times New Roman" w:hAnsi="Times New Roman" w:cs="Times New Roman"/>
          <w:b/>
        </w:rPr>
        <w:t>MAJ 2020</w:t>
      </w:r>
    </w:p>
    <w:p w14:paraId="3F53F104" w14:textId="77777777" w:rsidR="00892468" w:rsidRPr="00FF6E50" w:rsidRDefault="00892468" w:rsidP="002351F7">
      <w:pPr>
        <w:pStyle w:val="Standard"/>
        <w:spacing w:line="276" w:lineRule="auto"/>
        <w:rPr>
          <w:rFonts w:ascii="Times New Roman" w:hAnsi="Times New Roman" w:cs="Times New Roman"/>
        </w:rPr>
      </w:pPr>
      <w:r w:rsidRPr="00FF6E50">
        <w:rPr>
          <w:rFonts w:ascii="Times New Roman" w:hAnsi="Times New Roman" w:cs="Times New Roman"/>
        </w:rPr>
        <w:t>Najważniejsze działania o charakterze merytorycznym oraz muzealnym, przeprowadzone w maju 2020r.:</w:t>
      </w:r>
    </w:p>
    <w:p w14:paraId="12520CE2" w14:textId="77777777"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rPr>
        <w:t>W dniu 14 maja 2020 r. decyzją premiera Mateusza Morawieckiego zostają otwarte wszystkie placówki kultury na terenie Polski.</w:t>
      </w:r>
    </w:p>
    <w:p w14:paraId="70C4F930" w14:textId="77777777"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rPr>
        <w:t>1.  Uruchomienie i przystosowanie placówki do obsługi ruchu turystycznego w warunkach trwania pandemii:</w:t>
      </w:r>
    </w:p>
    <w:p w14:paraId="4F98A464" w14:textId="77777777" w:rsidR="00892468" w:rsidRPr="00FF6E50" w:rsidRDefault="00892468" w:rsidP="002351F7">
      <w:pPr>
        <w:pStyle w:val="NormalnyWeb"/>
        <w:shd w:val="clear" w:color="auto" w:fill="FFFFFF"/>
        <w:spacing w:after="0" w:line="276" w:lineRule="auto"/>
        <w:ind w:left="644"/>
        <w:jc w:val="both"/>
      </w:pPr>
      <w:r w:rsidRPr="00FF6E50">
        <w:t>- Montaż pleksi w sklepiku-galerii</w:t>
      </w:r>
    </w:p>
    <w:p w14:paraId="2DE77735" w14:textId="77777777" w:rsidR="00892468" w:rsidRPr="00FF6E50" w:rsidRDefault="00892468" w:rsidP="002351F7">
      <w:pPr>
        <w:pStyle w:val="NormalnyWeb"/>
        <w:shd w:val="clear" w:color="auto" w:fill="FFFFFF"/>
        <w:spacing w:after="0" w:line="276" w:lineRule="auto"/>
        <w:ind w:left="644"/>
        <w:jc w:val="both"/>
      </w:pPr>
      <w:r w:rsidRPr="00FF6E50">
        <w:t>- Przygotowanie stanowiska do dezynfekcji</w:t>
      </w:r>
    </w:p>
    <w:p w14:paraId="23D4EECB" w14:textId="77777777" w:rsidR="00892468" w:rsidRPr="00FF6E50" w:rsidRDefault="00892468" w:rsidP="002351F7">
      <w:pPr>
        <w:pStyle w:val="NormalnyWeb"/>
        <w:numPr>
          <w:ilvl w:val="0"/>
          <w:numId w:val="47"/>
        </w:numPr>
        <w:shd w:val="clear" w:color="auto" w:fill="FFFFFF"/>
        <w:suppressAutoHyphens w:val="0"/>
        <w:autoSpaceDN w:val="0"/>
        <w:spacing w:after="0" w:line="276" w:lineRule="auto"/>
        <w:ind w:left="0" w:firstLine="0"/>
        <w:jc w:val="both"/>
      </w:pPr>
      <w:r w:rsidRPr="00FF6E50">
        <w:t xml:space="preserve">W trakcie trwania wysokiego sezonu turystycznego w Żywieckim Parku Etnograficznym były przeprowadzane prace konserwatorskie w zakresie wynikającym z możliwości zastosowania preparatów </w:t>
      </w:r>
      <w:proofErr w:type="spellStart"/>
      <w:r w:rsidRPr="00FF6E50">
        <w:t>toksykacyjnych</w:t>
      </w:r>
      <w:proofErr w:type="spellEnd"/>
      <w:r w:rsidRPr="00FF6E50">
        <w:t xml:space="preserve"> do robót wykonywanych na zewnątrz budynków z użyciem preparatu HYLOTOKS o okresie karencji dwie doby.</w:t>
      </w:r>
    </w:p>
    <w:p w14:paraId="3AD9A09D" w14:textId="77777777" w:rsidR="00892468" w:rsidRPr="00FF6E50" w:rsidRDefault="00892468" w:rsidP="002351F7">
      <w:pPr>
        <w:pStyle w:val="NormalnyWeb"/>
        <w:numPr>
          <w:ilvl w:val="0"/>
          <w:numId w:val="47"/>
        </w:numPr>
        <w:shd w:val="clear" w:color="auto" w:fill="FFFFFF"/>
        <w:suppressAutoHyphens w:val="0"/>
        <w:autoSpaceDN w:val="0"/>
        <w:spacing w:after="0" w:line="276" w:lineRule="auto"/>
        <w:ind w:left="0" w:firstLine="0"/>
        <w:jc w:val="both"/>
      </w:pPr>
      <w:r w:rsidRPr="00FF6E50">
        <w:t xml:space="preserve">Trwały prace związane z utrzymaniem zieleni na terenie Żywieckiego Parku Etnograficznego. Prowadzone są prace </w:t>
      </w:r>
      <w:proofErr w:type="spellStart"/>
      <w:r w:rsidRPr="00FF6E50">
        <w:t>pielęgnacyjno</w:t>
      </w:r>
      <w:proofErr w:type="spellEnd"/>
      <w:r w:rsidRPr="00FF6E50">
        <w:t xml:space="preserve"> – </w:t>
      </w:r>
      <w:proofErr w:type="spellStart"/>
      <w:r w:rsidRPr="00FF6E50">
        <w:t>nasadzeniowe</w:t>
      </w:r>
      <w:proofErr w:type="spellEnd"/>
      <w:r w:rsidRPr="00FF6E50">
        <w:t xml:space="preserve"> oraz pokos traw.</w:t>
      </w:r>
    </w:p>
    <w:p w14:paraId="49F369B9" w14:textId="0D660A86" w:rsidR="00892468" w:rsidRPr="00FF6E50" w:rsidRDefault="004E26FF" w:rsidP="002351F7">
      <w:pPr>
        <w:pStyle w:val="NormalnyWeb"/>
        <w:shd w:val="clear" w:color="auto" w:fill="FFFFFF"/>
        <w:suppressAutoHyphens w:val="0"/>
        <w:autoSpaceDN w:val="0"/>
        <w:spacing w:after="0" w:line="276" w:lineRule="auto"/>
        <w:jc w:val="both"/>
      </w:pPr>
      <w:r>
        <w:t>4.</w:t>
      </w:r>
      <w:r w:rsidR="00892468" w:rsidRPr="00FF6E50">
        <w:t>Rozpoczęcie prac budowlanych przy posadowieniu Willi ze Skawy.</w:t>
      </w:r>
    </w:p>
    <w:p w14:paraId="1A2BAB03" w14:textId="77777777" w:rsidR="00892468" w:rsidRPr="00FF6E50" w:rsidRDefault="00892468" w:rsidP="002351F7">
      <w:pPr>
        <w:pStyle w:val="Standard"/>
        <w:spacing w:line="276" w:lineRule="auto"/>
        <w:ind w:left="13"/>
        <w:rPr>
          <w:rFonts w:ascii="Times New Roman" w:hAnsi="Times New Roman" w:cs="Times New Roman"/>
          <w:u w:val="single"/>
        </w:rPr>
      </w:pPr>
      <w:r w:rsidRPr="00FF6E50">
        <w:rPr>
          <w:rFonts w:ascii="Times New Roman" w:hAnsi="Times New Roman" w:cs="Times New Roman"/>
          <w:u w:val="single"/>
        </w:rPr>
        <w:t>Najważniejsze działania o charakterze marketingowo - promocyjnym,</w:t>
      </w:r>
    </w:p>
    <w:p w14:paraId="184C4C89" w14:textId="77777777" w:rsidR="00892468" w:rsidRPr="00FF6E50" w:rsidRDefault="00892468" w:rsidP="002351F7">
      <w:pPr>
        <w:pStyle w:val="Standard"/>
        <w:spacing w:line="276" w:lineRule="auto"/>
        <w:ind w:left="13"/>
        <w:rPr>
          <w:rFonts w:ascii="Times New Roman" w:hAnsi="Times New Roman" w:cs="Times New Roman"/>
          <w:u w:val="single"/>
        </w:rPr>
      </w:pPr>
      <w:r w:rsidRPr="00FF6E50">
        <w:rPr>
          <w:rFonts w:ascii="Times New Roman" w:hAnsi="Times New Roman" w:cs="Times New Roman"/>
          <w:u w:val="single"/>
        </w:rPr>
        <w:t>przeprowadzone w maju 2020 r.:</w:t>
      </w:r>
    </w:p>
    <w:p w14:paraId="4220F152" w14:textId="77777777" w:rsidR="00892468" w:rsidRPr="00FF6E50" w:rsidRDefault="00892468" w:rsidP="002351F7">
      <w:pPr>
        <w:pStyle w:val="Standard"/>
        <w:widowControl w:val="0"/>
        <w:numPr>
          <w:ilvl w:val="0"/>
          <w:numId w:val="48"/>
        </w:numPr>
        <w:spacing w:line="276" w:lineRule="auto"/>
        <w:ind w:left="13" w:firstLine="0"/>
        <w:textAlignment w:val="auto"/>
        <w:rPr>
          <w:rFonts w:ascii="Times New Roman" w:hAnsi="Times New Roman" w:cs="Times New Roman"/>
        </w:rPr>
      </w:pPr>
      <w:r w:rsidRPr="00FF6E50">
        <w:rPr>
          <w:rFonts w:ascii="Times New Roman" w:hAnsi="Times New Roman" w:cs="Times New Roman"/>
        </w:rPr>
        <w:t>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04D6B08F" w14:textId="77777777" w:rsidR="00892468" w:rsidRPr="00FF6E50" w:rsidRDefault="00892468" w:rsidP="002351F7">
      <w:pPr>
        <w:pStyle w:val="Standard"/>
        <w:widowControl w:val="0"/>
        <w:numPr>
          <w:ilvl w:val="0"/>
          <w:numId w:val="48"/>
        </w:numPr>
        <w:spacing w:line="276" w:lineRule="auto"/>
        <w:ind w:left="13" w:firstLine="0"/>
        <w:textAlignment w:val="auto"/>
        <w:rPr>
          <w:rFonts w:ascii="Times New Roman" w:hAnsi="Times New Roman" w:cs="Times New Roman"/>
        </w:rPr>
      </w:pPr>
      <w:r w:rsidRPr="00FF6E50">
        <w:rPr>
          <w:rFonts w:ascii="Times New Roman" w:hAnsi="Times New Roman" w:cs="Times New Roman"/>
        </w:rPr>
        <w:t>W maju  Żywiecki Park Etnograficzny zwrócił się o dopłaty bezpośrednie do Agencji Restrukturyzacji i Modernizacji Rolnictwa z pozytywnym skutkiem.</w:t>
      </w:r>
    </w:p>
    <w:p w14:paraId="3B40024A" w14:textId="77777777" w:rsidR="00892468" w:rsidRPr="00FF6E50" w:rsidRDefault="00892468" w:rsidP="002351F7">
      <w:pPr>
        <w:pStyle w:val="Standard"/>
        <w:widowControl w:val="0"/>
        <w:numPr>
          <w:ilvl w:val="0"/>
          <w:numId w:val="48"/>
        </w:numPr>
        <w:spacing w:line="276" w:lineRule="auto"/>
        <w:ind w:left="13" w:firstLine="0"/>
        <w:textAlignment w:val="auto"/>
        <w:rPr>
          <w:rFonts w:ascii="Times New Roman" w:hAnsi="Times New Roman" w:cs="Times New Roman"/>
        </w:rPr>
      </w:pPr>
      <w:r w:rsidRPr="00FF6E50">
        <w:rPr>
          <w:rFonts w:ascii="Times New Roman" w:hAnsi="Times New Roman" w:cs="Times New Roman"/>
        </w:rPr>
        <w:t>Cały czas trwały prace związane z poszukiwaniem dodatkowych i nowych środków finansowania planowanych działań muzealnych.</w:t>
      </w:r>
    </w:p>
    <w:p w14:paraId="45C3268B" w14:textId="46B690DF" w:rsidR="00892468" w:rsidRPr="00FF6E50" w:rsidRDefault="00892468" w:rsidP="002351F7">
      <w:pPr>
        <w:pStyle w:val="Standard"/>
        <w:spacing w:line="276" w:lineRule="auto"/>
        <w:jc w:val="both"/>
        <w:rPr>
          <w:rFonts w:ascii="Times New Roman" w:hAnsi="Times New Roman" w:cs="Times New Roman"/>
        </w:rPr>
      </w:pPr>
      <w:r w:rsidRPr="00FF6E50">
        <w:rPr>
          <w:rFonts w:ascii="Times New Roman" w:hAnsi="Times New Roman" w:cs="Times New Roman"/>
          <w:b/>
        </w:rPr>
        <w:t>CZERWIEC 2020</w:t>
      </w:r>
    </w:p>
    <w:p w14:paraId="6AAA71C5" w14:textId="77777777" w:rsidR="00892468" w:rsidRPr="00FF6E50" w:rsidRDefault="00892468" w:rsidP="002351F7">
      <w:pPr>
        <w:pStyle w:val="Standard"/>
        <w:spacing w:line="276" w:lineRule="auto"/>
        <w:rPr>
          <w:rFonts w:ascii="Times New Roman" w:hAnsi="Times New Roman" w:cs="Times New Roman"/>
          <w:u w:val="single"/>
        </w:rPr>
      </w:pPr>
      <w:r w:rsidRPr="00FF6E50">
        <w:rPr>
          <w:rFonts w:ascii="Times New Roman" w:hAnsi="Times New Roman" w:cs="Times New Roman"/>
          <w:u w:val="single"/>
        </w:rPr>
        <w:t>Najważniejsze działania o charakterze merytorycznym oraz muzealnym, przeprowadzone w czerwcu 2020r.:</w:t>
      </w:r>
    </w:p>
    <w:p w14:paraId="27DB7327" w14:textId="77777777" w:rsidR="00892468" w:rsidRPr="00FF6E50" w:rsidRDefault="00892468" w:rsidP="002351F7">
      <w:pPr>
        <w:pStyle w:val="NormalnyWeb"/>
        <w:shd w:val="clear" w:color="auto" w:fill="FFFFFF"/>
        <w:spacing w:after="150" w:line="276" w:lineRule="auto"/>
        <w:jc w:val="both"/>
      </w:pPr>
      <w:r w:rsidRPr="00FF6E50">
        <w:rPr>
          <w:rFonts w:eastAsia="Arial Unicode MS"/>
        </w:rPr>
        <w:t xml:space="preserve">1. </w:t>
      </w:r>
      <w:r w:rsidRPr="00FF6E50">
        <w:t>Przeprowadzono</w:t>
      </w:r>
      <w:r w:rsidRPr="00FF6E50">
        <w:rPr>
          <w:b/>
        </w:rPr>
        <w:t xml:space="preserve"> </w:t>
      </w:r>
      <w:r w:rsidRPr="00FF6E50">
        <w:t>prace konserwatorsko – naprawcze muzealiów.</w:t>
      </w:r>
    </w:p>
    <w:p w14:paraId="28DD57D1" w14:textId="77777777" w:rsidR="00892468" w:rsidRPr="00FF6E50" w:rsidRDefault="00892468" w:rsidP="002351F7">
      <w:pPr>
        <w:pStyle w:val="NormalnyWeb"/>
        <w:numPr>
          <w:ilvl w:val="0"/>
          <w:numId w:val="49"/>
        </w:numPr>
        <w:shd w:val="clear" w:color="auto" w:fill="FFFFFF"/>
        <w:suppressAutoHyphens w:val="0"/>
        <w:autoSpaceDN w:val="0"/>
        <w:spacing w:after="0" w:line="276" w:lineRule="auto"/>
        <w:jc w:val="both"/>
      </w:pPr>
      <w:r w:rsidRPr="00FF6E50">
        <w:t xml:space="preserve">W trakcie trwania wysokiego sezonu turystycznego w Żywieckim Parku Etnograficznym były przeprowadzane prace konserwatorskie w zakresie wynikającym z możliwości zastosowania preparatów </w:t>
      </w:r>
      <w:proofErr w:type="spellStart"/>
      <w:r w:rsidRPr="00FF6E50">
        <w:t>toksykacyjnych</w:t>
      </w:r>
      <w:proofErr w:type="spellEnd"/>
      <w:r w:rsidRPr="00FF6E50">
        <w:t xml:space="preserve"> do robót wykonywanych na zewnątrz budynków z użyciem preparatu HYLOTOKS o okresie karencji dwie doby.</w:t>
      </w:r>
    </w:p>
    <w:p w14:paraId="4E7EACB0" w14:textId="77777777" w:rsidR="00892468" w:rsidRPr="00FF6E50" w:rsidRDefault="00892468" w:rsidP="002351F7">
      <w:pPr>
        <w:pStyle w:val="NormalnyWeb"/>
        <w:numPr>
          <w:ilvl w:val="0"/>
          <w:numId w:val="49"/>
        </w:numPr>
        <w:shd w:val="clear" w:color="auto" w:fill="FFFFFF"/>
        <w:suppressAutoHyphens w:val="0"/>
        <w:autoSpaceDN w:val="0"/>
        <w:spacing w:after="0" w:line="276" w:lineRule="auto"/>
        <w:jc w:val="both"/>
      </w:pPr>
      <w:r w:rsidRPr="00FF6E50">
        <w:t xml:space="preserve">Trwały prace związane z utrzymaniem zieleni na terenie Żywieckiego Parku Etnograficznego. Prowadzone są prace </w:t>
      </w:r>
      <w:proofErr w:type="spellStart"/>
      <w:r w:rsidRPr="00FF6E50">
        <w:t>pielęgnacyjno</w:t>
      </w:r>
      <w:proofErr w:type="spellEnd"/>
      <w:r w:rsidRPr="00FF6E50">
        <w:t xml:space="preserve"> – </w:t>
      </w:r>
      <w:proofErr w:type="spellStart"/>
      <w:r w:rsidRPr="00FF6E50">
        <w:t>nasadzeniowe</w:t>
      </w:r>
      <w:proofErr w:type="spellEnd"/>
      <w:r w:rsidRPr="00FF6E50">
        <w:t xml:space="preserve"> oraz pokos traw.</w:t>
      </w:r>
    </w:p>
    <w:p w14:paraId="6CB3CBE1" w14:textId="77777777" w:rsidR="00892468" w:rsidRPr="00FF6E50" w:rsidRDefault="00892468" w:rsidP="002351F7">
      <w:pPr>
        <w:pStyle w:val="NormalnyWeb"/>
        <w:numPr>
          <w:ilvl w:val="0"/>
          <w:numId w:val="49"/>
        </w:numPr>
        <w:shd w:val="clear" w:color="auto" w:fill="FFFFFF"/>
        <w:suppressAutoHyphens w:val="0"/>
        <w:autoSpaceDN w:val="0"/>
        <w:spacing w:after="0" w:line="276" w:lineRule="auto"/>
        <w:jc w:val="both"/>
      </w:pPr>
      <w:r w:rsidRPr="00FF6E50">
        <w:t>Wprowadzenie nowej atrakcji w postaci gry terenowej pt. „W Poszukiwaniu Złotej Księgi”.</w:t>
      </w:r>
    </w:p>
    <w:p w14:paraId="48A15ED0" w14:textId="77777777" w:rsidR="00892468" w:rsidRPr="00FF6E50" w:rsidRDefault="00892468" w:rsidP="002351F7">
      <w:pPr>
        <w:pStyle w:val="NormalnyWeb"/>
        <w:numPr>
          <w:ilvl w:val="0"/>
          <w:numId w:val="49"/>
        </w:numPr>
        <w:shd w:val="clear" w:color="auto" w:fill="FFFFFF"/>
        <w:suppressAutoHyphens w:val="0"/>
        <w:autoSpaceDN w:val="0"/>
        <w:spacing w:after="0" w:line="276" w:lineRule="auto"/>
        <w:jc w:val="both"/>
      </w:pPr>
      <w:r w:rsidRPr="00FF6E50">
        <w:t>Stworzenie ścieżek dźwiękowych we wszystkich obiektach na terenie Muzeum.</w:t>
      </w:r>
    </w:p>
    <w:p w14:paraId="71BF36F0" w14:textId="77777777" w:rsidR="00892468" w:rsidRPr="00FF6E50" w:rsidRDefault="00892468" w:rsidP="002351F7">
      <w:pPr>
        <w:pStyle w:val="NormalnyWeb"/>
        <w:numPr>
          <w:ilvl w:val="0"/>
          <w:numId w:val="49"/>
        </w:numPr>
        <w:shd w:val="clear" w:color="auto" w:fill="FFFFFF"/>
        <w:suppressAutoHyphens w:val="0"/>
        <w:autoSpaceDN w:val="0"/>
        <w:spacing w:after="150" w:line="276" w:lineRule="auto"/>
        <w:jc w:val="both"/>
      </w:pPr>
      <w:r w:rsidRPr="00FF6E50">
        <w:t>Kontynuacja prac budowlanych związanych z relokacją Willi ze Skawy.</w:t>
      </w:r>
    </w:p>
    <w:p w14:paraId="4FAB8C2C" w14:textId="77777777" w:rsidR="00892468" w:rsidRPr="00FF6E50" w:rsidRDefault="00892468" w:rsidP="002351F7">
      <w:pPr>
        <w:pStyle w:val="Standard"/>
        <w:spacing w:line="276" w:lineRule="auto"/>
        <w:ind w:left="39"/>
        <w:rPr>
          <w:rFonts w:ascii="Times New Roman" w:hAnsi="Times New Roman" w:cs="Times New Roman"/>
          <w:u w:val="single"/>
        </w:rPr>
      </w:pPr>
      <w:r w:rsidRPr="00FF6E50">
        <w:rPr>
          <w:rFonts w:ascii="Times New Roman" w:hAnsi="Times New Roman" w:cs="Times New Roman"/>
          <w:u w:val="single"/>
        </w:rPr>
        <w:t>Najważniejsze działania o charakterze marketingowo - promocyjnym,</w:t>
      </w:r>
    </w:p>
    <w:p w14:paraId="032D5EE9" w14:textId="77777777" w:rsidR="00892468" w:rsidRDefault="00892468" w:rsidP="002351F7">
      <w:pPr>
        <w:pStyle w:val="Standard"/>
        <w:spacing w:line="276" w:lineRule="auto"/>
        <w:ind w:left="39"/>
        <w:rPr>
          <w:u w:val="single"/>
        </w:rPr>
      </w:pPr>
      <w:r>
        <w:rPr>
          <w:rFonts w:ascii="Cambria" w:hAnsi="Cambria"/>
          <w:u w:val="single"/>
        </w:rPr>
        <w:t>przeprowadzone w czerwcu 2020 r.:</w:t>
      </w:r>
    </w:p>
    <w:p w14:paraId="7E9ECBD6" w14:textId="77777777" w:rsidR="00892468" w:rsidRDefault="00892468" w:rsidP="002351F7">
      <w:pPr>
        <w:pStyle w:val="NormalnyWeb"/>
        <w:shd w:val="clear" w:color="auto" w:fill="FFFFFF"/>
        <w:spacing w:after="150" w:line="276" w:lineRule="auto"/>
        <w:jc w:val="both"/>
      </w:pPr>
      <w:r>
        <w:rPr>
          <w:rFonts w:ascii="Cambria" w:hAnsi="Cambria"/>
        </w:rPr>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2CFEBD9E" w14:textId="77777777" w:rsidR="00892468" w:rsidRPr="00FF6E50" w:rsidRDefault="00892468" w:rsidP="002351F7">
      <w:pPr>
        <w:pStyle w:val="NormalnyWeb"/>
        <w:shd w:val="clear" w:color="auto" w:fill="FFFFFF"/>
        <w:spacing w:after="0" w:line="276" w:lineRule="auto"/>
        <w:jc w:val="both"/>
      </w:pPr>
      <w:r w:rsidRPr="00FF6E50">
        <w:t>2. Cały czas trwały prace związane z poszukiwaniem dodatkowych i nowych środków finansowania planowanych działań muzealnych.</w:t>
      </w:r>
    </w:p>
    <w:p w14:paraId="43BD1DF4" w14:textId="77777777" w:rsidR="00892468" w:rsidRPr="00FF6E50" w:rsidRDefault="00892468" w:rsidP="002351F7">
      <w:pPr>
        <w:pStyle w:val="NormalnyWeb"/>
        <w:shd w:val="clear" w:color="auto" w:fill="FFFFFF"/>
        <w:spacing w:after="150" w:line="276" w:lineRule="auto"/>
        <w:jc w:val="both"/>
      </w:pPr>
      <w:r w:rsidRPr="00FF6E50">
        <w:t>3. Zespół „</w:t>
      </w:r>
      <w:proofErr w:type="spellStart"/>
      <w:r w:rsidRPr="00FF6E50">
        <w:t>Magurzanie</w:t>
      </w:r>
      <w:proofErr w:type="spellEnd"/>
      <w:r w:rsidRPr="00FF6E50">
        <w:t>” korzystając z plenerów Parku Etnograficznego zrealizowali materiał filmowy, który prezentował życie dzieci na dawnej wsi beskidzkiej.</w:t>
      </w:r>
    </w:p>
    <w:p w14:paraId="49330563" w14:textId="77777777" w:rsidR="00892468" w:rsidRPr="00FF6E50" w:rsidRDefault="00892468" w:rsidP="002351F7">
      <w:pPr>
        <w:pStyle w:val="NormalnyWeb"/>
        <w:shd w:val="clear" w:color="auto" w:fill="FFFFFF"/>
        <w:spacing w:after="0" w:line="276" w:lineRule="auto"/>
        <w:jc w:val="both"/>
      </w:pPr>
      <w:r w:rsidRPr="00FF6E50">
        <w:rPr>
          <w:b/>
        </w:rPr>
        <w:t>LIPIEC 2020</w:t>
      </w:r>
    </w:p>
    <w:p w14:paraId="45628872" w14:textId="77777777" w:rsidR="00892468" w:rsidRPr="00FF6E50" w:rsidRDefault="00892468" w:rsidP="002351F7">
      <w:pPr>
        <w:pStyle w:val="Standard"/>
        <w:spacing w:line="276" w:lineRule="auto"/>
        <w:rPr>
          <w:rFonts w:ascii="Times New Roman" w:hAnsi="Times New Roman" w:cs="Times New Roman"/>
          <w:u w:val="single"/>
        </w:rPr>
      </w:pPr>
      <w:r w:rsidRPr="00FF6E50">
        <w:rPr>
          <w:rFonts w:ascii="Times New Roman" w:hAnsi="Times New Roman" w:cs="Times New Roman"/>
          <w:u w:val="single"/>
        </w:rPr>
        <w:t>Najważniejsze działania o charakterze merytorycznym oraz muzealnym, przeprowadzone w lipcu 2020</w:t>
      </w:r>
    </w:p>
    <w:p w14:paraId="70196350" w14:textId="77777777" w:rsidR="00892468" w:rsidRPr="00FF6E50" w:rsidRDefault="00892468" w:rsidP="002351F7">
      <w:pPr>
        <w:pStyle w:val="NormalnyWeb"/>
        <w:numPr>
          <w:ilvl w:val="0"/>
          <w:numId w:val="50"/>
        </w:numPr>
        <w:shd w:val="clear" w:color="auto" w:fill="FFFFFF"/>
        <w:suppressAutoHyphens w:val="0"/>
        <w:autoSpaceDN w:val="0"/>
        <w:spacing w:after="0" w:line="276" w:lineRule="auto"/>
        <w:ind w:left="720"/>
        <w:jc w:val="both"/>
      </w:pPr>
      <w:r w:rsidRPr="00FF6E50">
        <w:t>Przeprowadzono</w:t>
      </w:r>
      <w:r w:rsidRPr="00FF6E50">
        <w:rPr>
          <w:b/>
        </w:rPr>
        <w:t xml:space="preserve"> </w:t>
      </w:r>
      <w:r w:rsidRPr="00FF6E50">
        <w:t>prace konserwatorsko – naprawcze muzealiów.</w:t>
      </w:r>
    </w:p>
    <w:p w14:paraId="1903F577" w14:textId="77777777" w:rsidR="00892468" w:rsidRPr="00FF6E50" w:rsidRDefault="00892468" w:rsidP="002351F7">
      <w:pPr>
        <w:pStyle w:val="NormalnyWeb"/>
        <w:numPr>
          <w:ilvl w:val="0"/>
          <w:numId w:val="51"/>
        </w:numPr>
        <w:shd w:val="clear" w:color="auto" w:fill="FFFFFF"/>
        <w:suppressAutoHyphens w:val="0"/>
        <w:autoSpaceDN w:val="0"/>
        <w:spacing w:after="0" w:line="276" w:lineRule="auto"/>
        <w:ind w:left="720"/>
        <w:jc w:val="both"/>
      </w:pPr>
      <w:r w:rsidRPr="00FF6E50">
        <w:t xml:space="preserve">W trakcie trwania wysokiego sezonu turystycznego w Żywieckim Parku Etnograficznym są przeprowadzane prace konserwatorskie w zakresie wynikającym z możliwości zastosowania preparatów </w:t>
      </w:r>
      <w:proofErr w:type="spellStart"/>
      <w:r w:rsidRPr="00FF6E50">
        <w:t>toksykacyjnych</w:t>
      </w:r>
      <w:proofErr w:type="spellEnd"/>
      <w:r w:rsidRPr="00FF6E50">
        <w:t xml:space="preserve"> do robót wykonywanych na zewnątrz budynków z użyciem preparatu HYLOTOKS o okresie karencji dwie doby.</w:t>
      </w:r>
    </w:p>
    <w:p w14:paraId="47ECA461" w14:textId="77777777" w:rsidR="00892468" w:rsidRPr="00FF6E50" w:rsidRDefault="00892468" w:rsidP="002351F7">
      <w:pPr>
        <w:pStyle w:val="NormalnyWeb"/>
        <w:numPr>
          <w:ilvl w:val="0"/>
          <w:numId w:val="51"/>
        </w:numPr>
        <w:shd w:val="clear" w:color="auto" w:fill="FFFFFF"/>
        <w:suppressAutoHyphens w:val="0"/>
        <w:autoSpaceDN w:val="0"/>
        <w:spacing w:after="0" w:line="276" w:lineRule="auto"/>
        <w:ind w:left="720"/>
        <w:jc w:val="both"/>
      </w:pPr>
      <w:r w:rsidRPr="00FF6E50">
        <w:t xml:space="preserve">Trwają prace związane z utrzymaniem zieleni na terenie Żywieckiego Parku Etnograficznego. Prowadzone są prace </w:t>
      </w:r>
      <w:proofErr w:type="spellStart"/>
      <w:r w:rsidRPr="00FF6E50">
        <w:t>pielęgnacyjno</w:t>
      </w:r>
      <w:proofErr w:type="spellEnd"/>
      <w:r w:rsidRPr="00FF6E50">
        <w:t xml:space="preserve"> – </w:t>
      </w:r>
      <w:proofErr w:type="spellStart"/>
      <w:r w:rsidRPr="00FF6E50">
        <w:t>nasadzeniowe</w:t>
      </w:r>
      <w:proofErr w:type="spellEnd"/>
      <w:r w:rsidRPr="00FF6E50">
        <w:t xml:space="preserve"> oraz pokos traw.</w:t>
      </w:r>
    </w:p>
    <w:p w14:paraId="5C6B0862" w14:textId="77777777" w:rsidR="00892468" w:rsidRPr="00FF6E50" w:rsidRDefault="00892468" w:rsidP="002351F7">
      <w:pPr>
        <w:pStyle w:val="NormalnyWeb"/>
        <w:numPr>
          <w:ilvl w:val="0"/>
          <w:numId w:val="51"/>
        </w:numPr>
        <w:shd w:val="clear" w:color="auto" w:fill="FFFFFF"/>
        <w:suppressAutoHyphens w:val="0"/>
        <w:autoSpaceDN w:val="0"/>
        <w:spacing w:after="150" w:line="276" w:lineRule="auto"/>
        <w:ind w:left="720"/>
        <w:jc w:val="both"/>
      </w:pPr>
      <w:r w:rsidRPr="00FF6E50">
        <w:t>W lipcu rozpoczęły się prace remontowo – konserwatorskie obiektów Żywieckiego Parku Etnograficznego sfinansowane z dotacji Marszałka Województwa Śląskiego:</w:t>
      </w:r>
    </w:p>
    <w:p w14:paraId="112D8E11" w14:textId="77777777" w:rsidR="00892468" w:rsidRPr="00FF6E50" w:rsidRDefault="00892468" w:rsidP="002351F7">
      <w:pPr>
        <w:pStyle w:val="NormalnyWeb"/>
        <w:shd w:val="clear" w:color="auto" w:fill="FFFFFF"/>
        <w:spacing w:after="150" w:line="276" w:lineRule="auto"/>
        <w:ind w:left="426"/>
        <w:jc w:val="both"/>
      </w:pPr>
      <w:r w:rsidRPr="00FF6E50">
        <w:t>- wymiana gontowych pokryć dachowych</w:t>
      </w:r>
    </w:p>
    <w:p w14:paraId="1BAFDC53" w14:textId="77777777" w:rsidR="00892468" w:rsidRPr="00FF6E50" w:rsidRDefault="00892468" w:rsidP="002351F7">
      <w:pPr>
        <w:pStyle w:val="NormalnyWeb"/>
        <w:shd w:val="clear" w:color="auto" w:fill="FFFFFF"/>
        <w:spacing w:after="150" w:line="276" w:lineRule="auto"/>
        <w:jc w:val="both"/>
      </w:pPr>
      <w:r w:rsidRPr="00FF6E50">
        <w:t>5. Trwają prace budowlane związane z relokacją Willi ze Skawy</w:t>
      </w:r>
    </w:p>
    <w:p w14:paraId="44A40DD4" w14:textId="77777777" w:rsidR="00892468" w:rsidRPr="00FF6E50" w:rsidRDefault="00892468" w:rsidP="002351F7">
      <w:pPr>
        <w:pStyle w:val="Standard"/>
        <w:spacing w:line="276" w:lineRule="auto"/>
        <w:ind w:left="13"/>
        <w:rPr>
          <w:rFonts w:ascii="Times New Roman" w:hAnsi="Times New Roman" w:cs="Times New Roman"/>
          <w:u w:val="single"/>
        </w:rPr>
      </w:pPr>
      <w:r w:rsidRPr="00FF6E50">
        <w:rPr>
          <w:rFonts w:ascii="Times New Roman" w:hAnsi="Times New Roman" w:cs="Times New Roman"/>
          <w:u w:val="single"/>
        </w:rPr>
        <w:t>Najważniejsze działania o charakterze marketingowo - promocyjnym,</w:t>
      </w:r>
    </w:p>
    <w:p w14:paraId="64B36843" w14:textId="77777777" w:rsidR="00892468" w:rsidRPr="00FF6E50" w:rsidRDefault="00892468" w:rsidP="002351F7">
      <w:pPr>
        <w:pStyle w:val="Standard"/>
        <w:spacing w:line="276" w:lineRule="auto"/>
        <w:ind w:left="13"/>
        <w:rPr>
          <w:rFonts w:ascii="Times New Roman" w:hAnsi="Times New Roman" w:cs="Times New Roman"/>
          <w:u w:val="single"/>
        </w:rPr>
      </w:pPr>
      <w:r w:rsidRPr="00FF6E50">
        <w:rPr>
          <w:rFonts w:ascii="Times New Roman" w:hAnsi="Times New Roman" w:cs="Times New Roman"/>
          <w:u w:val="single"/>
        </w:rPr>
        <w:t>przeprowadzone w lipcu 2020 r.:</w:t>
      </w:r>
    </w:p>
    <w:p w14:paraId="51B3C1E8" w14:textId="77777777" w:rsidR="00892468" w:rsidRPr="00FF6E50" w:rsidRDefault="00892468" w:rsidP="002351F7">
      <w:pPr>
        <w:pStyle w:val="Standard"/>
        <w:spacing w:line="276" w:lineRule="auto"/>
        <w:ind w:left="13"/>
        <w:rPr>
          <w:rFonts w:ascii="Times New Roman" w:hAnsi="Times New Roman" w:cs="Times New Roman"/>
        </w:rPr>
      </w:pPr>
      <w:r w:rsidRPr="00FF6E50">
        <w:rPr>
          <w:rFonts w:ascii="Times New Roman" w:hAnsi="Times New Roman" w:cs="Times New Roman"/>
        </w:rPr>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7822CCE0" w14:textId="77777777" w:rsidR="00892468" w:rsidRPr="00FF6E50" w:rsidRDefault="00892468" w:rsidP="002351F7">
      <w:pPr>
        <w:pStyle w:val="NormalnyWeb"/>
        <w:shd w:val="clear" w:color="auto" w:fill="FFFFFF"/>
        <w:spacing w:after="0" w:line="276" w:lineRule="auto"/>
        <w:jc w:val="both"/>
      </w:pPr>
      <w:r w:rsidRPr="00FF6E50">
        <w:t>2.  Cały czas trwają prace związane z poszukiwaniem dodatkowych i nowych środków finansowania planowanych działań muzealnych.</w:t>
      </w:r>
    </w:p>
    <w:p w14:paraId="6A1AA748" w14:textId="77777777" w:rsidR="00892468" w:rsidRPr="00FF6E50" w:rsidRDefault="00892468" w:rsidP="002351F7">
      <w:pPr>
        <w:pStyle w:val="NormalnyWeb"/>
        <w:shd w:val="clear" w:color="auto" w:fill="FFFFFF"/>
        <w:spacing w:after="150" w:line="276" w:lineRule="auto"/>
        <w:jc w:val="both"/>
      </w:pPr>
      <w:r w:rsidRPr="00FF6E50">
        <w:t>3. Udostępnienie pleneru i obiektów dla zespołu „Żywczanie”</w:t>
      </w:r>
    </w:p>
    <w:p w14:paraId="0D413B23" w14:textId="26F71201" w:rsidR="00892468" w:rsidRPr="00FF6E50" w:rsidRDefault="00892468" w:rsidP="002351F7">
      <w:pPr>
        <w:pStyle w:val="NormalnyWeb"/>
        <w:shd w:val="clear" w:color="auto" w:fill="FFFFFF"/>
        <w:spacing w:after="0" w:line="276" w:lineRule="auto"/>
        <w:jc w:val="both"/>
      </w:pPr>
      <w:r w:rsidRPr="00FF6E50">
        <w:rPr>
          <w:b/>
        </w:rPr>
        <w:t>SIERPIEŃ 2020</w:t>
      </w:r>
    </w:p>
    <w:p w14:paraId="1A86585A" w14:textId="77777777" w:rsidR="00892468" w:rsidRPr="00FF6E50" w:rsidRDefault="00892468" w:rsidP="002351F7">
      <w:pPr>
        <w:pStyle w:val="Standard"/>
        <w:spacing w:line="276" w:lineRule="auto"/>
        <w:rPr>
          <w:rFonts w:ascii="Times New Roman" w:hAnsi="Times New Roman" w:cs="Times New Roman"/>
          <w:u w:val="single"/>
        </w:rPr>
      </w:pPr>
      <w:r w:rsidRPr="00FF6E50">
        <w:rPr>
          <w:rFonts w:ascii="Times New Roman" w:hAnsi="Times New Roman" w:cs="Times New Roman"/>
          <w:u w:val="single"/>
        </w:rPr>
        <w:t>Najważniejsze działania o charakterze merytorycznym oraz muzealnym, przeprowadzone w sierpniu 2020r.:</w:t>
      </w:r>
    </w:p>
    <w:p w14:paraId="2EF835BC" w14:textId="77777777" w:rsidR="00892468" w:rsidRPr="00FF6E50" w:rsidRDefault="00892468" w:rsidP="002351F7">
      <w:pPr>
        <w:pStyle w:val="NormalnyWeb"/>
        <w:numPr>
          <w:ilvl w:val="0"/>
          <w:numId w:val="52"/>
        </w:numPr>
        <w:shd w:val="clear" w:color="auto" w:fill="FFFFFF"/>
        <w:suppressAutoHyphens w:val="0"/>
        <w:autoSpaceDN w:val="0"/>
        <w:spacing w:after="0" w:line="276" w:lineRule="auto"/>
        <w:jc w:val="both"/>
      </w:pPr>
      <w:r w:rsidRPr="00FF6E50">
        <w:t>Przeprowadzono</w:t>
      </w:r>
      <w:r w:rsidRPr="00FF6E50">
        <w:rPr>
          <w:b/>
        </w:rPr>
        <w:t xml:space="preserve"> </w:t>
      </w:r>
      <w:r w:rsidRPr="00FF6E50">
        <w:t>prace konserwatorsko – naprawcze muzealiów.</w:t>
      </w:r>
    </w:p>
    <w:p w14:paraId="03323A41" w14:textId="77777777" w:rsidR="00892468" w:rsidRPr="00FF6E50" w:rsidRDefault="00892468" w:rsidP="002351F7">
      <w:pPr>
        <w:pStyle w:val="NormalnyWeb"/>
        <w:numPr>
          <w:ilvl w:val="0"/>
          <w:numId w:val="53"/>
        </w:numPr>
        <w:shd w:val="clear" w:color="auto" w:fill="FFFFFF"/>
        <w:suppressAutoHyphens w:val="0"/>
        <w:autoSpaceDN w:val="0"/>
        <w:spacing w:after="0" w:line="276" w:lineRule="auto"/>
        <w:jc w:val="both"/>
      </w:pPr>
      <w:r w:rsidRPr="00FF6E50">
        <w:t xml:space="preserve">W trakcie trwania wysokiego sezonu turystycznego w Żywieckim Parku Etnograficznym są przeprowadzane prace konserwatorskie w zakresie wynikającym z możliwości zastosowania preparatów </w:t>
      </w:r>
      <w:proofErr w:type="spellStart"/>
      <w:r w:rsidRPr="00FF6E50">
        <w:t>toksykacyjnych</w:t>
      </w:r>
      <w:proofErr w:type="spellEnd"/>
      <w:r w:rsidRPr="00FF6E50">
        <w:t xml:space="preserve"> do robót wykonywanych na zewnątrz budynków z użyciem preparatu HYLOTOKS o okresie karencji dwie doby.</w:t>
      </w:r>
    </w:p>
    <w:p w14:paraId="38F171A2" w14:textId="77777777" w:rsidR="00892468" w:rsidRPr="00FF6E50" w:rsidRDefault="00892468" w:rsidP="002351F7">
      <w:pPr>
        <w:pStyle w:val="NormalnyWeb"/>
        <w:numPr>
          <w:ilvl w:val="0"/>
          <w:numId w:val="53"/>
        </w:numPr>
        <w:shd w:val="clear" w:color="auto" w:fill="FFFFFF"/>
        <w:suppressAutoHyphens w:val="0"/>
        <w:autoSpaceDN w:val="0"/>
        <w:spacing w:after="0" w:line="276" w:lineRule="auto"/>
        <w:jc w:val="both"/>
      </w:pPr>
      <w:r w:rsidRPr="00FF6E50">
        <w:t xml:space="preserve">Trwają prace związane z utrzymaniem zieleni na terenie Żywieckiego Parku Etnograficznego. Prowadzone są prace </w:t>
      </w:r>
      <w:proofErr w:type="spellStart"/>
      <w:r w:rsidRPr="00FF6E50">
        <w:t>pielęgnacyjno</w:t>
      </w:r>
      <w:proofErr w:type="spellEnd"/>
      <w:r w:rsidRPr="00FF6E50">
        <w:t xml:space="preserve"> – </w:t>
      </w:r>
      <w:proofErr w:type="spellStart"/>
      <w:r w:rsidRPr="00FF6E50">
        <w:t>nasadzeniowe</w:t>
      </w:r>
      <w:proofErr w:type="spellEnd"/>
      <w:r w:rsidRPr="00FF6E50">
        <w:t xml:space="preserve"> oraz pokos traw.</w:t>
      </w:r>
    </w:p>
    <w:p w14:paraId="21A1192A" w14:textId="77777777" w:rsidR="00892468" w:rsidRPr="00FF6E50" w:rsidRDefault="00892468" w:rsidP="002351F7">
      <w:pPr>
        <w:pStyle w:val="NormalnyWeb"/>
        <w:numPr>
          <w:ilvl w:val="0"/>
          <w:numId w:val="53"/>
        </w:numPr>
        <w:shd w:val="clear" w:color="auto" w:fill="FFFFFF"/>
        <w:suppressAutoHyphens w:val="0"/>
        <w:autoSpaceDN w:val="0"/>
        <w:spacing w:after="0" w:line="276" w:lineRule="auto"/>
        <w:jc w:val="both"/>
      </w:pPr>
      <w:r w:rsidRPr="00FF6E50">
        <w:t>Prace remontowo – konserwatorskie obiektów Żywieckiego Parku Etnograficznego sfinansowane z dotacji Marszałka Województwa Śląskiego:</w:t>
      </w:r>
    </w:p>
    <w:p w14:paraId="3C4F2B69" w14:textId="77777777" w:rsidR="00892468" w:rsidRPr="00FF6E50" w:rsidRDefault="00892468" w:rsidP="002351F7">
      <w:pPr>
        <w:pStyle w:val="NormalnyWeb"/>
        <w:numPr>
          <w:ilvl w:val="0"/>
          <w:numId w:val="54"/>
        </w:numPr>
        <w:shd w:val="clear" w:color="auto" w:fill="FFFFFF"/>
        <w:suppressAutoHyphens w:val="0"/>
        <w:autoSpaceDN w:val="0"/>
        <w:spacing w:after="0" w:line="276" w:lineRule="auto"/>
        <w:ind w:firstLine="0"/>
        <w:jc w:val="both"/>
      </w:pPr>
      <w:r w:rsidRPr="00FF6E50">
        <w:t>rekonstrukcja Szałasu Pasterskiego z miejscem na grilla.</w:t>
      </w:r>
    </w:p>
    <w:p w14:paraId="44413C1A" w14:textId="77777777" w:rsidR="00892468" w:rsidRPr="00FF6E50" w:rsidRDefault="00892468" w:rsidP="002351F7">
      <w:pPr>
        <w:pStyle w:val="NormalnyWeb"/>
        <w:numPr>
          <w:ilvl w:val="0"/>
          <w:numId w:val="53"/>
        </w:numPr>
        <w:shd w:val="clear" w:color="auto" w:fill="FFFFFF"/>
        <w:suppressAutoHyphens w:val="0"/>
        <w:autoSpaceDN w:val="0"/>
        <w:spacing w:after="0" w:line="276" w:lineRule="auto"/>
        <w:jc w:val="both"/>
      </w:pPr>
      <w:r w:rsidRPr="00FF6E50">
        <w:t>Trwają prace budowlane związane z relokacją Willi ze Skawy</w:t>
      </w:r>
    </w:p>
    <w:p w14:paraId="15AB8CF0" w14:textId="77777777" w:rsidR="00892468" w:rsidRPr="00FF6E50" w:rsidRDefault="00892468" w:rsidP="002351F7">
      <w:pPr>
        <w:pStyle w:val="Standard"/>
        <w:spacing w:line="276" w:lineRule="auto"/>
        <w:ind w:left="720"/>
        <w:jc w:val="center"/>
        <w:rPr>
          <w:rFonts w:ascii="Times New Roman" w:hAnsi="Times New Roman" w:cs="Times New Roman"/>
        </w:rPr>
      </w:pPr>
    </w:p>
    <w:p w14:paraId="714A7E58" w14:textId="77777777" w:rsidR="00892468" w:rsidRPr="00FF6E50" w:rsidRDefault="00892468" w:rsidP="002351F7">
      <w:pPr>
        <w:pStyle w:val="Standard"/>
        <w:spacing w:line="276" w:lineRule="auto"/>
        <w:ind w:left="-13"/>
        <w:rPr>
          <w:rFonts w:ascii="Times New Roman" w:hAnsi="Times New Roman" w:cs="Times New Roman"/>
          <w:u w:val="single"/>
        </w:rPr>
      </w:pPr>
      <w:r w:rsidRPr="00FF6E50">
        <w:rPr>
          <w:rFonts w:ascii="Times New Roman" w:hAnsi="Times New Roman" w:cs="Times New Roman"/>
          <w:u w:val="single"/>
        </w:rPr>
        <w:t>Najważniejsze działania o charakterze marketingowo - promocyjnym, przeprowadzone w sierpniu 2020 r.:</w:t>
      </w:r>
    </w:p>
    <w:p w14:paraId="51DDE7C9" w14:textId="77777777" w:rsidR="00892468" w:rsidRPr="00FF6E50" w:rsidRDefault="00892468" w:rsidP="002351F7">
      <w:pPr>
        <w:pStyle w:val="NormalnyWeb"/>
        <w:shd w:val="clear" w:color="auto" w:fill="FFFFFF"/>
        <w:spacing w:after="0" w:line="276" w:lineRule="auto"/>
        <w:ind w:left="26"/>
        <w:jc w:val="both"/>
      </w:pPr>
      <w:r w:rsidRPr="00FF6E50">
        <w:t>1.  Z uwagi na ograniczone środki finansowe oraz niewystarczający skład osobowy działania promocyjne prowadzone przez pracowników Żywieckiego Parku Etnograficznego realizowane są w</w:t>
      </w:r>
    </w:p>
    <w:p w14:paraId="4911E090" w14:textId="77777777" w:rsidR="00892468" w:rsidRPr="00FF6E50" w:rsidRDefault="00892468" w:rsidP="002351F7">
      <w:pPr>
        <w:pStyle w:val="NormalnyWeb"/>
        <w:shd w:val="clear" w:color="auto" w:fill="FFFFFF"/>
        <w:spacing w:after="0" w:line="276" w:lineRule="auto"/>
        <w:ind w:left="26"/>
        <w:jc w:val="both"/>
      </w:pPr>
      <w:r w:rsidRPr="00FF6E50">
        <w:t>zmniejszonym zakresie – główny nacisk położony jest na prowadzenie działalności merytorycznej Muzeum, oraz obsługę ruchu turystycznego (realizację wymaganego wskaźnika frekwencji).</w:t>
      </w:r>
    </w:p>
    <w:p w14:paraId="4DE0C649" w14:textId="77777777" w:rsidR="00892468" w:rsidRPr="00FF6E50" w:rsidRDefault="00892468" w:rsidP="002351F7">
      <w:pPr>
        <w:pStyle w:val="NormalnyWeb"/>
        <w:spacing w:after="0" w:line="276" w:lineRule="auto"/>
      </w:pPr>
      <w:r w:rsidRPr="00FF6E50">
        <w:t xml:space="preserve"> 2. Nagranie związane ze zwyczajami okresu świat Bożego Narodzenia, film edukacyjny   realizowany pod kierownictwem mgr. Rafała </w:t>
      </w:r>
      <w:proofErr w:type="spellStart"/>
      <w:r w:rsidRPr="00FF6E50">
        <w:t>Bałasia</w:t>
      </w:r>
      <w:proofErr w:type="spellEnd"/>
      <w:r w:rsidRPr="00FF6E50">
        <w:t>.</w:t>
      </w:r>
    </w:p>
    <w:p w14:paraId="4323AD6B" w14:textId="77777777" w:rsidR="00892468" w:rsidRPr="00FF6E50" w:rsidRDefault="00892468" w:rsidP="002351F7">
      <w:pPr>
        <w:pStyle w:val="NormalnyWeb"/>
        <w:shd w:val="clear" w:color="auto" w:fill="FFFFFF"/>
        <w:spacing w:after="0" w:line="276" w:lineRule="auto"/>
        <w:jc w:val="both"/>
      </w:pPr>
      <w:r w:rsidRPr="00FF6E50">
        <w:t>3. Cały czas trwają prace związane z poszukiwaniem dodatkowych i nowych środków finansowania planowanych działań muzealnych.</w:t>
      </w:r>
    </w:p>
    <w:p w14:paraId="4AC0C5FA" w14:textId="77777777" w:rsidR="00892468" w:rsidRPr="00FF6E50" w:rsidRDefault="00892468" w:rsidP="002351F7">
      <w:pPr>
        <w:pStyle w:val="NormalnyWeb"/>
        <w:shd w:val="clear" w:color="auto" w:fill="FFFFFF"/>
        <w:spacing w:after="150" w:line="276" w:lineRule="auto"/>
        <w:jc w:val="both"/>
      </w:pPr>
      <w:r w:rsidRPr="00FF6E50">
        <w:t>4.  Prowadzone są liczne zajęcia edukacyjne oraz warsztaty muzealne dla grup odwiedzających Żywiecki Park Etnograficzny w Ślemieniu.</w:t>
      </w:r>
    </w:p>
    <w:p w14:paraId="6077D512" w14:textId="77777777" w:rsidR="00892468" w:rsidRPr="00FF6E50" w:rsidRDefault="00892468" w:rsidP="002351F7">
      <w:pPr>
        <w:pStyle w:val="NormalnyWeb"/>
        <w:shd w:val="clear" w:color="auto" w:fill="FFFFFF"/>
        <w:spacing w:after="0" w:line="276" w:lineRule="auto"/>
        <w:jc w:val="both"/>
      </w:pPr>
      <w:r w:rsidRPr="00FF6E50">
        <w:rPr>
          <w:b/>
        </w:rPr>
        <w:t>WRZESIEŃ 2020</w:t>
      </w:r>
    </w:p>
    <w:p w14:paraId="7035F7CA" w14:textId="77777777" w:rsidR="00892468" w:rsidRPr="00FF6E50" w:rsidRDefault="00892468" w:rsidP="002351F7">
      <w:pPr>
        <w:pStyle w:val="NormalnyWeb"/>
        <w:shd w:val="clear" w:color="auto" w:fill="FFFFFF"/>
        <w:spacing w:after="0" w:line="276" w:lineRule="auto"/>
        <w:jc w:val="both"/>
        <w:rPr>
          <w:u w:val="single"/>
        </w:rPr>
      </w:pPr>
      <w:r w:rsidRPr="00FF6E50">
        <w:rPr>
          <w:u w:val="single"/>
        </w:rPr>
        <w:t>Najważniejsze działania o charakterze merytorycznym oraz muzealnym,</w:t>
      </w:r>
    </w:p>
    <w:p w14:paraId="617001EF" w14:textId="77777777" w:rsidR="00892468" w:rsidRPr="00FF6E50" w:rsidRDefault="00892468" w:rsidP="002351F7">
      <w:pPr>
        <w:pStyle w:val="NormalnyWeb"/>
        <w:shd w:val="clear" w:color="auto" w:fill="FFFFFF"/>
        <w:spacing w:after="0" w:line="276" w:lineRule="auto"/>
        <w:jc w:val="both"/>
        <w:rPr>
          <w:u w:val="single"/>
        </w:rPr>
      </w:pPr>
      <w:r w:rsidRPr="00FF6E50">
        <w:rPr>
          <w:u w:val="single"/>
        </w:rPr>
        <w:t>przeprowadzone we wrześniu 2020r.:</w:t>
      </w:r>
    </w:p>
    <w:p w14:paraId="210709EA" w14:textId="2042A18F" w:rsidR="00892468" w:rsidRPr="00FF6E50" w:rsidRDefault="00892468" w:rsidP="002351F7">
      <w:pPr>
        <w:pStyle w:val="NormalnyWeb"/>
        <w:numPr>
          <w:ilvl w:val="0"/>
          <w:numId w:val="55"/>
        </w:numPr>
        <w:shd w:val="clear" w:color="auto" w:fill="FFFFFF"/>
        <w:suppressAutoHyphens w:val="0"/>
        <w:autoSpaceDN w:val="0"/>
        <w:spacing w:after="0" w:line="276" w:lineRule="auto"/>
        <w:ind w:left="1440"/>
      </w:pPr>
      <w:r w:rsidRPr="00FF6E50">
        <w:t>Przeprowadzono</w:t>
      </w:r>
      <w:r w:rsidRPr="00FF6E50">
        <w:rPr>
          <w:b/>
        </w:rPr>
        <w:t xml:space="preserve"> </w:t>
      </w:r>
      <w:r w:rsidRPr="00FF6E50">
        <w:t>prace konserwatorsko – naprawcze muzealiów.</w:t>
      </w:r>
    </w:p>
    <w:p w14:paraId="2614128D" w14:textId="77777777" w:rsidR="00892468" w:rsidRPr="00FF6E50" w:rsidRDefault="00892468" w:rsidP="002351F7">
      <w:pPr>
        <w:pStyle w:val="NormalnyWeb"/>
        <w:numPr>
          <w:ilvl w:val="0"/>
          <w:numId w:val="56"/>
        </w:numPr>
        <w:suppressAutoHyphens w:val="0"/>
        <w:autoSpaceDN w:val="0"/>
        <w:spacing w:after="0" w:line="276" w:lineRule="auto"/>
      </w:pPr>
      <w:r w:rsidRPr="00FF6E50">
        <w:t xml:space="preserve">W trakcie trwania wysokiego sezonu turystycznego w Żywieckim Parku Etnograficznym są przeprowadzane prace konserwatorskie w zakresie wynikającym z możliwości zastosowania preparatów </w:t>
      </w:r>
      <w:proofErr w:type="spellStart"/>
      <w:r w:rsidRPr="00FF6E50">
        <w:t>toksykacyjnych</w:t>
      </w:r>
      <w:proofErr w:type="spellEnd"/>
      <w:r w:rsidRPr="00FF6E50">
        <w:t xml:space="preserve"> do robót wykonywanych na zewnątrz.</w:t>
      </w:r>
    </w:p>
    <w:p w14:paraId="6B187C11" w14:textId="77777777" w:rsidR="00892468" w:rsidRPr="00FF6E50" w:rsidRDefault="00892468" w:rsidP="002351F7">
      <w:pPr>
        <w:pStyle w:val="NormalnyWeb"/>
        <w:numPr>
          <w:ilvl w:val="0"/>
          <w:numId w:val="56"/>
        </w:numPr>
        <w:shd w:val="clear" w:color="auto" w:fill="FFFFFF"/>
        <w:suppressAutoHyphens w:val="0"/>
        <w:autoSpaceDN w:val="0"/>
        <w:spacing w:after="0" w:line="276" w:lineRule="auto"/>
        <w:jc w:val="both"/>
      </w:pPr>
      <w:r w:rsidRPr="00FF6E50">
        <w:t>Zakończenie i odebranie prac remontowo- konserwatorskich obiektów Żywieckiego Parku Etnograficznego sfinansowane z dotacji Marszałka Województwa Śląskiego.</w:t>
      </w:r>
    </w:p>
    <w:p w14:paraId="255C9801" w14:textId="77777777" w:rsidR="00892468" w:rsidRPr="00FF6E50" w:rsidRDefault="00892468" w:rsidP="002351F7">
      <w:pPr>
        <w:pStyle w:val="NormalnyWeb"/>
        <w:numPr>
          <w:ilvl w:val="0"/>
          <w:numId w:val="56"/>
        </w:numPr>
        <w:shd w:val="clear" w:color="auto" w:fill="FFFFFF"/>
        <w:suppressAutoHyphens w:val="0"/>
        <w:autoSpaceDN w:val="0"/>
        <w:spacing w:after="150" w:line="276" w:lineRule="auto"/>
        <w:jc w:val="both"/>
      </w:pPr>
      <w:r w:rsidRPr="00FF6E50">
        <w:t>Trwają prace budowlane związane z relokacją Willi ze Skawy</w:t>
      </w:r>
    </w:p>
    <w:p w14:paraId="6C4033B4" w14:textId="77777777" w:rsidR="00892468" w:rsidRPr="00693E58" w:rsidRDefault="00892468" w:rsidP="002351F7">
      <w:pPr>
        <w:pStyle w:val="Akapitzlist"/>
        <w:rPr>
          <w:rFonts w:ascii="Times New Roman" w:hAnsi="Times New Roman" w:cs="Times New Roman"/>
          <w:sz w:val="24"/>
          <w:szCs w:val="24"/>
        </w:rPr>
      </w:pPr>
    </w:p>
    <w:p w14:paraId="760C7C52" w14:textId="77777777" w:rsidR="00892468" w:rsidRPr="00693E58" w:rsidRDefault="00892468" w:rsidP="002351F7">
      <w:pPr>
        <w:pStyle w:val="Standard"/>
        <w:spacing w:line="276" w:lineRule="auto"/>
        <w:ind w:left="-26"/>
        <w:rPr>
          <w:rFonts w:ascii="Times New Roman" w:hAnsi="Times New Roman" w:cs="Times New Roman"/>
          <w:u w:val="single"/>
        </w:rPr>
      </w:pPr>
      <w:r w:rsidRPr="00693E58">
        <w:rPr>
          <w:rFonts w:ascii="Times New Roman" w:hAnsi="Times New Roman" w:cs="Times New Roman"/>
          <w:u w:val="single"/>
        </w:rPr>
        <w:t>Najważniejsze działania o charakterze marketingowo - promocyjnym,</w:t>
      </w:r>
    </w:p>
    <w:p w14:paraId="580A4069" w14:textId="77777777" w:rsidR="00892468" w:rsidRPr="00693E58" w:rsidRDefault="00892468" w:rsidP="002351F7">
      <w:pPr>
        <w:pStyle w:val="Standard"/>
        <w:spacing w:line="276" w:lineRule="auto"/>
        <w:ind w:left="-26"/>
        <w:rPr>
          <w:rFonts w:ascii="Times New Roman" w:hAnsi="Times New Roman" w:cs="Times New Roman"/>
          <w:u w:val="single"/>
        </w:rPr>
      </w:pPr>
      <w:r w:rsidRPr="00693E58">
        <w:rPr>
          <w:rFonts w:ascii="Times New Roman" w:hAnsi="Times New Roman" w:cs="Times New Roman"/>
          <w:u w:val="single"/>
        </w:rPr>
        <w:t>przeprowadzone we wrześniu 2020 r.:</w:t>
      </w:r>
    </w:p>
    <w:p w14:paraId="1C55E845" w14:textId="77777777" w:rsidR="00892468" w:rsidRPr="00693E58" w:rsidRDefault="00892468" w:rsidP="002351F7">
      <w:pPr>
        <w:pStyle w:val="NormalnyWeb"/>
        <w:shd w:val="clear" w:color="auto" w:fill="FFFFFF"/>
        <w:spacing w:after="0" w:line="276" w:lineRule="auto"/>
        <w:ind w:left="26"/>
        <w:jc w:val="both"/>
      </w:pPr>
      <w:r w:rsidRPr="00693E58">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26BC56AA" w14:textId="77777777" w:rsidR="00892468" w:rsidRPr="00693E58" w:rsidRDefault="00892468" w:rsidP="002351F7">
      <w:pPr>
        <w:pStyle w:val="NormalnyWeb"/>
        <w:shd w:val="clear" w:color="auto" w:fill="FFFFFF"/>
        <w:spacing w:after="0" w:line="276" w:lineRule="auto"/>
        <w:jc w:val="both"/>
      </w:pPr>
      <w:r w:rsidRPr="00693E58">
        <w:t>2.  Cały czas trwają prace związane z poszukiwaniem dodatkowych i nowych środków finansowania planowanych działań muzealnych.</w:t>
      </w:r>
    </w:p>
    <w:p w14:paraId="2255890F" w14:textId="77777777" w:rsidR="00892468" w:rsidRPr="00693E58" w:rsidRDefault="00892468" w:rsidP="002351F7">
      <w:pPr>
        <w:pStyle w:val="NormalnyWeb"/>
        <w:shd w:val="clear" w:color="auto" w:fill="FFFFFF"/>
        <w:spacing w:after="0" w:line="276" w:lineRule="auto"/>
        <w:jc w:val="both"/>
      </w:pPr>
      <w:r w:rsidRPr="00693E58">
        <w:t>3.  Prowadzone są liczne zajęcia edukacyjne oraz warsztaty muzealne dla grup odwiedzających Żywiecki Park Etnograficzny w Ślemieniu.</w:t>
      </w:r>
    </w:p>
    <w:p w14:paraId="4677BAFF" w14:textId="77777777" w:rsidR="00892468" w:rsidRPr="00693E58" w:rsidRDefault="00892468" w:rsidP="002351F7">
      <w:pPr>
        <w:pStyle w:val="NormalnyWeb"/>
        <w:shd w:val="clear" w:color="auto" w:fill="FFFFFF"/>
        <w:spacing w:after="0" w:line="276" w:lineRule="auto"/>
        <w:jc w:val="both"/>
      </w:pPr>
      <w:r w:rsidRPr="00693E58">
        <w:t>4. Przeprowadzenie warsztatów dla profesjonalnych fotografów z wykorzystaniem plenerów Parku.</w:t>
      </w:r>
    </w:p>
    <w:p w14:paraId="7A4DAB77" w14:textId="77777777" w:rsidR="00892468" w:rsidRPr="00693E58" w:rsidRDefault="00892468" w:rsidP="002351F7">
      <w:pPr>
        <w:pStyle w:val="NormalnyWeb"/>
        <w:shd w:val="clear" w:color="auto" w:fill="FFFFFF"/>
        <w:spacing w:after="0" w:line="276" w:lineRule="auto"/>
        <w:jc w:val="both"/>
      </w:pPr>
      <w:r w:rsidRPr="00693E58">
        <w:t>5. Realizacja filmu edukacyjnego z wykorzystaniem plenerów i obiektów ŻPE zwianego z pracami polowymi, przez zespół „</w:t>
      </w:r>
      <w:proofErr w:type="spellStart"/>
      <w:r w:rsidRPr="00693E58">
        <w:t>Magurzanie</w:t>
      </w:r>
      <w:proofErr w:type="spellEnd"/>
      <w:r w:rsidRPr="00693E58">
        <w:t>”.</w:t>
      </w:r>
    </w:p>
    <w:p w14:paraId="10B7E47A" w14:textId="77777777" w:rsidR="00892468" w:rsidRPr="00693E58" w:rsidRDefault="00892468" w:rsidP="002351F7">
      <w:pPr>
        <w:pStyle w:val="NormalnyWeb"/>
        <w:shd w:val="clear" w:color="auto" w:fill="FFFFFF"/>
        <w:spacing w:after="0" w:line="276" w:lineRule="auto"/>
        <w:jc w:val="both"/>
      </w:pPr>
      <w:r w:rsidRPr="00693E58">
        <w:rPr>
          <w:b/>
        </w:rPr>
        <w:t>PAŹDZIERNIK 2020</w:t>
      </w:r>
    </w:p>
    <w:p w14:paraId="79C4D3B0" w14:textId="77777777" w:rsidR="00892468" w:rsidRPr="00693E58" w:rsidRDefault="00892468" w:rsidP="002351F7">
      <w:pPr>
        <w:pStyle w:val="Standard"/>
        <w:spacing w:line="276" w:lineRule="auto"/>
        <w:rPr>
          <w:rFonts w:ascii="Times New Roman" w:hAnsi="Times New Roman" w:cs="Times New Roman"/>
        </w:rPr>
      </w:pPr>
      <w:r w:rsidRPr="00693E58">
        <w:rPr>
          <w:rFonts w:ascii="Times New Roman" w:hAnsi="Times New Roman" w:cs="Times New Roman"/>
        </w:rPr>
        <w:t>Najważniejsze</w:t>
      </w:r>
      <w:r w:rsidRPr="00693E58">
        <w:rPr>
          <w:rFonts w:ascii="Times New Roman" w:hAnsi="Times New Roman" w:cs="Times New Roman"/>
          <w:u w:val="single"/>
        </w:rPr>
        <w:t xml:space="preserve"> działania o charakterze merytorycznym oraz muzealnym, </w:t>
      </w:r>
      <w:r w:rsidRPr="00693E58">
        <w:rPr>
          <w:rFonts w:ascii="Times New Roman" w:hAnsi="Times New Roman" w:cs="Times New Roman"/>
        </w:rPr>
        <w:t>przeprowadzone w październiku 2020r.:</w:t>
      </w:r>
    </w:p>
    <w:p w14:paraId="2CAB8B62" w14:textId="77777777" w:rsidR="00693E58" w:rsidRDefault="00892468" w:rsidP="002351F7">
      <w:pPr>
        <w:pStyle w:val="NormalnyWeb"/>
        <w:numPr>
          <w:ilvl w:val="0"/>
          <w:numId w:val="57"/>
        </w:numPr>
        <w:shd w:val="clear" w:color="auto" w:fill="FFFFFF"/>
        <w:suppressAutoHyphens w:val="0"/>
        <w:autoSpaceDN w:val="0"/>
        <w:spacing w:after="150" w:line="276" w:lineRule="auto"/>
      </w:pPr>
      <w:r w:rsidRPr="00693E58">
        <w:t>Przeprowadzono</w:t>
      </w:r>
      <w:r w:rsidRPr="00693E58">
        <w:rPr>
          <w:b/>
        </w:rPr>
        <w:t xml:space="preserve"> </w:t>
      </w:r>
      <w:r w:rsidRPr="00693E58">
        <w:t>prace konserwatorsko – naprawcze muzealiów.</w:t>
      </w:r>
    </w:p>
    <w:p w14:paraId="2A46D283" w14:textId="553D5325" w:rsidR="00892468" w:rsidRPr="00693E58" w:rsidRDefault="00892468" w:rsidP="002351F7">
      <w:pPr>
        <w:pStyle w:val="NormalnyWeb"/>
        <w:numPr>
          <w:ilvl w:val="0"/>
          <w:numId w:val="57"/>
        </w:numPr>
        <w:shd w:val="clear" w:color="auto" w:fill="FFFFFF"/>
        <w:suppressAutoHyphens w:val="0"/>
        <w:autoSpaceDN w:val="0"/>
        <w:spacing w:after="150" w:line="276" w:lineRule="auto"/>
      </w:pPr>
      <w:r w:rsidRPr="00693E58">
        <w:t xml:space="preserve">W trakcie trwania wysokiego sezonu turystycznego w Żywieckim Parku Etnograficznym są przeprowadzane prace konserwatorskie w zakresie wynikającym z możliwości zastosowania preparatów </w:t>
      </w:r>
      <w:proofErr w:type="spellStart"/>
      <w:r w:rsidRPr="00693E58">
        <w:t>toksykacyjnych</w:t>
      </w:r>
      <w:proofErr w:type="spellEnd"/>
      <w:r w:rsidRPr="00693E58">
        <w:t xml:space="preserve"> do robót wykonywanych na zewnątrz.</w:t>
      </w:r>
    </w:p>
    <w:p w14:paraId="7A06B4DE" w14:textId="77777777" w:rsidR="00892468" w:rsidRPr="00693E58" w:rsidRDefault="00892468" w:rsidP="002351F7">
      <w:pPr>
        <w:pStyle w:val="NormalnyWeb"/>
        <w:numPr>
          <w:ilvl w:val="0"/>
          <w:numId w:val="58"/>
        </w:numPr>
        <w:shd w:val="clear" w:color="auto" w:fill="FFFFFF"/>
        <w:suppressAutoHyphens w:val="0"/>
        <w:autoSpaceDN w:val="0"/>
        <w:spacing w:after="150" w:line="276" w:lineRule="auto"/>
        <w:ind w:left="1080"/>
      </w:pPr>
      <w:r w:rsidRPr="00693E58">
        <w:t>Zakończenie prac budowlanych związanych z relokacją budynku Willi ze Skawy.</w:t>
      </w:r>
    </w:p>
    <w:p w14:paraId="6E559B36" w14:textId="77777777" w:rsidR="00892468" w:rsidRPr="009D7637" w:rsidRDefault="00892468" w:rsidP="002351F7">
      <w:pPr>
        <w:pStyle w:val="NormalnyWeb"/>
        <w:numPr>
          <w:ilvl w:val="0"/>
          <w:numId w:val="58"/>
        </w:numPr>
        <w:shd w:val="clear" w:color="auto" w:fill="FFFFFF"/>
        <w:suppressAutoHyphens w:val="0"/>
        <w:autoSpaceDN w:val="0"/>
        <w:spacing w:after="150" w:line="276" w:lineRule="auto"/>
        <w:ind w:left="1080"/>
      </w:pPr>
      <w:r w:rsidRPr="009D7637">
        <w:t>W ramach dofinansowania z Urzędu Marszałkowskiego w Katowicach wykonano montaż 4 kabin sanitarnych oraz ułożenie płytek ceramicznych na podłodze i ścianach łazienki w budynku Willi ze Skawy. Zamontowano 2 umywalki szafkowe oraz 4 muszle klozetowe.</w:t>
      </w:r>
    </w:p>
    <w:p w14:paraId="65305C7A" w14:textId="77777777" w:rsidR="00892468" w:rsidRPr="00FF6E50" w:rsidRDefault="00892468" w:rsidP="002351F7">
      <w:pPr>
        <w:pStyle w:val="NormalnyWeb"/>
        <w:spacing w:line="276" w:lineRule="auto"/>
        <w:ind w:left="825"/>
      </w:pPr>
    </w:p>
    <w:p w14:paraId="0B58A9E3" w14:textId="77777777" w:rsidR="00892468" w:rsidRPr="00FF6E50" w:rsidRDefault="00892468" w:rsidP="002351F7">
      <w:pPr>
        <w:pStyle w:val="Standard"/>
        <w:spacing w:line="276" w:lineRule="auto"/>
        <w:rPr>
          <w:rFonts w:ascii="Times New Roman" w:hAnsi="Times New Roman" w:cs="Times New Roman"/>
          <w:u w:val="single"/>
        </w:rPr>
      </w:pPr>
      <w:r w:rsidRPr="00FF6E50">
        <w:rPr>
          <w:rFonts w:ascii="Times New Roman" w:hAnsi="Times New Roman" w:cs="Times New Roman"/>
          <w:u w:val="single"/>
        </w:rPr>
        <w:t>Najważniejsze działania o charakterze marketingowo - promocyjnym,</w:t>
      </w:r>
    </w:p>
    <w:p w14:paraId="637A1CB7" w14:textId="3BA7C48F" w:rsidR="00892468" w:rsidRPr="00FF6E50" w:rsidRDefault="00892468" w:rsidP="002351F7">
      <w:pPr>
        <w:pStyle w:val="Standard"/>
        <w:spacing w:line="276" w:lineRule="auto"/>
        <w:rPr>
          <w:rFonts w:ascii="Times New Roman" w:hAnsi="Times New Roman" w:cs="Times New Roman"/>
          <w:u w:val="single"/>
        </w:rPr>
      </w:pPr>
      <w:r w:rsidRPr="00FF6E50">
        <w:rPr>
          <w:rFonts w:ascii="Times New Roman" w:hAnsi="Times New Roman" w:cs="Times New Roman"/>
          <w:u w:val="single"/>
        </w:rPr>
        <w:t xml:space="preserve">przeprowadzone w </w:t>
      </w:r>
      <w:r w:rsidR="00E62919" w:rsidRPr="00FF6E50">
        <w:rPr>
          <w:rFonts w:ascii="Times New Roman" w:hAnsi="Times New Roman" w:cs="Times New Roman"/>
          <w:u w:val="single"/>
        </w:rPr>
        <w:t>październiku</w:t>
      </w:r>
      <w:r w:rsidRPr="00FF6E50">
        <w:rPr>
          <w:rFonts w:ascii="Times New Roman" w:hAnsi="Times New Roman" w:cs="Times New Roman"/>
          <w:u w:val="single"/>
        </w:rPr>
        <w:t xml:space="preserve"> 2020 r.:</w:t>
      </w:r>
    </w:p>
    <w:p w14:paraId="5EAC7B9C" w14:textId="77777777" w:rsidR="00892468" w:rsidRPr="00FF6E50" w:rsidRDefault="00892468" w:rsidP="002351F7">
      <w:pPr>
        <w:pStyle w:val="NormalnyWeb"/>
        <w:shd w:val="clear" w:color="auto" w:fill="FFFFFF"/>
        <w:spacing w:after="0" w:line="276" w:lineRule="auto"/>
        <w:jc w:val="both"/>
      </w:pPr>
      <w:r w:rsidRPr="00FF6E50">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1A0EF56D" w14:textId="77777777" w:rsidR="00892468" w:rsidRPr="00FF6E50" w:rsidRDefault="00892468" w:rsidP="002351F7">
      <w:pPr>
        <w:pStyle w:val="NormalnyWeb"/>
        <w:shd w:val="clear" w:color="auto" w:fill="FFFFFF"/>
        <w:spacing w:after="0" w:line="276" w:lineRule="auto"/>
        <w:jc w:val="both"/>
      </w:pPr>
      <w:r w:rsidRPr="00FF6E50">
        <w:t>2.  Cały czas trwają prace związane z poszukiwaniem dodatkowych i nowych środków finansowania planowanych działań muzealnych.</w:t>
      </w:r>
    </w:p>
    <w:p w14:paraId="4AEA23B3" w14:textId="77777777" w:rsidR="00892468" w:rsidRPr="00FF6E50" w:rsidRDefault="00892468" w:rsidP="002351F7">
      <w:pPr>
        <w:pStyle w:val="NormalnyWeb"/>
        <w:shd w:val="clear" w:color="auto" w:fill="FFFFFF"/>
        <w:spacing w:after="150" w:line="276" w:lineRule="auto"/>
        <w:jc w:val="both"/>
      </w:pPr>
      <w:r w:rsidRPr="00FF6E50">
        <w:t>3.  Prowadzone są liczne zajęcia edukacyjne oraz warsztaty muzealne dla grup odwiedzających Żywiecki Park Etnograficzny w Ślemieniu.</w:t>
      </w:r>
    </w:p>
    <w:p w14:paraId="13686059" w14:textId="77777777" w:rsidR="00892468" w:rsidRPr="00FF6E50" w:rsidRDefault="00892468" w:rsidP="002351F7">
      <w:pPr>
        <w:pStyle w:val="NormalnyWeb"/>
        <w:shd w:val="clear" w:color="auto" w:fill="FFFFFF"/>
        <w:spacing w:after="150" w:line="276" w:lineRule="auto"/>
        <w:jc w:val="both"/>
      </w:pPr>
      <w:r w:rsidRPr="00FF6E50">
        <w:t>4.  Realizacja teledysku zespołu folkowego.</w:t>
      </w:r>
    </w:p>
    <w:p w14:paraId="2644F367" w14:textId="77777777" w:rsidR="00892468" w:rsidRPr="00FF6E50" w:rsidRDefault="00892468" w:rsidP="00FE4390">
      <w:pPr>
        <w:pStyle w:val="NormalnyWeb"/>
        <w:shd w:val="clear" w:color="auto" w:fill="FFFFFF"/>
        <w:spacing w:after="150" w:line="276" w:lineRule="auto"/>
        <w:ind w:left="720"/>
        <w:jc w:val="both"/>
      </w:pPr>
      <w:r w:rsidRPr="00FF6E50">
        <w:rPr>
          <w:b/>
        </w:rPr>
        <w:t>LISTOPAD 2020</w:t>
      </w:r>
    </w:p>
    <w:p w14:paraId="3E3A6B51" w14:textId="77777777" w:rsidR="00892468" w:rsidRPr="00FF6E50" w:rsidRDefault="00892468" w:rsidP="00FE4390">
      <w:pPr>
        <w:pStyle w:val="Standard"/>
        <w:spacing w:line="276" w:lineRule="auto"/>
        <w:jc w:val="both"/>
        <w:rPr>
          <w:rFonts w:ascii="Times New Roman" w:hAnsi="Times New Roman" w:cs="Times New Roman"/>
        </w:rPr>
      </w:pPr>
      <w:r w:rsidRPr="00FF6E50">
        <w:rPr>
          <w:rFonts w:ascii="Times New Roman" w:hAnsi="Times New Roman" w:cs="Times New Roman"/>
        </w:rPr>
        <w:t>W związku z ogłoszeniem narodowej pandemii spowodowanej wirusem covid-19 decyzją premiera Mateusza Morawieckiego Muzeum zostało zamknięte do odwołania.</w:t>
      </w:r>
    </w:p>
    <w:p w14:paraId="6233E567" w14:textId="77777777" w:rsidR="00892468" w:rsidRPr="00FF6E50" w:rsidRDefault="00892468" w:rsidP="00FE4390">
      <w:pPr>
        <w:pStyle w:val="NormalnyWeb"/>
        <w:shd w:val="clear" w:color="auto" w:fill="FFFFFF"/>
        <w:spacing w:after="150" w:line="276" w:lineRule="auto"/>
        <w:ind w:left="720"/>
        <w:jc w:val="both"/>
      </w:pPr>
      <w:r w:rsidRPr="00FF6E50">
        <w:rPr>
          <w:b/>
        </w:rPr>
        <w:t>GRUDZIEŃ 2020</w:t>
      </w:r>
    </w:p>
    <w:p w14:paraId="7BF49E98" w14:textId="77777777" w:rsidR="00892468" w:rsidRPr="00FF6E50" w:rsidRDefault="00892468" w:rsidP="00FE4390">
      <w:pPr>
        <w:pStyle w:val="Standard"/>
        <w:spacing w:line="276" w:lineRule="auto"/>
        <w:jc w:val="both"/>
        <w:rPr>
          <w:rFonts w:ascii="Times New Roman" w:hAnsi="Times New Roman" w:cs="Times New Roman"/>
        </w:rPr>
      </w:pPr>
      <w:r w:rsidRPr="00FF6E50">
        <w:rPr>
          <w:rFonts w:ascii="Times New Roman" w:hAnsi="Times New Roman" w:cs="Times New Roman"/>
        </w:rPr>
        <w:t>W związku z ogłoszeniem narodowej pandemii spowodowanej wirusem covid-19 decyzją premiera Mateusza Morawieckiego Muzeum zostało zamknięte do odwołania.</w:t>
      </w:r>
    </w:p>
    <w:p w14:paraId="727528EC" w14:textId="77777777" w:rsidR="00892468" w:rsidRPr="00FF6E50" w:rsidRDefault="00892468" w:rsidP="00892468">
      <w:pPr>
        <w:pStyle w:val="NormalnyWeb"/>
        <w:shd w:val="clear" w:color="auto" w:fill="FFFFFF"/>
        <w:spacing w:after="150" w:line="360" w:lineRule="auto"/>
        <w:ind w:left="720"/>
        <w:jc w:val="both"/>
        <w:rPr>
          <w:b/>
        </w:rPr>
      </w:pPr>
    </w:p>
    <w:p w14:paraId="36AFC5B6" w14:textId="1F1CEE93" w:rsidR="00673D4A" w:rsidRPr="00892468" w:rsidRDefault="00673D4A" w:rsidP="00C43AFF">
      <w:pPr>
        <w:rPr>
          <w:rFonts w:ascii="Times New Roman" w:hAnsi="Times New Roman" w:cs="Times New Roman"/>
          <w:b/>
          <w:bCs/>
          <w:sz w:val="24"/>
          <w:szCs w:val="24"/>
        </w:rPr>
      </w:pPr>
      <w:r w:rsidRPr="00892468">
        <w:rPr>
          <w:rFonts w:ascii="Times New Roman" w:hAnsi="Times New Roman" w:cs="Times New Roman"/>
          <w:b/>
          <w:bCs/>
          <w:sz w:val="24"/>
          <w:szCs w:val="24"/>
        </w:rPr>
        <w:t>1</w:t>
      </w:r>
      <w:r w:rsidR="00BA6901" w:rsidRPr="00892468">
        <w:rPr>
          <w:rFonts w:ascii="Times New Roman" w:hAnsi="Times New Roman" w:cs="Times New Roman"/>
          <w:b/>
          <w:bCs/>
          <w:sz w:val="24"/>
          <w:szCs w:val="24"/>
        </w:rPr>
        <w:t>7</w:t>
      </w:r>
      <w:r w:rsidRPr="00892468">
        <w:rPr>
          <w:rFonts w:ascii="Times New Roman" w:hAnsi="Times New Roman" w:cs="Times New Roman"/>
          <w:b/>
          <w:bCs/>
          <w:sz w:val="24"/>
          <w:szCs w:val="24"/>
        </w:rPr>
        <w:t>.3.GMINNA BIBLIOTEKA PUBLICZNA W ŚLEMIENIU</w:t>
      </w:r>
    </w:p>
    <w:p w14:paraId="18E925AF" w14:textId="77777777" w:rsidR="009A6185" w:rsidRPr="00816989" w:rsidRDefault="009A6185" w:rsidP="009A6185">
      <w:pPr>
        <w:spacing w:after="0" w:line="240" w:lineRule="auto"/>
        <w:jc w:val="right"/>
        <w:rPr>
          <w:rFonts w:ascii="Times New Roman" w:hAnsi="Times New Roman" w:cs="Times New Roman"/>
          <w:b/>
          <w:sz w:val="24"/>
          <w:szCs w:val="24"/>
        </w:rPr>
      </w:pPr>
    </w:p>
    <w:p w14:paraId="58143246" w14:textId="3F88225F" w:rsidR="00E62919" w:rsidRDefault="00E62919" w:rsidP="00E62919">
      <w:pPr>
        <w:pStyle w:val="Akapitzlist"/>
        <w:suppressAutoHyphens/>
        <w:autoSpaceDN w:val="0"/>
        <w:spacing w:after="0" w:line="240" w:lineRule="auto"/>
        <w:contextualSpacing w:val="0"/>
        <w:textAlignment w:val="baseline"/>
        <w:rPr>
          <w:rFonts w:ascii="Times New Roman" w:hAnsi="Times New Roman" w:cs="Times New Roman"/>
          <w:b/>
          <w:sz w:val="24"/>
          <w:szCs w:val="24"/>
        </w:rPr>
      </w:pPr>
      <w:r>
        <w:rPr>
          <w:rFonts w:ascii="Times New Roman" w:hAnsi="Times New Roman" w:cs="Times New Roman"/>
          <w:b/>
          <w:sz w:val="24"/>
          <w:szCs w:val="24"/>
        </w:rPr>
        <w:t>Stan i zmiany w organizacji Biblioteki.</w:t>
      </w:r>
    </w:p>
    <w:p w14:paraId="19D9816C" w14:textId="77777777" w:rsidR="00E62919" w:rsidRDefault="00E62919" w:rsidP="00CE20FA">
      <w:pPr>
        <w:pStyle w:val="Akapitzlist"/>
        <w:spacing w:after="0"/>
        <w:rPr>
          <w:rFonts w:ascii="Times New Roman" w:hAnsi="Times New Roman" w:cs="Times New Roman"/>
          <w:b/>
          <w:sz w:val="24"/>
          <w:szCs w:val="24"/>
        </w:rPr>
      </w:pPr>
    </w:p>
    <w:p w14:paraId="4846C57B" w14:textId="77777777" w:rsidR="00E62919" w:rsidRDefault="00E62919" w:rsidP="00CE20FA">
      <w:pPr>
        <w:pStyle w:val="Standard"/>
        <w:spacing w:line="276" w:lineRule="auto"/>
        <w:rPr>
          <w:rFonts w:ascii="Times New Roman" w:hAnsi="Times New Roman" w:cs="Times New Roman"/>
          <w:b/>
        </w:rPr>
      </w:pPr>
      <w:r>
        <w:rPr>
          <w:rFonts w:ascii="Times New Roman" w:hAnsi="Times New Roman" w:cs="Times New Roman"/>
          <w:b/>
        </w:rPr>
        <w:t xml:space="preserve">1.1.Najważniejsze problemy w działalności Biblioteki; </w:t>
      </w:r>
    </w:p>
    <w:p w14:paraId="5E12D0D4" w14:textId="77777777" w:rsidR="00E62919" w:rsidRPr="00693E58" w:rsidRDefault="00E62919" w:rsidP="00CE20FA">
      <w:pPr>
        <w:pStyle w:val="Standard"/>
        <w:spacing w:line="276" w:lineRule="auto"/>
        <w:rPr>
          <w:rFonts w:ascii="Times New Roman" w:hAnsi="Times New Roman" w:cs="Times New Roman"/>
        </w:rPr>
      </w:pPr>
      <w:r w:rsidRPr="00693E58">
        <w:rPr>
          <w:rFonts w:ascii="Times New Roman" w:hAnsi="Times New Roman" w:cs="Times New Roman"/>
        </w:rPr>
        <w:t>1. Sytuacja lokalowa.</w:t>
      </w:r>
    </w:p>
    <w:p w14:paraId="12E24A5B" w14:textId="77777777" w:rsidR="00E62919" w:rsidRPr="004A2928" w:rsidRDefault="00E62919" w:rsidP="00CE20FA">
      <w:pPr>
        <w:pStyle w:val="Standard"/>
        <w:numPr>
          <w:ilvl w:val="0"/>
          <w:numId w:val="64"/>
        </w:numPr>
        <w:spacing w:line="276" w:lineRule="auto"/>
        <w:rPr>
          <w:rFonts w:ascii="Times New Roman" w:hAnsi="Times New Roman" w:cs="Times New Roman"/>
        </w:rPr>
      </w:pPr>
      <w:r w:rsidRPr="00693E58">
        <w:rPr>
          <w:rFonts w:ascii="Times New Roman" w:hAnsi="Times New Roman" w:cs="Times New Roman"/>
        </w:rPr>
        <w:t>Centrala - z uwagi na remont dotychczasowej siedziby od października 2019r., Biblioteka zajmuje lokal zastępczy tj. salę lekcyjną o powierzchni 36m² w Szkole Podstawowej. Te skrajnie trudne warunki lokalowe utrudniają prowadzenie działalności i normalne funkcjonowanie placówki. Dodatkowo po zakończeniu remontu Biblioteka nie ma</w:t>
      </w:r>
      <w:r w:rsidRPr="00FF6E50">
        <w:rPr>
          <w:rFonts w:ascii="Times New Roman" w:hAnsi="Times New Roman" w:cs="Times New Roman"/>
        </w:rPr>
        <w:t xml:space="preserve"> </w:t>
      </w:r>
      <w:r w:rsidRPr="004A2928">
        <w:rPr>
          <w:rFonts w:ascii="Times New Roman" w:hAnsi="Times New Roman" w:cs="Times New Roman"/>
        </w:rPr>
        <w:t xml:space="preserve">możliwości powrotu do poprzedniej lokalizacji. W obecnym pomieszczeniu Biblioteki nie ma miejsca dla pracownika zatrudnionego od 1.12.2020r., pracownicy pracują rotacyjnie z uwagi na jedno stanowisko pracy z dostępem do komputera, brak miejsc siedzących dla czytelników, brak możliwości wyeksponowania nowości wydawniczych. Znaczna część księgozbioru składowana jest w kartonowych pudłach w archiwum Szkoły Podstawowej. </w:t>
      </w:r>
    </w:p>
    <w:p w14:paraId="0E4B49C5" w14:textId="77777777" w:rsidR="00E62919" w:rsidRPr="004A2928" w:rsidRDefault="00E62919" w:rsidP="00CE20FA">
      <w:pPr>
        <w:pStyle w:val="Standard"/>
        <w:numPr>
          <w:ilvl w:val="0"/>
          <w:numId w:val="64"/>
        </w:numPr>
        <w:spacing w:line="276" w:lineRule="auto"/>
        <w:rPr>
          <w:rFonts w:ascii="Times New Roman" w:hAnsi="Times New Roman" w:cs="Times New Roman"/>
        </w:rPr>
      </w:pPr>
      <w:r w:rsidRPr="004A2928">
        <w:rPr>
          <w:rFonts w:ascii="Times New Roman" w:hAnsi="Times New Roman" w:cs="Times New Roman"/>
        </w:rPr>
        <w:t>Filia – w 2019r. placówka również zmieniła lokalizację. Mieści się nadal na 30m², na poddaszu Przedszkola Publicznego. Warunki lokalowe nie spełniają standardów bibliotecznych.</w:t>
      </w:r>
    </w:p>
    <w:p w14:paraId="7959D3B1" w14:textId="77777777" w:rsidR="00E62919" w:rsidRPr="004A2928" w:rsidRDefault="00E62919" w:rsidP="00CE20FA">
      <w:pPr>
        <w:pStyle w:val="Standard"/>
        <w:spacing w:line="276" w:lineRule="auto"/>
        <w:rPr>
          <w:rFonts w:ascii="Times New Roman" w:hAnsi="Times New Roman" w:cs="Times New Roman"/>
        </w:rPr>
      </w:pPr>
      <w:r w:rsidRPr="004A2928">
        <w:rPr>
          <w:rFonts w:ascii="Times New Roman" w:hAnsi="Times New Roman" w:cs="Times New Roman"/>
        </w:rPr>
        <w:t>2. Sytuacja kadrowa</w:t>
      </w:r>
    </w:p>
    <w:p w14:paraId="061B384C" w14:textId="77777777" w:rsidR="00E62919" w:rsidRPr="004A2928" w:rsidRDefault="00E62919" w:rsidP="00CE20FA">
      <w:pPr>
        <w:pStyle w:val="Standard"/>
        <w:numPr>
          <w:ilvl w:val="0"/>
          <w:numId w:val="65"/>
        </w:numPr>
        <w:spacing w:line="276" w:lineRule="auto"/>
        <w:rPr>
          <w:rFonts w:ascii="Times New Roman" w:hAnsi="Times New Roman" w:cs="Times New Roman"/>
        </w:rPr>
      </w:pPr>
      <w:r w:rsidRPr="004A2928">
        <w:rPr>
          <w:rFonts w:ascii="Times New Roman" w:hAnsi="Times New Roman" w:cs="Times New Roman"/>
        </w:rPr>
        <w:t xml:space="preserve">Sytuacja kadrowa Biblioteki jest niezwykle trudna. Osoba zatrudniona na stanowisku dyrektora, pełni jednocześnie obowiązki bibliotekarza, pracownika administracyjnego i sprzątaczki. W czasie korzystania z urlopu wypoczynkowego, wyjazdów służbowych itp. placówka jest nieczynna. Dodatkowo dyrektor obsługuje również Filię biblioteczną w każdy I </w:t>
      </w:r>
      <w:proofErr w:type="spellStart"/>
      <w:r w:rsidRPr="004A2928">
        <w:rPr>
          <w:rFonts w:ascii="Times New Roman" w:hAnsi="Times New Roman" w:cs="Times New Roman"/>
        </w:rPr>
        <w:t>i</w:t>
      </w:r>
      <w:proofErr w:type="spellEnd"/>
      <w:r w:rsidRPr="004A2928">
        <w:rPr>
          <w:rFonts w:ascii="Times New Roman" w:hAnsi="Times New Roman" w:cs="Times New Roman"/>
        </w:rPr>
        <w:t xml:space="preserve"> III piątek miesiąca, w związku z czym w te dni zamykana jest centrala. Obsługa księgowa realizowana jest w wymiarze 1/4 etatu co stanowiło całość zatrudnienia w 2020r. Na okres 1.12.2020r. do 28.02.2021.zatrudniono pracownika w wymiarze 1/4 etatu na stanowisku młodszego bibliotekarza po zakończonym stażu w GBP.</w:t>
      </w:r>
    </w:p>
    <w:p w14:paraId="5D4B6CFC" w14:textId="77777777" w:rsidR="00E62919" w:rsidRPr="004A2928" w:rsidRDefault="00E62919" w:rsidP="00CE20FA">
      <w:pPr>
        <w:pStyle w:val="Standard"/>
        <w:spacing w:line="276" w:lineRule="auto"/>
        <w:rPr>
          <w:rFonts w:ascii="Times New Roman" w:hAnsi="Times New Roman" w:cs="Times New Roman"/>
          <w:b/>
        </w:rPr>
      </w:pPr>
      <w:r w:rsidRPr="004A2928">
        <w:rPr>
          <w:rFonts w:ascii="Times New Roman" w:hAnsi="Times New Roman" w:cs="Times New Roman"/>
          <w:b/>
        </w:rPr>
        <w:t>Sytuacja kadrowa i lokalowa centrali oraz filii została również negatywnie oceniona przez przedstawicieli Biblioteki Śląskiej wizytujących Bibliotekę w lutym 2020r.</w:t>
      </w:r>
    </w:p>
    <w:p w14:paraId="31A0F449" w14:textId="77777777" w:rsidR="00E62919" w:rsidRPr="004A2928" w:rsidRDefault="00E62919" w:rsidP="00CE20FA">
      <w:pPr>
        <w:pStyle w:val="Standard"/>
        <w:spacing w:line="276" w:lineRule="auto"/>
        <w:rPr>
          <w:rFonts w:ascii="Times New Roman" w:hAnsi="Times New Roman" w:cs="Times New Roman"/>
          <w:b/>
        </w:rPr>
      </w:pPr>
      <w:r w:rsidRPr="004A2928">
        <w:rPr>
          <w:rFonts w:ascii="Times New Roman" w:hAnsi="Times New Roman" w:cs="Times New Roman"/>
          <w:b/>
        </w:rPr>
        <w:t>1.2. Zmiany w dokumentach organizacyjnych i ich zakres w stosunku do stanu w 2019r.</w:t>
      </w:r>
    </w:p>
    <w:p w14:paraId="06C86E36" w14:textId="77777777" w:rsidR="00E62919" w:rsidRPr="004A2928" w:rsidRDefault="00E62919" w:rsidP="00CE20FA">
      <w:pPr>
        <w:pStyle w:val="Standard"/>
        <w:spacing w:line="276" w:lineRule="auto"/>
        <w:rPr>
          <w:rFonts w:ascii="Times New Roman" w:hAnsi="Times New Roman" w:cs="Times New Roman"/>
        </w:rPr>
      </w:pPr>
      <w:r w:rsidRPr="004A2928">
        <w:rPr>
          <w:rFonts w:ascii="Times New Roman" w:hAnsi="Times New Roman" w:cs="Times New Roman"/>
        </w:rPr>
        <w:t>Dokonano zmiany Regulaminu pracy, Regulaminu Wynagradzania, Regulaminu korzystania z Gminnej Biblioteki Publicznej, wprowadzono Instrukcje przyjmowania i wyceny darów, procedury postępowania w przypadku podejrzenia zakażenia wirusem SARS-CoV-2 u pracowników lub użytkowników, procedury z zakresu organizacji pracy w czasie pandemii Covid-19 oraz z zakresu przeglądu treści publikowanych w Biuletynie Informacji Publicznej.</w:t>
      </w:r>
    </w:p>
    <w:p w14:paraId="5A9BBD11" w14:textId="38821AEC" w:rsidR="00E62919" w:rsidRPr="004A2928" w:rsidRDefault="00E62919" w:rsidP="00CE20FA">
      <w:pPr>
        <w:pStyle w:val="Akapitzlist"/>
        <w:ind w:left="0"/>
        <w:rPr>
          <w:rFonts w:ascii="Times New Roman" w:hAnsi="Times New Roman" w:cs="Times New Roman"/>
          <w:b/>
          <w:bCs/>
          <w:sz w:val="24"/>
          <w:szCs w:val="24"/>
        </w:rPr>
      </w:pPr>
      <w:r w:rsidRPr="004A2928">
        <w:rPr>
          <w:rFonts w:ascii="Times New Roman" w:hAnsi="Times New Roman" w:cs="Times New Roman"/>
          <w:b/>
          <w:bCs/>
          <w:sz w:val="24"/>
          <w:szCs w:val="24"/>
        </w:rPr>
        <w:t>2. Zmiany w sieci. Modernizacja bazy lokalowej.</w:t>
      </w:r>
    </w:p>
    <w:p w14:paraId="23B12A5E" w14:textId="77777777" w:rsidR="00E62919" w:rsidRPr="004A2928" w:rsidRDefault="00E62919" w:rsidP="00CE20FA">
      <w:pPr>
        <w:pStyle w:val="Akapitzlist"/>
        <w:ind w:left="0"/>
        <w:rPr>
          <w:rFonts w:ascii="Times New Roman" w:hAnsi="Times New Roman" w:cs="Times New Roman"/>
          <w:sz w:val="24"/>
          <w:szCs w:val="24"/>
        </w:rPr>
      </w:pPr>
      <w:r w:rsidRPr="004A2928">
        <w:rPr>
          <w:rFonts w:ascii="Times New Roman" w:hAnsi="Times New Roman" w:cs="Times New Roman"/>
          <w:sz w:val="24"/>
          <w:szCs w:val="24"/>
        </w:rPr>
        <w:t>2.1.Utworzenie nowych filii, punktów bibliotecznych; nowe komórki organizacyjne – nie miało miejsca.</w:t>
      </w:r>
    </w:p>
    <w:p w14:paraId="5EB30EEB" w14:textId="77777777" w:rsidR="00E62919" w:rsidRPr="004A2928" w:rsidRDefault="00E62919" w:rsidP="00CE20FA">
      <w:pPr>
        <w:pStyle w:val="Akapitzlist"/>
        <w:ind w:left="0"/>
        <w:rPr>
          <w:rFonts w:ascii="Times New Roman" w:hAnsi="Times New Roman" w:cs="Times New Roman"/>
          <w:sz w:val="24"/>
          <w:szCs w:val="24"/>
        </w:rPr>
      </w:pPr>
      <w:r w:rsidRPr="004A2928">
        <w:rPr>
          <w:rFonts w:ascii="Times New Roman" w:hAnsi="Times New Roman" w:cs="Times New Roman"/>
          <w:sz w:val="24"/>
          <w:szCs w:val="24"/>
        </w:rPr>
        <w:t>2.2. Likwidacja filii, punktów bibliotecznych, połączenia placówek – nie miało miejsca. Czy pandemia spowodowała trwałe zamknięcie placówek filialnych? - nie miało miejsca.</w:t>
      </w:r>
    </w:p>
    <w:p w14:paraId="1650451C" w14:textId="77777777" w:rsidR="00E62919" w:rsidRPr="004A2928" w:rsidRDefault="00E62919" w:rsidP="00CE20FA">
      <w:pPr>
        <w:pStyle w:val="Akapitzlist"/>
        <w:ind w:left="0"/>
        <w:rPr>
          <w:rFonts w:ascii="Times New Roman" w:hAnsi="Times New Roman" w:cs="Times New Roman"/>
          <w:sz w:val="24"/>
          <w:szCs w:val="24"/>
        </w:rPr>
      </w:pPr>
      <w:r w:rsidRPr="004A2928">
        <w:rPr>
          <w:rFonts w:ascii="Times New Roman" w:hAnsi="Times New Roman" w:cs="Times New Roman"/>
          <w:sz w:val="24"/>
          <w:szCs w:val="24"/>
        </w:rPr>
        <w:t>2.3. Zakup nowych sprzętów, urządzeń technicznych ( o wartości powyżej 1000zł) znacząco poprawiających jakość pracy i estetykę pomieszczeń – nie miało miejsca.</w:t>
      </w:r>
    </w:p>
    <w:p w14:paraId="207800B1" w14:textId="126D39A9" w:rsidR="00E62919" w:rsidRPr="004A2928" w:rsidRDefault="00E62919" w:rsidP="00CE20FA">
      <w:pPr>
        <w:pStyle w:val="Akapitzlist"/>
        <w:ind w:left="0"/>
        <w:rPr>
          <w:rFonts w:ascii="Times New Roman" w:hAnsi="Times New Roman" w:cs="Times New Roman"/>
          <w:sz w:val="24"/>
          <w:szCs w:val="24"/>
        </w:rPr>
      </w:pPr>
      <w:r w:rsidRPr="004A2928">
        <w:rPr>
          <w:rFonts w:ascii="Times New Roman" w:hAnsi="Times New Roman" w:cs="Times New Roman"/>
          <w:sz w:val="24"/>
          <w:szCs w:val="24"/>
        </w:rPr>
        <w:t>2.4. Modernizacja lokali bibliotecznych – nowe lokale, adaptacje, przykłady największych remontów i ich zakres, czy zaszły w ciągu roku jakieś zmiany w zakresie przystosowania lokali bibliotecznych do potrzeb osób niepełnosprawnych - nie miało miejsca.</w:t>
      </w:r>
    </w:p>
    <w:p w14:paraId="36BF3EA6" w14:textId="77777777" w:rsidR="00E62919" w:rsidRPr="004A2928" w:rsidRDefault="00E62919" w:rsidP="00CE20FA">
      <w:pPr>
        <w:pStyle w:val="Akapitzlist"/>
        <w:spacing w:after="0"/>
        <w:ind w:left="0"/>
        <w:rPr>
          <w:rFonts w:ascii="Times New Roman" w:hAnsi="Times New Roman" w:cs="Times New Roman"/>
          <w:b/>
          <w:bCs/>
          <w:sz w:val="24"/>
          <w:szCs w:val="24"/>
        </w:rPr>
      </w:pPr>
      <w:r w:rsidRPr="004A2928">
        <w:rPr>
          <w:rFonts w:ascii="Times New Roman" w:hAnsi="Times New Roman" w:cs="Times New Roman"/>
          <w:b/>
          <w:bCs/>
          <w:sz w:val="24"/>
          <w:szCs w:val="24"/>
        </w:rPr>
        <w:t>3. Zbiory biblioteczne</w:t>
      </w:r>
    </w:p>
    <w:p w14:paraId="7DFAB802" w14:textId="7603B43E" w:rsidR="00E62919" w:rsidRPr="004A2928" w:rsidRDefault="00E62919" w:rsidP="00CE20FA">
      <w:pPr>
        <w:pStyle w:val="Akapitzlist"/>
        <w:spacing w:after="0"/>
        <w:ind w:left="0"/>
        <w:rPr>
          <w:rFonts w:ascii="Times New Roman" w:hAnsi="Times New Roman" w:cs="Times New Roman"/>
          <w:b/>
          <w:bCs/>
          <w:sz w:val="24"/>
          <w:szCs w:val="24"/>
        </w:rPr>
      </w:pPr>
      <w:r w:rsidRPr="004A2928">
        <w:rPr>
          <w:rFonts w:ascii="Times New Roman" w:hAnsi="Times New Roman" w:cs="Times New Roman"/>
          <w:b/>
          <w:bCs/>
          <w:sz w:val="24"/>
          <w:szCs w:val="24"/>
        </w:rPr>
        <w:t xml:space="preserve">3.1. Polityka gromadzenia zbiorów książkowych, </w:t>
      </w:r>
    </w:p>
    <w:p w14:paraId="167231AB" w14:textId="77777777" w:rsidR="00E62919" w:rsidRPr="004A2928" w:rsidRDefault="00E62919" w:rsidP="00CE20FA">
      <w:pPr>
        <w:pStyle w:val="Akapitzlist"/>
        <w:spacing w:after="0"/>
        <w:ind w:left="0"/>
        <w:rPr>
          <w:rFonts w:ascii="Times New Roman" w:hAnsi="Times New Roman" w:cs="Times New Roman"/>
          <w:sz w:val="24"/>
          <w:szCs w:val="24"/>
        </w:rPr>
      </w:pPr>
      <w:r w:rsidRPr="004A2928">
        <w:rPr>
          <w:rFonts w:ascii="Times New Roman" w:hAnsi="Times New Roman" w:cs="Times New Roman"/>
          <w:sz w:val="24"/>
          <w:szCs w:val="24"/>
        </w:rPr>
        <w:t>W 2020 roku powiększono księgozbiór biblioteki o 362 pozycje książkowe.</w:t>
      </w:r>
    </w:p>
    <w:p w14:paraId="35E83A39" w14:textId="77777777" w:rsidR="00E62919" w:rsidRPr="004A2928" w:rsidRDefault="00E62919" w:rsidP="00CE20FA">
      <w:pPr>
        <w:pStyle w:val="Akapitzlist"/>
        <w:spacing w:after="0"/>
        <w:ind w:left="0"/>
        <w:rPr>
          <w:rFonts w:ascii="Times New Roman" w:hAnsi="Times New Roman" w:cs="Times New Roman"/>
          <w:sz w:val="24"/>
          <w:szCs w:val="24"/>
        </w:rPr>
      </w:pPr>
      <w:r w:rsidRPr="004A2928">
        <w:rPr>
          <w:rFonts w:ascii="Times New Roman" w:hAnsi="Times New Roman" w:cs="Times New Roman"/>
          <w:sz w:val="24"/>
          <w:szCs w:val="24"/>
        </w:rPr>
        <w:t>O 163 pozycje mniej w stosunku do 2019r.</w:t>
      </w:r>
    </w:p>
    <w:p w14:paraId="290E7307" w14:textId="77777777" w:rsidR="00E62919" w:rsidRPr="004A2928" w:rsidRDefault="00E62919" w:rsidP="00CE20FA">
      <w:pPr>
        <w:pStyle w:val="Akapitzlist"/>
        <w:spacing w:after="0"/>
        <w:ind w:left="0"/>
        <w:rPr>
          <w:rFonts w:ascii="Times New Roman" w:hAnsi="Times New Roman" w:cs="Times New Roman"/>
          <w:sz w:val="24"/>
          <w:szCs w:val="24"/>
        </w:rPr>
      </w:pPr>
      <w:r w:rsidRPr="004A2928">
        <w:rPr>
          <w:rFonts w:ascii="Times New Roman" w:hAnsi="Times New Roman" w:cs="Times New Roman"/>
          <w:sz w:val="24"/>
          <w:szCs w:val="24"/>
        </w:rPr>
        <w:t>Zakup – 267</w:t>
      </w:r>
    </w:p>
    <w:p w14:paraId="2A5F909C" w14:textId="77777777" w:rsidR="00E62919" w:rsidRPr="004A2928" w:rsidRDefault="00E62919" w:rsidP="00CE20FA">
      <w:pPr>
        <w:pStyle w:val="Akapitzlist"/>
        <w:spacing w:after="0"/>
        <w:ind w:left="0"/>
        <w:rPr>
          <w:rFonts w:ascii="Times New Roman" w:hAnsi="Times New Roman" w:cs="Times New Roman"/>
          <w:sz w:val="24"/>
          <w:szCs w:val="24"/>
        </w:rPr>
      </w:pPr>
      <w:r w:rsidRPr="004A2928">
        <w:rPr>
          <w:rFonts w:ascii="Times New Roman" w:hAnsi="Times New Roman" w:cs="Times New Roman"/>
          <w:sz w:val="24"/>
          <w:szCs w:val="24"/>
        </w:rPr>
        <w:t>dary - 95</w:t>
      </w:r>
    </w:p>
    <w:p w14:paraId="2F3B8BF0" w14:textId="77777777" w:rsidR="00E62919" w:rsidRPr="004A2928" w:rsidRDefault="00E62919" w:rsidP="00CE20FA">
      <w:pPr>
        <w:pStyle w:val="Akapitzlist"/>
        <w:spacing w:after="0"/>
        <w:rPr>
          <w:rFonts w:ascii="Times New Roman" w:hAnsi="Times New Roman" w:cs="Times New Roman"/>
          <w:sz w:val="24"/>
          <w:szCs w:val="24"/>
        </w:rPr>
      </w:pPr>
      <w:r w:rsidRPr="004A2928">
        <w:rPr>
          <w:rFonts w:ascii="Times New Roman" w:hAnsi="Times New Roman" w:cs="Times New Roman"/>
          <w:sz w:val="24"/>
          <w:szCs w:val="24"/>
        </w:rPr>
        <w:t>1. Literatura dla dorosłych – 333</w:t>
      </w:r>
    </w:p>
    <w:p w14:paraId="1A7432CF" w14:textId="77777777" w:rsidR="00E62919" w:rsidRPr="00FF6E50" w:rsidRDefault="00E62919" w:rsidP="00CE20FA">
      <w:pPr>
        <w:pStyle w:val="Akapitzlist"/>
        <w:spacing w:after="0"/>
        <w:rPr>
          <w:rFonts w:ascii="Times New Roman" w:hAnsi="Times New Roman" w:cs="Times New Roman"/>
          <w:sz w:val="24"/>
          <w:szCs w:val="24"/>
        </w:rPr>
      </w:pPr>
      <w:r w:rsidRPr="00FF6E50">
        <w:rPr>
          <w:rFonts w:ascii="Times New Roman" w:hAnsi="Times New Roman" w:cs="Times New Roman"/>
          <w:sz w:val="24"/>
          <w:szCs w:val="24"/>
        </w:rPr>
        <w:t>2. Literatura dla dzieci i młodzieży – 25</w:t>
      </w:r>
    </w:p>
    <w:p w14:paraId="76CDE0A6" w14:textId="77777777" w:rsidR="00E62919" w:rsidRPr="00FF6E50" w:rsidRDefault="00E62919" w:rsidP="00CE20FA">
      <w:pPr>
        <w:pStyle w:val="Akapitzlist"/>
        <w:spacing w:after="0"/>
        <w:rPr>
          <w:rFonts w:ascii="Times New Roman" w:hAnsi="Times New Roman" w:cs="Times New Roman"/>
          <w:sz w:val="24"/>
          <w:szCs w:val="24"/>
        </w:rPr>
      </w:pPr>
      <w:r w:rsidRPr="00FF6E50">
        <w:rPr>
          <w:rFonts w:ascii="Times New Roman" w:hAnsi="Times New Roman" w:cs="Times New Roman"/>
          <w:sz w:val="24"/>
          <w:szCs w:val="24"/>
        </w:rPr>
        <w:t>3. Literatura popularnonaukowa – 4</w:t>
      </w:r>
    </w:p>
    <w:p w14:paraId="53303C03" w14:textId="77777777" w:rsidR="00E62919" w:rsidRPr="00FF6E50" w:rsidRDefault="00E62919" w:rsidP="00CE20FA">
      <w:pPr>
        <w:pStyle w:val="Standard"/>
        <w:spacing w:line="276" w:lineRule="auto"/>
        <w:ind w:left="708"/>
        <w:rPr>
          <w:rFonts w:ascii="Times New Roman" w:hAnsi="Times New Roman" w:cs="Times New Roman"/>
        </w:rPr>
      </w:pPr>
    </w:p>
    <w:p w14:paraId="7C7B14BB"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W tym z dotacji Biblioteki Narodowej zakupiono: 81egzemplarzy,o 64 pozycje mniej w stosunku do 2019r., w tym:</w:t>
      </w:r>
    </w:p>
    <w:p w14:paraId="18D73B61"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Literatura dziecięca i młodzieżowa  - 14</w:t>
      </w:r>
    </w:p>
    <w:p w14:paraId="140DAC04"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Literatura piękna dla dorosłych – 67</w:t>
      </w:r>
    </w:p>
    <w:p w14:paraId="6B8CDCA2"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Literatura popularnonaukowa -  0</w:t>
      </w:r>
    </w:p>
    <w:p w14:paraId="15F9221F"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Podobnie jak w latach poprzednich przy zakupie książek kierowano się często sugestiami czytelników. Uzupełniano rozpoczęte serie o kolejne tomy. Na bieżąco monitorowano także rynek wydawniczy, dokonywano w sieci przeglądu list bestsellerów. Brano również pod uwagę rekomendacje i recenzje mediów. Znaczącą większość zakupów stanowiły zakupy za pośrednictwem księgarni internetowych. Od 2020r. powiększono nieznacznie zasoby literatury z dużą czcionką i większym kontrastem z przeznaczeniem dla seniorów i osób słabowidzących.</w:t>
      </w:r>
    </w:p>
    <w:p w14:paraId="119ECF10"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Ze względu na przewagę czytelników w przedziale wiekowym 20-60 lat, znaczną większość wśród zakupionych nowości w 2020r. stanowiła literatura piękna dla dorosłych, przy czym na wybór  zakupionych nowości miał dodatkowo wpływ wybuch epidemii Covid-19 ponieważ wprowadzenie nauki zdalnej spowodowało spadek frekwencji wśród dzieci i młodzieży, która w od momentu przeniesienia Biblioteki do Szkoły Podstawowej(na czas remontu dotychczasowej siedziby) znacznie wzrosła. Konsekwencją zamknięcia szkół był znaczny spadek odwiedzin dzieci w przedziale wiekowym 7-15 lat, a co za tym idzie przewagę wśród odwiedzających stanowili czytelnicy dorośli i dla tej grupy głównie realizowano zakupy.</w:t>
      </w:r>
    </w:p>
    <w:p w14:paraId="147A5D73"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Najmniejszy procent zakupów w 2020r. stanowiła literatura popularnonaukowa.</w:t>
      </w:r>
    </w:p>
    <w:p w14:paraId="355FC6F1" w14:textId="77777777" w:rsidR="00E62919" w:rsidRPr="00FF6E50" w:rsidRDefault="00E62919" w:rsidP="00CE20FA">
      <w:pPr>
        <w:pStyle w:val="Standard"/>
        <w:spacing w:line="276" w:lineRule="auto"/>
        <w:ind w:firstLine="708"/>
        <w:rPr>
          <w:rFonts w:ascii="Times New Roman" w:hAnsi="Times New Roman" w:cs="Times New Roman"/>
        </w:rPr>
      </w:pPr>
      <w:r w:rsidRPr="00FF6E50">
        <w:rPr>
          <w:rFonts w:ascii="Times New Roman" w:hAnsi="Times New Roman" w:cs="Times New Roman"/>
        </w:rPr>
        <w:t>W 2020r. ze środków Fundusz Sołeckiego Sołectwa Ślemień wyodrębniona została kwota w wysokości 1500,00zł na przedsięwzięcie „Promocja czytelnictwa i rozwoju kultury czytelniczej wśród dzieci poprzez zakup książek dla dzieci i młodzieży do Gminnej Biblioteki Publicznej w Ślemieniu z okazji Międzynarodowego Dnia Książki dla Dzieci”.  Ramach tego wsparcia Biblioteka otrzymała 94 pozycje książkowe z zakresu literatury pięknej dla dzieci i młodzieży.</w:t>
      </w:r>
    </w:p>
    <w:p w14:paraId="365FCDF0" w14:textId="77777777" w:rsidR="00E62919" w:rsidRPr="00FF6E50" w:rsidRDefault="00E62919" w:rsidP="00CE20FA">
      <w:pPr>
        <w:pStyle w:val="Akapitzlist"/>
        <w:spacing w:after="0"/>
        <w:ind w:left="0"/>
        <w:rPr>
          <w:rFonts w:ascii="Times New Roman" w:hAnsi="Times New Roman" w:cs="Times New Roman"/>
          <w:sz w:val="24"/>
          <w:szCs w:val="24"/>
        </w:rPr>
      </w:pPr>
    </w:p>
    <w:p w14:paraId="146C477B" w14:textId="77777777" w:rsidR="00E62919" w:rsidRPr="00FF6E50" w:rsidRDefault="00E62919" w:rsidP="00CE20FA">
      <w:pPr>
        <w:pStyle w:val="Standard"/>
        <w:spacing w:line="276" w:lineRule="auto"/>
        <w:rPr>
          <w:rFonts w:ascii="Times New Roman" w:hAnsi="Times New Roman" w:cs="Times New Roman"/>
          <w:b/>
        </w:rPr>
      </w:pPr>
      <w:r w:rsidRPr="00FF6E50">
        <w:rPr>
          <w:rFonts w:ascii="Times New Roman" w:hAnsi="Times New Roman" w:cs="Times New Roman"/>
          <w:b/>
        </w:rPr>
        <w:t>4. Czytelnictwo. Promocja. Przedsięwzięcia stacjonarne i on-line.</w:t>
      </w:r>
    </w:p>
    <w:p w14:paraId="18FF049D" w14:textId="77777777" w:rsidR="00E62919" w:rsidRPr="00FF6E50" w:rsidRDefault="00E62919" w:rsidP="00CE20FA">
      <w:pPr>
        <w:pStyle w:val="Akapitzlist"/>
        <w:spacing w:after="0"/>
        <w:rPr>
          <w:rFonts w:ascii="Times New Roman" w:hAnsi="Times New Roman" w:cs="Times New Roman"/>
          <w:sz w:val="24"/>
          <w:szCs w:val="24"/>
        </w:rPr>
      </w:pPr>
      <w:r w:rsidRPr="00FF6E50">
        <w:rPr>
          <w:rFonts w:ascii="Times New Roman" w:hAnsi="Times New Roman" w:cs="Times New Roman"/>
          <w:sz w:val="24"/>
          <w:szCs w:val="24"/>
        </w:rPr>
        <w:t xml:space="preserve">W 2020 roku zarejestrowano 333 czytelników.  </w:t>
      </w:r>
    </w:p>
    <w:p w14:paraId="0A60C717" w14:textId="77777777" w:rsidR="00E62919" w:rsidRPr="00FF6E50" w:rsidRDefault="00E62919" w:rsidP="00CE20FA">
      <w:pPr>
        <w:pStyle w:val="Akapitzlist"/>
        <w:suppressAutoHyphens/>
        <w:autoSpaceDN w:val="0"/>
        <w:spacing w:after="0"/>
        <w:contextualSpacing w:val="0"/>
        <w:jc w:val="both"/>
        <w:textAlignment w:val="baseline"/>
        <w:rPr>
          <w:rFonts w:ascii="Times New Roman" w:hAnsi="Times New Roman" w:cs="Times New Roman"/>
          <w:sz w:val="24"/>
          <w:szCs w:val="24"/>
        </w:rPr>
      </w:pPr>
      <w:r w:rsidRPr="00FF6E50">
        <w:rPr>
          <w:rFonts w:ascii="Times New Roman" w:hAnsi="Times New Roman" w:cs="Times New Roman"/>
          <w:sz w:val="24"/>
          <w:szCs w:val="24"/>
        </w:rPr>
        <w:t>Osoby uczące się 147</w:t>
      </w:r>
    </w:p>
    <w:p w14:paraId="3DC27ED8" w14:textId="6E41B9AB" w:rsidR="00E62919" w:rsidRPr="00FF6E50" w:rsidRDefault="00E62919" w:rsidP="00CE20FA">
      <w:pPr>
        <w:pStyle w:val="Akapitzlist"/>
        <w:suppressAutoHyphens/>
        <w:autoSpaceDN w:val="0"/>
        <w:spacing w:after="0"/>
        <w:contextualSpacing w:val="0"/>
        <w:jc w:val="both"/>
        <w:textAlignment w:val="baseline"/>
        <w:rPr>
          <w:rFonts w:ascii="Times New Roman" w:hAnsi="Times New Roman" w:cs="Times New Roman"/>
          <w:sz w:val="24"/>
          <w:szCs w:val="24"/>
        </w:rPr>
      </w:pPr>
      <w:r w:rsidRPr="00FF6E50">
        <w:rPr>
          <w:rFonts w:ascii="Times New Roman" w:hAnsi="Times New Roman" w:cs="Times New Roman"/>
          <w:sz w:val="24"/>
          <w:szCs w:val="24"/>
        </w:rPr>
        <w:t>Osoby pracujące 100</w:t>
      </w:r>
    </w:p>
    <w:p w14:paraId="6988F4DD" w14:textId="77777777" w:rsidR="00E62919" w:rsidRPr="00FF6E50" w:rsidRDefault="00E62919" w:rsidP="00CE20FA">
      <w:pPr>
        <w:pStyle w:val="Akapitzlist"/>
        <w:suppressAutoHyphens/>
        <w:autoSpaceDN w:val="0"/>
        <w:spacing w:after="0"/>
        <w:contextualSpacing w:val="0"/>
        <w:jc w:val="both"/>
        <w:textAlignment w:val="baseline"/>
        <w:rPr>
          <w:rFonts w:ascii="Times New Roman" w:hAnsi="Times New Roman" w:cs="Times New Roman"/>
          <w:sz w:val="24"/>
          <w:szCs w:val="24"/>
        </w:rPr>
      </w:pPr>
      <w:r w:rsidRPr="00FF6E50">
        <w:rPr>
          <w:rFonts w:ascii="Times New Roman" w:hAnsi="Times New Roman" w:cs="Times New Roman"/>
          <w:sz w:val="24"/>
          <w:szCs w:val="24"/>
        </w:rPr>
        <w:t>Pozostali 86</w:t>
      </w:r>
    </w:p>
    <w:p w14:paraId="4626BEAB" w14:textId="77777777" w:rsidR="00E62919" w:rsidRPr="00FF6E50" w:rsidRDefault="00E62919" w:rsidP="00CE20FA">
      <w:pPr>
        <w:pStyle w:val="Akapitzlist"/>
        <w:spacing w:after="0"/>
        <w:ind w:left="1440"/>
        <w:rPr>
          <w:rFonts w:ascii="Times New Roman" w:hAnsi="Times New Roman" w:cs="Times New Roman"/>
          <w:sz w:val="24"/>
          <w:szCs w:val="24"/>
        </w:rPr>
      </w:pPr>
    </w:p>
    <w:p w14:paraId="576D6DAD" w14:textId="77777777" w:rsidR="00E62919" w:rsidRPr="00FF6E50" w:rsidRDefault="00E62919" w:rsidP="00CE20FA">
      <w:pPr>
        <w:pStyle w:val="Standard"/>
        <w:spacing w:line="276" w:lineRule="auto"/>
        <w:ind w:left="720"/>
        <w:rPr>
          <w:rFonts w:ascii="Times New Roman" w:hAnsi="Times New Roman" w:cs="Times New Roman"/>
        </w:rPr>
      </w:pPr>
      <w:r w:rsidRPr="00FF6E50">
        <w:rPr>
          <w:rFonts w:ascii="Times New Roman" w:hAnsi="Times New Roman" w:cs="Times New Roman"/>
        </w:rPr>
        <w:t>Wypożyczenia ogółem 4101, w tym:</w:t>
      </w:r>
    </w:p>
    <w:p w14:paraId="46210BA8" w14:textId="77777777" w:rsidR="004A2928" w:rsidRDefault="00E62919" w:rsidP="00CE20FA">
      <w:pPr>
        <w:pStyle w:val="Akapitzlist"/>
        <w:numPr>
          <w:ilvl w:val="0"/>
          <w:numId w:val="41"/>
        </w:numPr>
        <w:suppressAutoHyphens/>
        <w:autoSpaceDN w:val="0"/>
        <w:spacing w:after="0"/>
        <w:ind w:left="360"/>
        <w:contextualSpacing w:val="0"/>
        <w:textAlignment w:val="baseline"/>
        <w:rPr>
          <w:rFonts w:ascii="Times New Roman" w:hAnsi="Times New Roman" w:cs="Times New Roman"/>
          <w:sz w:val="24"/>
          <w:szCs w:val="24"/>
        </w:rPr>
      </w:pPr>
      <w:r w:rsidRPr="00FF6E50">
        <w:rPr>
          <w:rFonts w:ascii="Times New Roman" w:hAnsi="Times New Roman" w:cs="Times New Roman"/>
          <w:sz w:val="24"/>
          <w:szCs w:val="24"/>
        </w:rPr>
        <w:t>Literatura piękna dla dzieci i młodzieży – 1206</w:t>
      </w:r>
    </w:p>
    <w:p w14:paraId="27694B68" w14:textId="77777777" w:rsidR="004A2928" w:rsidRDefault="00E62919" w:rsidP="00CE20FA">
      <w:pPr>
        <w:pStyle w:val="Akapitzlist"/>
        <w:numPr>
          <w:ilvl w:val="0"/>
          <w:numId w:val="41"/>
        </w:numPr>
        <w:suppressAutoHyphens/>
        <w:autoSpaceDN w:val="0"/>
        <w:spacing w:after="0"/>
        <w:ind w:left="360"/>
        <w:contextualSpacing w:val="0"/>
        <w:textAlignment w:val="baseline"/>
        <w:rPr>
          <w:rFonts w:ascii="Times New Roman" w:hAnsi="Times New Roman" w:cs="Times New Roman"/>
          <w:sz w:val="24"/>
          <w:szCs w:val="24"/>
        </w:rPr>
      </w:pPr>
      <w:r w:rsidRPr="004A2928">
        <w:rPr>
          <w:rFonts w:ascii="Times New Roman" w:hAnsi="Times New Roman" w:cs="Times New Roman"/>
          <w:sz w:val="24"/>
          <w:szCs w:val="24"/>
        </w:rPr>
        <w:t>Literatura piękna dla dorosłych – 2798</w:t>
      </w:r>
    </w:p>
    <w:p w14:paraId="5502FA1B" w14:textId="77777777" w:rsidR="004A2928" w:rsidRDefault="00E62919" w:rsidP="00CE20FA">
      <w:pPr>
        <w:pStyle w:val="Akapitzlist"/>
        <w:numPr>
          <w:ilvl w:val="0"/>
          <w:numId w:val="41"/>
        </w:numPr>
        <w:suppressAutoHyphens/>
        <w:autoSpaceDN w:val="0"/>
        <w:spacing w:after="0"/>
        <w:ind w:left="360"/>
        <w:contextualSpacing w:val="0"/>
        <w:textAlignment w:val="baseline"/>
        <w:rPr>
          <w:rFonts w:ascii="Times New Roman" w:hAnsi="Times New Roman" w:cs="Times New Roman"/>
          <w:sz w:val="24"/>
          <w:szCs w:val="24"/>
        </w:rPr>
      </w:pPr>
      <w:r w:rsidRPr="004A2928">
        <w:rPr>
          <w:rFonts w:ascii="Times New Roman" w:hAnsi="Times New Roman" w:cs="Times New Roman"/>
          <w:sz w:val="24"/>
          <w:szCs w:val="24"/>
        </w:rPr>
        <w:t>Literatura popularnonaukowa – 97</w:t>
      </w:r>
    </w:p>
    <w:p w14:paraId="47A87A80" w14:textId="0873940A" w:rsidR="00E62919" w:rsidRPr="004A2928" w:rsidRDefault="00E62919" w:rsidP="00CE20FA">
      <w:pPr>
        <w:pStyle w:val="Akapitzlist"/>
        <w:numPr>
          <w:ilvl w:val="0"/>
          <w:numId w:val="41"/>
        </w:numPr>
        <w:suppressAutoHyphens/>
        <w:autoSpaceDN w:val="0"/>
        <w:spacing w:after="0"/>
        <w:ind w:left="360"/>
        <w:contextualSpacing w:val="0"/>
        <w:textAlignment w:val="baseline"/>
        <w:rPr>
          <w:rFonts w:ascii="Times New Roman" w:hAnsi="Times New Roman" w:cs="Times New Roman"/>
          <w:sz w:val="24"/>
          <w:szCs w:val="24"/>
        </w:rPr>
      </w:pPr>
      <w:r w:rsidRPr="004A2928">
        <w:rPr>
          <w:rFonts w:ascii="Times New Roman" w:hAnsi="Times New Roman" w:cs="Times New Roman"/>
        </w:rPr>
        <w:t>Odwiedziny w bibliotece w 2020r - 2735</w:t>
      </w:r>
    </w:p>
    <w:p w14:paraId="25704EA7" w14:textId="77777777" w:rsidR="00E62919" w:rsidRPr="00FF6E50" w:rsidRDefault="00E62919" w:rsidP="00CE20FA">
      <w:pPr>
        <w:pStyle w:val="Standard"/>
        <w:spacing w:line="276" w:lineRule="auto"/>
        <w:ind w:left="708"/>
        <w:rPr>
          <w:rFonts w:ascii="Times New Roman" w:hAnsi="Times New Roman" w:cs="Times New Roman"/>
        </w:rPr>
      </w:pPr>
    </w:p>
    <w:p w14:paraId="60862173" w14:textId="77777777" w:rsidR="00E62919" w:rsidRPr="00FF6E50" w:rsidRDefault="00E62919" w:rsidP="00CE20FA">
      <w:pPr>
        <w:pStyle w:val="Standard"/>
        <w:spacing w:line="276" w:lineRule="auto"/>
        <w:rPr>
          <w:rFonts w:ascii="Times New Roman" w:hAnsi="Times New Roman" w:cs="Times New Roman"/>
          <w:b/>
        </w:rPr>
      </w:pPr>
      <w:r w:rsidRPr="00FF6E50">
        <w:rPr>
          <w:rFonts w:ascii="Times New Roman" w:hAnsi="Times New Roman" w:cs="Times New Roman"/>
          <w:b/>
        </w:rPr>
        <w:t>4.1. Czytelnictwo dorosłych.</w:t>
      </w:r>
    </w:p>
    <w:p w14:paraId="14BE2F3E"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W 2020r. była to najaktywniejsza grupa czytelników.</w:t>
      </w:r>
    </w:p>
    <w:p w14:paraId="5F2717AB"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 xml:space="preserve">W stosunku do 2019r., w którym od momentu przeniesienia Biblioteki z centrum miejscowości do budynku Szkoły Podstawowej przewagę odwiedzających stanowiły dzieci, zaś częstotliwość odwiedzin biblioteki przez czytelników dorosłych znacznie spadła. Głównym argumentem była zła lokalizacja, daleko od centrum miejscowości.  </w:t>
      </w:r>
    </w:p>
    <w:p w14:paraId="79C3D329" w14:textId="2D288F26"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 xml:space="preserve">W ostatnich latach liczba czytelników dorosłych stanowiła przewagę wśród całej liczby użytkowników biblioteki, zaś wśród czytelników dorosłych zdecydowaną przewagę stanowią kobiety. Najchętniej wypożyczają literaturę piękną. Największym zainteresowaniem cieszy się literatura obyczajowa, szczególnie polska i takie pisarki jak </w:t>
      </w:r>
      <w:proofErr w:type="spellStart"/>
      <w:r w:rsidRPr="00FF6E50">
        <w:rPr>
          <w:rFonts w:ascii="Times New Roman" w:hAnsi="Times New Roman" w:cs="Times New Roman"/>
        </w:rPr>
        <w:t>K.Mirek</w:t>
      </w:r>
      <w:proofErr w:type="spellEnd"/>
      <w:r w:rsidRPr="00FF6E50">
        <w:rPr>
          <w:rFonts w:ascii="Times New Roman" w:hAnsi="Times New Roman" w:cs="Times New Roman"/>
        </w:rPr>
        <w:t xml:space="preserve">, </w:t>
      </w:r>
      <w:proofErr w:type="spellStart"/>
      <w:r w:rsidRPr="00FF6E50">
        <w:rPr>
          <w:rFonts w:ascii="Times New Roman" w:hAnsi="Times New Roman" w:cs="Times New Roman"/>
        </w:rPr>
        <w:t>K.Michalak</w:t>
      </w:r>
      <w:proofErr w:type="spellEnd"/>
      <w:r w:rsidRPr="00FF6E50">
        <w:rPr>
          <w:rFonts w:ascii="Times New Roman" w:hAnsi="Times New Roman" w:cs="Times New Roman"/>
        </w:rPr>
        <w:t xml:space="preserve">, </w:t>
      </w:r>
      <w:proofErr w:type="spellStart"/>
      <w:r w:rsidRPr="00FF6E50">
        <w:rPr>
          <w:rFonts w:ascii="Times New Roman" w:hAnsi="Times New Roman" w:cs="Times New Roman"/>
        </w:rPr>
        <w:t>M.Paszyńska</w:t>
      </w:r>
      <w:proofErr w:type="spellEnd"/>
      <w:r w:rsidRPr="00FF6E50">
        <w:rPr>
          <w:rFonts w:ascii="Times New Roman" w:hAnsi="Times New Roman" w:cs="Times New Roman"/>
        </w:rPr>
        <w:t xml:space="preserve">, </w:t>
      </w:r>
      <w:proofErr w:type="spellStart"/>
      <w:r w:rsidRPr="00FF6E50">
        <w:rPr>
          <w:rFonts w:ascii="Times New Roman" w:hAnsi="Times New Roman" w:cs="Times New Roman"/>
        </w:rPr>
        <w:t>J.Jax</w:t>
      </w:r>
      <w:proofErr w:type="spellEnd"/>
      <w:r w:rsidRPr="00FF6E50">
        <w:rPr>
          <w:rFonts w:ascii="Times New Roman" w:hAnsi="Times New Roman" w:cs="Times New Roman"/>
        </w:rPr>
        <w:t xml:space="preserve">, powieści wojenne, a także poradniki i literatura motywacyjna. Wśród mężczyzn dominuje zainteresowanie literaturą sensacyjną, kryminałem, polityką. Popularna jest również literatura faktu. Bardzo często przy wyborze literatury kierują się sugestiami bibliotekarza. Coraz rzadziej sami korzystają z wolnego dostępu do półek. Zdecydowana większość preferuje, aby to bibliotekarz zasugerował tytuły i zaprezentował książki. W czasie epidemii </w:t>
      </w:r>
      <w:proofErr w:type="spellStart"/>
      <w:r w:rsidRPr="00FF6E50">
        <w:rPr>
          <w:rFonts w:ascii="Times New Roman" w:hAnsi="Times New Roman" w:cs="Times New Roman"/>
        </w:rPr>
        <w:t>Covid</w:t>
      </w:r>
      <w:proofErr w:type="spellEnd"/>
      <w:r w:rsidRPr="00FF6E50">
        <w:rPr>
          <w:rFonts w:ascii="Times New Roman" w:hAnsi="Times New Roman" w:cs="Times New Roman"/>
        </w:rPr>
        <w:t xml:space="preserve"> -19 i okresach zamknięcia Biblioteki zamawiali książki telefonicznie, nigdy droga mailową.</w:t>
      </w:r>
    </w:p>
    <w:p w14:paraId="6888B624" w14:textId="77777777" w:rsidR="00E62919" w:rsidRPr="00FF6E50" w:rsidRDefault="00E62919" w:rsidP="00CE20FA">
      <w:pPr>
        <w:pStyle w:val="Standard"/>
        <w:spacing w:line="276" w:lineRule="auto"/>
        <w:rPr>
          <w:rFonts w:ascii="Times New Roman" w:hAnsi="Times New Roman" w:cs="Times New Roman"/>
          <w:b/>
        </w:rPr>
      </w:pPr>
      <w:r w:rsidRPr="00FF6E50">
        <w:rPr>
          <w:rFonts w:ascii="Times New Roman" w:hAnsi="Times New Roman" w:cs="Times New Roman"/>
          <w:b/>
        </w:rPr>
        <w:t xml:space="preserve">4.2. Sposoby promocji czytelnictwa, wydarzenia popularyzacyjne, warsztaty kierowane do dorosłych. </w:t>
      </w:r>
    </w:p>
    <w:p w14:paraId="5FC072CB" w14:textId="77777777" w:rsidR="00E62919" w:rsidRPr="00FF6E50" w:rsidRDefault="00E62919" w:rsidP="00CE20FA">
      <w:pPr>
        <w:pStyle w:val="Standard"/>
        <w:spacing w:line="276" w:lineRule="auto"/>
        <w:rPr>
          <w:rFonts w:ascii="Times New Roman" w:hAnsi="Times New Roman" w:cs="Times New Roman"/>
        </w:rPr>
      </w:pPr>
    </w:p>
    <w:p w14:paraId="7500CF47"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 xml:space="preserve">W 2020r. ze względu na epidemię Covid-19 nie organizowano wydarzeń popularyzujących czytelnictwo dla dorosłych. Ograniczenie działalności promocyjnej podyktowane jest również skrajnie trudną sytuacja lokalową Biblioteki, która zajmuje od października 2019r. lokal zastępczy o powierzchni 36m² co utrudnia funkcjonowanie i działalność. Dodatkowo wpływ na sytuację ma wysokość dotacji podmiotowej na 2020r. w wysokości 91 186,00zł obejmująca wynagrodzenia, zakup książek dla 2 placówek i wszystkie pozostałe koszty działalności, która nie pozwala na prowadzenie odpłatnych form promocji czytelnictwa. </w:t>
      </w:r>
    </w:p>
    <w:p w14:paraId="3B1CC876" w14:textId="77777777" w:rsidR="00E62919" w:rsidRPr="00FF6E50" w:rsidRDefault="00E62919" w:rsidP="00CE20FA">
      <w:pPr>
        <w:pStyle w:val="Standard"/>
        <w:spacing w:line="276" w:lineRule="auto"/>
        <w:rPr>
          <w:rFonts w:ascii="Times New Roman" w:hAnsi="Times New Roman" w:cs="Times New Roman"/>
        </w:rPr>
      </w:pPr>
    </w:p>
    <w:p w14:paraId="5A431F79" w14:textId="77777777" w:rsidR="00E62919" w:rsidRPr="00FF6E50" w:rsidRDefault="00E62919" w:rsidP="00CE20FA">
      <w:pPr>
        <w:pStyle w:val="Standard"/>
        <w:spacing w:line="276" w:lineRule="auto"/>
        <w:rPr>
          <w:rFonts w:ascii="Times New Roman" w:hAnsi="Times New Roman" w:cs="Times New Roman"/>
          <w:b/>
        </w:rPr>
      </w:pPr>
      <w:r w:rsidRPr="00FF6E50">
        <w:rPr>
          <w:rFonts w:ascii="Times New Roman" w:hAnsi="Times New Roman" w:cs="Times New Roman"/>
          <w:b/>
        </w:rPr>
        <w:t>4.3. Czytelnictwo dzieci i młodzieży.</w:t>
      </w:r>
    </w:p>
    <w:p w14:paraId="5C1B3F2B" w14:textId="77777777" w:rsidR="00E62919" w:rsidRPr="00FF6E50" w:rsidRDefault="00E62919" w:rsidP="00CE20FA">
      <w:pPr>
        <w:pStyle w:val="Standard"/>
        <w:spacing w:line="276" w:lineRule="auto"/>
        <w:ind w:left="708"/>
        <w:rPr>
          <w:rFonts w:ascii="Times New Roman" w:hAnsi="Times New Roman" w:cs="Times New Roman"/>
          <w:b/>
        </w:rPr>
      </w:pPr>
    </w:p>
    <w:p w14:paraId="1C534923"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 xml:space="preserve">W 2020r. nie organizowano stacjonarnych działań popularyzujących czytelnictwo dzieci i młodzież ze względu na epidemię </w:t>
      </w:r>
      <w:proofErr w:type="spellStart"/>
      <w:r w:rsidRPr="00FF6E50">
        <w:rPr>
          <w:rFonts w:ascii="Times New Roman" w:hAnsi="Times New Roman" w:cs="Times New Roman"/>
        </w:rPr>
        <w:t>Covid</w:t>
      </w:r>
      <w:proofErr w:type="spellEnd"/>
      <w:r w:rsidRPr="00FF6E50">
        <w:rPr>
          <w:rFonts w:ascii="Times New Roman" w:hAnsi="Times New Roman" w:cs="Times New Roman"/>
        </w:rPr>
        <w:t xml:space="preserve"> -19.</w:t>
      </w:r>
    </w:p>
    <w:p w14:paraId="42298880"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Zrezygnowano z obchodów Międzynarodowego Dnia Języka Ojczystego, Międzynarodowego Dnia Książki, Nocy bibliotecznej oraz obchodów Tygodnia Bibliotek.</w:t>
      </w:r>
    </w:p>
    <w:p w14:paraId="4E666699" w14:textId="77777777" w:rsidR="00E62919" w:rsidRPr="00FF6E50" w:rsidRDefault="00E62919" w:rsidP="00CE20FA">
      <w:pPr>
        <w:pStyle w:val="Standard"/>
        <w:spacing w:line="276" w:lineRule="auto"/>
        <w:rPr>
          <w:rFonts w:ascii="Times New Roman" w:hAnsi="Times New Roman" w:cs="Times New Roman"/>
          <w:b/>
        </w:rPr>
      </w:pPr>
    </w:p>
    <w:p w14:paraId="497ADC17" w14:textId="77777777" w:rsidR="00E62919" w:rsidRPr="00FF6E50" w:rsidRDefault="00E62919" w:rsidP="00CE20FA">
      <w:pPr>
        <w:pStyle w:val="Standard"/>
        <w:spacing w:line="276" w:lineRule="auto"/>
        <w:rPr>
          <w:rFonts w:ascii="Times New Roman" w:hAnsi="Times New Roman" w:cs="Times New Roman"/>
          <w:b/>
        </w:rPr>
      </w:pPr>
      <w:r w:rsidRPr="00FF6E50">
        <w:rPr>
          <w:rFonts w:ascii="Times New Roman" w:hAnsi="Times New Roman" w:cs="Times New Roman"/>
          <w:b/>
        </w:rPr>
        <w:t>4.4. Akcje czytelnicze i święta książek, w których Biblioteka brała udział.</w:t>
      </w:r>
    </w:p>
    <w:p w14:paraId="095A3666" w14:textId="77777777" w:rsidR="00E62919" w:rsidRPr="00FF6E50" w:rsidRDefault="00E62919" w:rsidP="00CE20FA">
      <w:pPr>
        <w:pStyle w:val="Standard"/>
        <w:spacing w:line="276" w:lineRule="auto"/>
        <w:rPr>
          <w:rFonts w:ascii="Times New Roman" w:hAnsi="Times New Roman" w:cs="Times New Roman"/>
          <w:b/>
        </w:rPr>
      </w:pPr>
    </w:p>
    <w:p w14:paraId="64E5AAF0"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Liczba wydarzeń zaplanowanych na 2020r. - 2</w:t>
      </w:r>
    </w:p>
    <w:p w14:paraId="59DBA8C1"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Liczba wydarzeń zrealizowanych – 2</w:t>
      </w:r>
    </w:p>
    <w:p w14:paraId="5AE5DFB6"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Liczba wydarzeń przeniesionych do Internetu – 0</w:t>
      </w:r>
    </w:p>
    <w:p w14:paraId="3FC41CAA"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Liczba wydarzeń odwołanych – 0</w:t>
      </w:r>
    </w:p>
    <w:p w14:paraId="618C6D8A" w14:textId="77777777" w:rsidR="00E62919" w:rsidRPr="00FF6E50" w:rsidRDefault="00E62919" w:rsidP="00CE20FA">
      <w:pPr>
        <w:pStyle w:val="Standard"/>
        <w:spacing w:line="276" w:lineRule="auto"/>
        <w:rPr>
          <w:rFonts w:ascii="Times New Roman" w:hAnsi="Times New Roman" w:cs="Times New Roman"/>
        </w:rPr>
      </w:pPr>
    </w:p>
    <w:p w14:paraId="6353216B" w14:textId="0A9FEAF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b/>
        </w:rPr>
        <w:t>- udział w projekcie Instytutu Książki - Mała książka-wielki człowiek -</w:t>
      </w:r>
      <w:r w:rsidRPr="00FF6E50">
        <w:rPr>
          <w:rFonts w:ascii="Times New Roman" w:hAnsi="Times New Roman" w:cs="Times New Roman"/>
          <w:color w:val="1C1E21"/>
        </w:rPr>
        <w:t>promującym książkę i czytelnictwo najmłodszych.</w:t>
      </w:r>
      <w:r w:rsidRPr="00FF6E50">
        <w:rPr>
          <w:rFonts w:ascii="Times New Roman" w:hAnsi="Times New Roman" w:cs="Times New Roman"/>
          <w:color w:val="1C1E21"/>
        </w:rPr>
        <w:br/>
      </w:r>
    </w:p>
    <w:p w14:paraId="0736015B"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 xml:space="preserve">- </w:t>
      </w:r>
      <w:r w:rsidRPr="00FF6E50">
        <w:rPr>
          <w:rFonts w:ascii="Times New Roman" w:hAnsi="Times New Roman" w:cs="Times New Roman"/>
          <w:b/>
          <w:bCs/>
        </w:rPr>
        <w:t>udział w Ogólnopolskim Konkursie Wielka Liga Czytelników-s</w:t>
      </w:r>
      <w:r w:rsidRPr="00FF6E50">
        <w:rPr>
          <w:rFonts w:ascii="Times New Roman" w:hAnsi="Times New Roman" w:cs="Times New Roman"/>
          <w:color w:val="000000"/>
        </w:rPr>
        <w:t>kierowanym do </w:t>
      </w:r>
      <w:r w:rsidRPr="00FF6E50">
        <w:rPr>
          <w:rStyle w:val="StrongEmphasis"/>
          <w:rFonts w:ascii="Times New Roman" w:hAnsi="Times New Roman" w:cs="Times New Roman"/>
          <w:color w:val="000000"/>
        </w:rPr>
        <w:t>uczniów klas 1-8 oraz ich rodziców</w:t>
      </w:r>
      <w:r w:rsidRPr="00FF6E50">
        <w:rPr>
          <w:rFonts w:ascii="Times New Roman" w:hAnsi="Times New Roman" w:cs="Times New Roman"/>
          <w:color w:val="000000"/>
        </w:rPr>
        <w:t>. Konkurs ma na celu zachęcenie młodych czytelników do czytania książek oraz skupienia wokół wspólnego czytania dzieci wraz z rodzicami</w:t>
      </w:r>
    </w:p>
    <w:p w14:paraId="3DDEC0B9" w14:textId="77777777" w:rsidR="00E62919" w:rsidRPr="00FF6E50" w:rsidRDefault="00E62919" w:rsidP="00CE20FA">
      <w:pPr>
        <w:pStyle w:val="Standard"/>
        <w:spacing w:line="276" w:lineRule="auto"/>
        <w:ind w:left="708"/>
        <w:rPr>
          <w:rFonts w:ascii="Times New Roman" w:hAnsi="Times New Roman" w:cs="Times New Roman"/>
        </w:rPr>
      </w:pPr>
    </w:p>
    <w:p w14:paraId="259449AF" w14:textId="77777777" w:rsidR="00E62919" w:rsidRPr="00FF6E50" w:rsidRDefault="00E62919" w:rsidP="00CE20FA">
      <w:pPr>
        <w:pStyle w:val="Standard"/>
        <w:spacing w:line="276" w:lineRule="auto"/>
        <w:rPr>
          <w:rFonts w:ascii="Times New Roman" w:hAnsi="Times New Roman" w:cs="Times New Roman"/>
          <w:b/>
        </w:rPr>
      </w:pPr>
    </w:p>
    <w:p w14:paraId="44DB7532" w14:textId="77777777" w:rsidR="00E62919" w:rsidRPr="00FF6E50" w:rsidRDefault="00E62919" w:rsidP="00CE20FA">
      <w:pPr>
        <w:pStyle w:val="Standard"/>
        <w:numPr>
          <w:ilvl w:val="1"/>
          <w:numId w:val="66"/>
        </w:numPr>
        <w:spacing w:line="276" w:lineRule="auto"/>
        <w:rPr>
          <w:rFonts w:ascii="Times New Roman" w:hAnsi="Times New Roman" w:cs="Times New Roman"/>
          <w:b/>
        </w:rPr>
      </w:pPr>
      <w:r w:rsidRPr="00FF6E50">
        <w:rPr>
          <w:rFonts w:ascii="Times New Roman" w:hAnsi="Times New Roman" w:cs="Times New Roman"/>
          <w:b/>
        </w:rPr>
        <w:t xml:space="preserve"> Działalność informacyjna Biblioteki.</w:t>
      </w:r>
    </w:p>
    <w:p w14:paraId="322BE8F7" w14:textId="77777777" w:rsidR="00E62919" w:rsidRPr="00FF6E50" w:rsidRDefault="00E62919" w:rsidP="00CE20FA">
      <w:pPr>
        <w:rPr>
          <w:rFonts w:ascii="Times New Roman" w:hAnsi="Times New Roman" w:cs="Times New Roman"/>
          <w:sz w:val="24"/>
          <w:szCs w:val="24"/>
        </w:rPr>
      </w:pPr>
      <w:r w:rsidRPr="00FF6E50">
        <w:rPr>
          <w:rFonts w:ascii="Times New Roman" w:hAnsi="Times New Roman" w:cs="Times New Roman"/>
          <w:sz w:val="24"/>
          <w:szCs w:val="24"/>
        </w:rPr>
        <w:t>Biblioteka realizuje działalność informacyjną z wykorzystaniem:</w:t>
      </w:r>
    </w:p>
    <w:p w14:paraId="5995117D" w14:textId="77777777" w:rsidR="00E62919" w:rsidRPr="00FF6E50" w:rsidRDefault="00E62919" w:rsidP="00CE20FA">
      <w:pPr>
        <w:rPr>
          <w:rFonts w:ascii="Times New Roman" w:hAnsi="Times New Roman" w:cs="Times New Roman"/>
          <w:sz w:val="24"/>
          <w:szCs w:val="24"/>
        </w:rPr>
      </w:pPr>
      <w:r w:rsidRPr="00FF6E50">
        <w:rPr>
          <w:rFonts w:ascii="Times New Roman" w:hAnsi="Times New Roman" w:cs="Times New Roman"/>
          <w:sz w:val="24"/>
          <w:szCs w:val="24"/>
        </w:rPr>
        <w:t>- katalogu księgozbioru, w którym czytelnik ma możliwość przeszukiwania zbiorów Biblioteki wraz z ich opisem.</w:t>
      </w:r>
    </w:p>
    <w:p w14:paraId="2FDFBB8F" w14:textId="77777777" w:rsidR="00EA0DA5" w:rsidRDefault="00E62919" w:rsidP="00CE20FA">
      <w:pPr>
        <w:rPr>
          <w:rFonts w:ascii="Times New Roman" w:hAnsi="Times New Roman" w:cs="Times New Roman"/>
          <w:sz w:val="24"/>
          <w:szCs w:val="24"/>
        </w:rPr>
      </w:pPr>
      <w:r w:rsidRPr="00FF6E50">
        <w:rPr>
          <w:rFonts w:ascii="Times New Roman" w:hAnsi="Times New Roman" w:cs="Times New Roman"/>
          <w:sz w:val="24"/>
          <w:szCs w:val="24"/>
        </w:rPr>
        <w:t>- strony internetowej, której główna funkcja jest informowanie użytkowników o nadchodzących wydarzeniach, organizowanych akcjach i konkursach, nowościach wydawniczych zakupionych przez placówkę oraz zmianach w bieżącej działalności.</w:t>
      </w:r>
    </w:p>
    <w:p w14:paraId="38E2FBCF" w14:textId="5FB4A30B" w:rsidR="00E62919" w:rsidRPr="00FF6E50" w:rsidRDefault="00E62919" w:rsidP="00CE20FA">
      <w:pPr>
        <w:rPr>
          <w:rFonts w:ascii="Times New Roman" w:hAnsi="Times New Roman" w:cs="Times New Roman"/>
          <w:sz w:val="24"/>
          <w:szCs w:val="24"/>
        </w:rPr>
      </w:pPr>
      <w:r w:rsidRPr="00FF6E50">
        <w:rPr>
          <w:rFonts w:ascii="Times New Roman" w:hAnsi="Times New Roman" w:cs="Times New Roman"/>
          <w:sz w:val="24"/>
          <w:szCs w:val="24"/>
        </w:rPr>
        <w:t>- serwisu społecznościowego Facebook, portalu w.bibliotece.pl</w:t>
      </w:r>
    </w:p>
    <w:p w14:paraId="76E3111B" w14:textId="77777777" w:rsidR="00E62919" w:rsidRPr="00FF6E50" w:rsidRDefault="00E62919" w:rsidP="00CE20FA">
      <w:pPr>
        <w:rPr>
          <w:rFonts w:ascii="Times New Roman" w:hAnsi="Times New Roman" w:cs="Times New Roman"/>
          <w:sz w:val="24"/>
          <w:szCs w:val="24"/>
        </w:rPr>
      </w:pPr>
      <w:r w:rsidRPr="00FF6E50">
        <w:rPr>
          <w:rFonts w:ascii="Times New Roman" w:hAnsi="Times New Roman" w:cs="Times New Roman"/>
          <w:sz w:val="24"/>
          <w:szCs w:val="24"/>
        </w:rPr>
        <w:t>-  baz danych Biblioteki Narodowej oraz baz innych bibliotek dostępnych przez Internet</w:t>
      </w:r>
    </w:p>
    <w:p w14:paraId="00144202" w14:textId="77777777" w:rsidR="00E62919" w:rsidRPr="00FF6E50" w:rsidRDefault="00E62919" w:rsidP="00CE20FA">
      <w:pPr>
        <w:rPr>
          <w:rFonts w:ascii="Times New Roman" w:hAnsi="Times New Roman" w:cs="Times New Roman"/>
          <w:sz w:val="24"/>
          <w:szCs w:val="24"/>
        </w:rPr>
      </w:pPr>
      <w:r w:rsidRPr="00FF6E50">
        <w:rPr>
          <w:rFonts w:ascii="Times New Roman" w:hAnsi="Times New Roman" w:cs="Times New Roman"/>
          <w:sz w:val="24"/>
          <w:szCs w:val="24"/>
        </w:rPr>
        <w:t>- lekcji bibliotecznych dla uczniów Szkoły Podstawowej oraz Przedszkola Publicznego</w:t>
      </w:r>
    </w:p>
    <w:p w14:paraId="2434EA52" w14:textId="77777777" w:rsidR="00E62919" w:rsidRPr="00FF6E50" w:rsidRDefault="00E62919" w:rsidP="00CE20FA">
      <w:pPr>
        <w:rPr>
          <w:rFonts w:ascii="Times New Roman" w:hAnsi="Times New Roman" w:cs="Times New Roman"/>
          <w:b/>
          <w:sz w:val="24"/>
          <w:szCs w:val="24"/>
        </w:rPr>
      </w:pPr>
    </w:p>
    <w:p w14:paraId="1D0E09FC" w14:textId="77777777" w:rsidR="00E62919" w:rsidRPr="00FF6E50" w:rsidRDefault="00E62919" w:rsidP="00CE20FA">
      <w:pPr>
        <w:rPr>
          <w:rFonts w:ascii="Times New Roman" w:hAnsi="Times New Roman" w:cs="Times New Roman"/>
          <w:b/>
          <w:sz w:val="24"/>
          <w:szCs w:val="24"/>
        </w:rPr>
      </w:pPr>
    </w:p>
    <w:p w14:paraId="3EA1C085" w14:textId="626C43DF" w:rsidR="00E62919" w:rsidRPr="00FF6E50" w:rsidRDefault="00E62919" w:rsidP="00CE20FA">
      <w:pPr>
        <w:rPr>
          <w:rFonts w:ascii="Times New Roman" w:hAnsi="Times New Roman" w:cs="Times New Roman"/>
          <w:b/>
          <w:sz w:val="24"/>
          <w:szCs w:val="24"/>
        </w:rPr>
      </w:pPr>
      <w:r w:rsidRPr="00FF6E50">
        <w:rPr>
          <w:rFonts w:ascii="Times New Roman" w:hAnsi="Times New Roman" w:cs="Times New Roman"/>
          <w:b/>
          <w:sz w:val="24"/>
          <w:szCs w:val="24"/>
        </w:rPr>
        <w:t>4.6. Promocja działalności biblioteki. Biblioteka w Internecie( strona www, media społecznościowe, blogi itp.) – stan faktyczny i plany na przyszłość.</w:t>
      </w:r>
    </w:p>
    <w:p w14:paraId="5E637C17" w14:textId="77777777" w:rsidR="00E62919" w:rsidRPr="00FF6E50" w:rsidRDefault="00E62919" w:rsidP="00CE20FA">
      <w:pPr>
        <w:rPr>
          <w:rFonts w:ascii="Times New Roman" w:hAnsi="Times New Roman" w:cs="Times New Roman"/>
          <w:sz w:val="24"/>
          <w:szCs w:val="24"/>
        </w:rPr>
      </w:pPr>
      <w:r w:rsidRPr="00FF6E50">
        <w:rPr>
          <w:rFonts w:ascii="Times New Roman" w:hAnsi="Times New Roman" w:cs="Times New Roman"/>
          <w:sz w:val="24"/>
          <w:szCs w:val="24"/>
        </w:rPr>
        <w:t>Biblioteka promuje i informuje o działalności biblioteki z wykorzystaniem strony www oraz serwisu społecznościowego Facebook. Jest to jedna z najpopularniejszych, najszybszych i tanich metod na prezentowanie swojej działalności, a także komunikację z użytkownikami. Na bieżąco pracownicy Biblioteki zamieszczają informacje o organizowanych wydarzeniach, informują o zmianach w działalności np. zmianie godzin otwarcia czy zamknięciu biblioteki. W serwisie prezentowane są również zakupione nowości wydawnicze. Poprzez Facebooka czytelnicy mogą zamówić książkę lub zapytać o jej dostępność. Strony internetowe innych bibliotek są również dla pracowników Biblioteki źródłem pomysłów i inspiracji.</w:t>
      </w:r>
    </w:p>
    <w:p w14:paraId="299C6D07" w14:textId="77777777" w:rsidR="00E62919" w:rsidRPr="00FF6E50" w:rsidRDefault="00E62919" w:rsidP="00CE20FA">
      <w:pPr>
        <w:pStyle w:val="Standard"/>
        <w:spacing w:line="276" w:lineRule="auto"/>
        <w:rPr>
          <w:rFonts w:ascii="Times New Roman" w:hAnsi="Times New Roman" w:cs="Times New Roman"/>
          <w:b/>
        </w:rPr>
      </w:pPr>
      <w:r w:rsidRPr="00FF6E50">
        <w:rPr>
          <w:rFonts w:ascii="Times New Roman" w:hAnsi="Times New Roman" w:cs="Times New Roman"/>
          <w:b/>
        </w:rPr>
        <w:t>5.Sprawy kadrowe i sytuacja zawodowa bibliotekarzy.</w:t>
      </w:r>
    </w:p>
    <w:p w14:paraId="710F63E1" w14:textId="77777777" w:rsidR="00E62919" w:rsidRPr="00FF6E50" w:rsidRDefault="00E62919" w:rsidP="00CE20FA">
      <w:pPr>
        <w:pStyle w:val="Akapitzlist"/>
        <w:spacing w:after="0"/>
        <w:rPr>
          <w:rFonts w:ascii="Times New Roman" w:hAnsi="Times New Roman" w:cs="Times New Roman"/>
          <w:b/>
          <w:sz w:val="24"/>
          <w:szCs w:val="24"/>
        </w:rPr>
      </w:pPr>
    </w:p>
    <w:p w14:paraId="7677B3BC" w14:textId="77777777" w:rsidR="00E62919" w:rsidRPr="00FF6E50" w:rsidRDefault="00E62919" w:rsidP="00CE20FA">
      <w:pPr>
        <w:pStyle w:val="Standard"/>
        <w:spacing w:line="276" w:lineRule="auto"/>
        <w:rPr>
          <w:rFonts w:ascii="Times New Roman" w:hAnsi="Times New Roman" w:cs="Times New Roman"/>
          <w:b/>
        </w:rPr>
      </w:pPr>
      <w:r w:rsidRPr="00FF6E50">
        <w:rPr>
          <w:rFonts w:ascii="Times New Roman" w:hAnsi="Times New Roman" w:cs="Times New Roman"/>
          <w:b/>
        </w:rPr>
        <w:t>5.1.Ogólna ocena stanu zatrudnienia, wynagrodzenia, przygotowania zawodowego pracowników.</w:t>
      </w:r>
    </w:p>
    <w:p w14:paraId="69371D05"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Sytuacja kadrowa jest w GBP w Ślemieniu jest zła. Jedna osoba pełni funkcję dyrektora, bibliotekarza i sprzątaczki co nie daje możliwości zapewnienia ciągłości działalności w czasie korzystania z urlopu wypoczynkowego, uczestnictwa w szkoleniach itp.</w:t>
      </w:r>
    </w:p>
    <w:p w14:paraId="02612E0C"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 xml:space="preserve">Dodatkowo dyrektor placówki w każdy I </w:t>
      </w:r>
      <w:proofErr w:type="spellStart"/>
      <w:r w:rsidRPr="00FF6E50">
        <w:rPr>
          <w:rFonts w:ascii="Times New Roman" w:hAnsi="Times New Roman" w:cs="Times New Roman"/>
        </w:rPr>
        <w:t>i</w:t>
      </w:r>
      <w:proofErr w:type="spellEnd"/>
      <w:r w:rsidRPr="00FF6E50">
        <w:rPr>
          <w:rFonts w:ascii="Times New Roman" w:hAnsi="Times New Roman" w:cs="Times New Roman"/>
        </w:rPr>
        <w:t xml:space="preserve"> III piątek miesiąca obsługuje Filie biblioteczną, w wyniku czego centrala jest zamykana dla czytelników.</w:t>
      </w:r>
    </w:p>
    <w:p w14:paraId="6530450B"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Obsługa księgowa realizowana jest w wymiarze 1/4 etatu.</w:t>
      </w:r>
    </w:p>
    <w:p w14:paraId="07D5AA2B"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Od 01.12.2020r. do 28.02.2021r. na stanowisku młodszego bibliotekarza zatrudniony jest pracownik w wymiarze 1/4 etatu na okres 3 m-</w:t>
      </w:r>
      <w:proofErr w:type="spellStart"/>
      <w:r w:rsidRPr="00FF6E50">
        <w:rPr>
          <w:rFonts w:ascii="Times New Roman" w:hAnsi="Times New Roman" w:cs="Times New Roman"/>
        </w:rPr>
        <w:t>cy</w:t>
      </w:r>
      <w:proofErr w:type="spellEnd"/>
      <w:r w:rsidRPr="00FF6E50">
        <w:rPr>
          <w:rFonts w:ascii="Times New Roman" w:hAnsi="Times New Roman" w:cs="Times New Roman"/>
        </w:rPr>
        <w:t xml:space="preserve"> po zakończonym stażu.</w:t>
      </w:r>
    </w:p>
    <w:p w14:paraId="2AEDDEB5" w14:textId="77777777" w:rsidR="00E62919" w:rsidRPr="00FF6E50" w:rsidRDefault="00E62919" w:rsidP="00CE20FA">
      <w:pPr>
        <w:pStyle w:val="Standard"/>
        <w:spacing w:line="276" w:lineRule="auto"/>
        <w:rPr>
          <w:rFonts w:ascii="Times New Roman" w:hAnsi="Times New Roman" w:cs="Times New Roman"/>
        </w:rPr>
      </w:pPr>
    </w:p>
    <w:p w14:paraId="02858A3E" w14:textId="77777777" w:rsidR="00E62919" w:rsidRPr="00FF6E50" w:rsidRDefault="00E62919" w:rsidP="00CE20FA">
      <w:pPr>
        <w:pStyle w:val="Standard"/>
        <w:spacing w:line="276" w:lineRule="auto"/>
        <w:rPr>
          <w:rFonts w:ascii="Times New Roman" w:hAnsi="Times New Roman" w:cs="Times New Roman"/>
          <w:b/>
        </w:rPr>
      </w:pPr>
      <w:r w:rsidRPr="00FF6E50">
        <w:rPr>
          <w:rFonts w:ascii="Times New Roman" w:hAnsi="Times New Roman" w:cs="Times New Roman"/>
          <w:b/>
        </w:rPr>
        <w:t>5.2.Średnia płaca brutto w przeliczeniu na etaty z uwzględnieniem wszystkich składników w 2020roku:</w:t>
      </w:r>
    </w:p>
    <w:p w14:paraId="581520BF" w14:textId="77777777" w:rsidR="00E62919" w:rsidRPr="00FF6E50" w:rsidRDefault="00E62919" w:rsidP="00CE20FA">
      <w:pPr>
        <w:pStyle w:val="Standard"/>
        <w:spacing w:line="276" w:lineRule="auto"/>
        <w:rPr>
          <w:rFonts w:ascii="Times New Roman" w:hAnsi="Times New Roman" w:cs="Times New Roman"/>
          <w:b/>
        </w:rPr>
      </w:pPr>
    </w:p>
    <w:p w14:paraId="3D963062"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-pracowników merytorycznych - 3517,63zł</w:t>
      </w:r>
    </w:p>
    <w:p w14:paraId="45CAE6C9"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 pracowników administracyjnych – 1031,54</w:t>
      </w:r>
    </w:p>
    <w:p w14:paraId="140475EE" w14:textId="77777777" w:rsidR="00E62919" w:rsidRPr="00FF6E50" w:rsidRDefault="00E62919" w:rsidP="00CE20FA">
      <w:pPr>
        <w:pStyle w:val="Standard"/>
        <w:spacing w:line="276" w:lineRule="auto"/>
        <w:rPr>
          <w:rFonts w:ascii="Times New Roman" w:hAnsi="Times New Roman" w:cs="Times New Roman"/>
        </w:rPr>
      </w:pPr>
      <w:r w:rsidRPr="00FF6E50">
        <w:rPr>
          <w:rFonts w:ascii="Times New Roman" w:hAnsi="Times New Roman" w:cs="Times New Roman"/>
        </w:rPr>
        <w:t>- pracowników obsługi – Biblioteka nie zatrudnia pracowników obsługi</w:t>
      </w:r>
    </w:p>
    <w:p w14:paraId="0A2CD4D3" w14:textId="77777777" w:rsidR="00E62919" w:rsidRDefault="00E62919" w:rsidP="00CE20FA">
      <w:pPr>
        <w:pStyle w:val="Standard"/>
        <w:spacing w:line="276" w:lineRule="auto"/>
        <w:rPr>
          <w:rFonts w:ascii="Times New Roman" w:hAnsi="Times New Roman" w:cs="Times New Roman"/>
          <w:b/>
        </w:rPr>
      </w:pPr>
    </w:p>
    <w:p w14:paraId="5194F012" w14:textId="1A0B99A1" w:rsidR="00E62919" w:rsidRPr="00360857" w:rsidRDefault="00E62919" w:rsidP="00360857">
      <w:pPr>
        <w:pStyle w:val="Standard"/>
        <w:spacing w:line="276" w:lineRule="auto"/>
        <w:rPr>
          <w:rFonts w:ascii="Times New Roman" w:hAnsi="Times New Roman" w:cs="Times New Roman"/>
          <w:b/>
        </w:rPr>
      </w:pPr>
      <w:r>
        <w:rPr>
          <w:rFonts w:ascii="Times New Roman" w:hAnsi="Times New Roman" w:cs="Times New Roman"/>
          <w:b/>
        </w:rPr>
        <w:t>5.3. Udział pracowników w innych formach doskonalenia.</w:t>
      </w:r>
    </w:p>
    <w:p w14:paraId="59CACB10" w14:textId="77777777" w:rsidR="00E62919" w:rsidRDefault="00E62919" w:rsidP="00CE20FA">
      <w:pPr>
        <w:pStyle w:val="Standard"/>
        <w:spacing w:line="276" w:lineRule="auto"/>
        <w:ind w:firstLine="360"/>
        <w:rPr>
          <w:rFonts w:ascii="Times New Roman" w:hAnsi="Times New Roman" w:cs="Times New Roman"/>
        </w:rPr>
      </w:pPr>
    </w:p>
    <w:tbl>
      <w:tblPr>
        <w:tblW w:w="9414" w:type="dxa"/>
        <w:tblInd w:w="45" w:type="dxa"/>
        <w:tblLayout w:type="fixed"/>
        <w:tblCellMar>
          <w:left w:w="10" w:type="dxa"/>
          <w:right w:w="10" w:type="dxa"/>
        </w:tblCellMar>
        <w:tblLook w:val="0000" w:firstRow="0" w:lastRow="0" w:firstColumn="0" w:lastColumn="0" w:noHBand="0" w:noVBand="0"/>
      </w:tblPr>
      <w:tblGrid>
        <w:gridCol w:w="3138"/>
        <w:gridCol w:w="3138"/>
        <w:gridCol w:w="3138"/>
      </w:tblGrid>
      <w:tr w:rsidR="00E62919" w14:paraId="68680536" w14:textId="77777777" w:rsidTr="00360857">
        <w:trPr>
          <w:trHeight w:val="324"/>
        </w:trPr>
        <w:tc>
          <w:tcPr>
            <w:tcW w:w="313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DD0D90" w14:textId="77777777" w:rsidR="00E62919" w:rsidRDefault="00E62919" w:rsidP="00CE20FA">
            <w:pPr>
              <w:pStyle w:val="TableContents"/>
              <w:spacing w:line="276" w:lineRule="auto"/>
              <w:rPr>
                <w:rFonts w:ascii="Times New Roman" w:hAnsi="Times New Roman"/>
                <w:b/>
                <w:bCs/>
              </w:rPr>
            </w:pPr>
            <w:r>
              <w:rPr>
                <w:rFonts w:ascii="Times New Roman" w:hAnsi="Times New Roman"/>
                <w:b/>
                <w:bCs/>
              </w:rPr>
              <w:t>Tematyka</w:t>
            </w:r>
          </w:p>
        </w:tc>
        <w:tc>
          <w:tcPr>
            <w:tcW w:w="313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25E249A" w14:textId="77777777" w:rsidR="00E62919" w:rsidRDefault="00E62919" w:rsidP="00CE20FA">
            <w:pPr>
              <w:pStyle w:val="TableContents"/>
              <w:spacing w:line="276" w:lineRule="auto"/>
              <w:rPr>
                <w:rFonts w:ascii="Times New Roman" w:hAnsi="Times New Roman"/>
                <w:b/>
                <w:bCs/>
              </w:rPr>
            </w:pPr>
            <w:r>
              <w:rPr>
                <w:rFonts w:ascii="Times New Roman" w:hAnsi="Times New Roman"/>
                <w:b/>
                <w:bCs/>
              </w:rPr>
              <w:t>Organizatorzy</w:t>
            </w:r>
          </w:p>
        </w:tc>
        <w:tc>
          <w:tcPr>
            <w:tcW w:w="31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AF193C" w14:textId="77777777" w:rsidR="00E62919" w:rsidRDefault="00E62919" w:rsidP="00CE20FA">
            <w:pPr>
              <w:pStyle w:val="TableContents"/>
              <w:spacing w:line="276" w:lineRule="auto"/>
              <w:rPr>
                <w:rFonts w:ascii="Times New Roman" w:hAnsi="Times New Roman"/>
                <w:b/>
                <w:bCs/>
              </w:rPr>
            </w:pPr>
            <w:r>
              <w:rPr>
                <w:rFonts w:ascii="Times New Roman" w:hAnsi="Times New Roman"/>
                <w:b/>
                <w:bCs/>
              </w:rPr>
              <w:t>Forma</w:t>
            </w:r>
          </w:p>
        </w:tc>
      </w:tr>
      <w:tr w:rsidR="00E62919" w14:paraId="5958E5AC" w14:textId="77777777" w:rsidTr="00360857">
        <w:trPr>
          <w:trHeight w:val="578"/>
        </w:trPr>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799CD077" w14:textId="77777777" w:rsidR="00E62919" w:rsidRPr="00360857" w:rsidRDefault="00E62919" w:rsidP="00CE20FA">
            <w:pPr>
              <w:pStyle w:val="TableContents"/>
              <w:spacing w:line="276" w:lineRule="auto"/>
              <w:rPr>
                <w:rFonts w:ascii="Times New Roman" w:hAnsi="Times New Roman"/>
                <w:color w:val="000000"/>
                <w:sz w:val="19"/>
                <w:szCs w:val="19"/>
              </w:rPr>
            </w:pPr>
            <w:r w:rsidRPr="00360857">
              <w:rPr>
                <w:rFonts w:ascii="Times New Roman" w:hAnsi="Times New Roman"/>
                <w:color w:val="000000"/>
                <w:sz w:val="19"/>
                <w:szCs w:val="19"/>
              </w:rPr>
              <w:t>Przepisy katalogowania -program SOWA</w:t>
            </w:r>
          </w:p>
        </w:tc>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0FF65BFF"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Biblioteka Śląska</w:t>
            </w:r>
          </w:p>
        </w:tc>
        <w:tc>
          <w:tcPr>
            <w:tcW w:w="31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933F55D"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on-line</w:t>
            </w:r>
          </w:p>
        </w:tc>
      </w:tr>
      <w:tr w:rsidR="00E62919" w14:paraId="4827CF88" w14:textId="77777777" w:rsidTr="00360857">
        <w:trPr>
          <w:trHeight w:val="478"/>
        </w:trPr>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426FDF1C" w14:textId="77777777" w:rsidR="00E62919" w:rsidRPr="00360857" w:rsidRDefault="00E62919" w:rsidP="00CE20FA">
            <w:pPr>
              <w:pStyle w:val="TableContents"/>
              <w:spacing w:line="276" w:lineRule="auto"/>
              <w:rPr>
                <w:sz w:val="19"/>
                <w:szCs w:val="19"/>
              </w:rPr>
            </w:pPr>
            <w:r w:rsidRPr="00360857">
              <w:rPr>
                <w:rFonts w:ascii="Times New Roman" w:hAnsi="Times New Roman"/>
                <w:color w:val="000000"/>
                <w:sz w:val="19"/>
                <w:szCs w:val="19"/>
              </w:rPr>
              <w:t>"ROZMAWIAMY" O ważnych tematach w książkach dla młodych.</w:t>
            </w:r>
          </w:p>
        </w:tc>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58CF1707"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Biblioteka Śląska</w:t>
            </w:r>
          </w:p>
        </w:tc>
        <w:tc>
          <w:tcPr>
            <w:tcW w:w="31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B349ED"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on-line</w:t>
            </w:r>
          </w:p>
        </w:tc>
      </w:tr>
      <w:tr w:rsidR="00E62919" w14:paraId="36794011" w14:textId="77777777" w:rsidTr="00360857">
        <w:trPr>
          <w:trHeight w:val="231"/>
        </w:trPr>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3A51645B"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Pracownicze Plany Kapitałowe</w:t>
            </w:r>
          </w:p>
        </w:tc>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5F83C9A1"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Urząd Gminy Ślemień</w:t>
            </w:r>
          </w:p>
        </w:tc>
        <w:tc>
          <w:tcPr>
            <w:tcW w:w="31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DB05C5"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stacjonarnie</w:t>
            </w:r>
          </w:p>
        </w:tc>
      </w:tr>
      <w:tr w:rsidR="00E62919" w14:paraId="460E7FB9" w14:textId="77777777" w:rsidTr="00360857">
        <w:trPr>
          <w:trHeight w:val="478"/>
        </w:trPr>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649B9C6C"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Pracownicze Plany Kapitałowe</w:t>
            </w:r>
          </w:p>
        </w:tc>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40CCC9AE"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Szkolenie dla pracowników Biblioteki finansowane z dotacji organizatora</w:t>
            </w:r>
          </w:p>
        </w:tc>
        <w:tc>
          <w:tcPr>
            <w:tcW w:w="31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B61E803"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on-line</w:t>
            </w:r>
          </w:p>
        </w:tc>
      </w:tr>
      <w:tr w:rsidR="00E62919" w14:paraId="411991A7" w14:textId="77777777" w:rsidTr="00360857">
        <w:trPr>
          <w:trHeight w:val="857"/>
        </w:trPr>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3546C4BC"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Polskie Towarzystwo Biblioterapeutyczne – zakres i cele działania</w:t>
            </w:r>
          </w:p>
        </w:tc>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76F622AE"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Żywiecka Biblioteka Samorządowa</w:t>
            </w:r>
          </w:p>
        </w:tc>
        <w:tc>
          <w:tcPr>
            <w:tcW w:w="31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B9D6ADD"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on-line</w:t>
            </w:r>
          </w:p>
        </w:tc>
      </w:tr>
      <w:tr w:rsidR="00E62919" w14:paraId="7B8C0CAF" w14:textId="77777777" w:rsidTr="00360857">
        <w:trPr>
          <w:trHeight w:val="478"/>
        </w:trPr>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0CF586B1"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Formy pracy z dziećmi- wydawnictwo Dwie Siostry</w:t>
            </w:r>
          </w:p>
        </w:tc>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423CF1AB"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Żywiecka Biblioteka Samorządowa</w:t>
            </w:r>
          </w:p>
        </w:tc>
        <w:tc>
          <w:tcPr>
            <w:tcW w:w="31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70FFDE5"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stacjonarnie</w:t>
            </w:r>
          </w:p>
        </w:tc>
      </w:tr>
      <w:tr w:rsidR="00E62919" w14:paraId="152D6F12" w14:textId="77777777" w:rsidTr="00360857">
        <w:trPr>
          <w:trHeight w:val="1419"/>
        </w:trPr>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46CF9540" w14:textId="77777777" w:rsidR="00E62919" w:rsidRPr="00360857" w:rsidRDefault="00E62919" w:rsidP="00CE20FA">
            <w:pPr>
              <w:pStyle w:val="TableContents"/>
              <w:spacing w:line="276" w:lineRule="auto"/>
              <w:rPr>
                <w:sz w:val="19"/>
                <w:szCs w:val="19"/>
              </w:rPr>
            </w:pPr>
            <w:r w:rsidRPr="00360857">
              <w:rPr>
                <w:rFonts w:ascii="Times New Roman" w:hAnsi="Times New Roman"/>
                <w:color w:val="000000"/>
                <w:sz w:val="19"/>
                <w:szCs w:val="19"/>
              </w:rPr>
              <w:t>Uczestnictwa seniorów, osób słabowidzących oraz osób niewidomych w życiu kulturalnym i literackim biblioteki publicznej.</w:t>
            </w:r>
          </w:p>
        </w:tc>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249DA5DF"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OSDW Azymut</w:t>
            </w:r>
          </w:p>
        </w:tc>
        <w:tc>
          <w:tcPr>
            <w:tcW w:w="31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EF12BE2"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on-line</w:t>
            </w:r>
          </w:p>
        </w:tc>
      </w:tr>
      <w:tr w:rsidR="00E62919" w14:paraId="6D422544" w14:textId="77777777" w:rsidTr="00360857">
        <w:trPr>
          <w:trHeight w:val="478"/>
        </w:trPr>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0B0AC395"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Kontrola zarządcza</w:t>
            </w:r>
          </w:p>
        </w:tc>
        <w:tc>
          <w:tcPr>
            <w:tcW w:w="3138" w:type="dxa"/>
            <w:tcBorders>
              <w:left w:val="single" w:sz="2" w:space="0" w:color="000000"/>
              <w:bottom w:val="single" w:sz="2" w:space="0" w:color="000000"/>
            </w:tcBorders>
            <w:shd w:val="clear" w:color="auto" w:fill="auto"/>
            <w:tcMar>
              <w:top w:w="55" w:type="dxa"/>
              <w:left w:w="55" w:type="dxa"/>
              <w:bottom w:w="55" w:type="dxa"/>
              <w:right w:w="55" w:type="dxa"/>
            </w:tcMar>
          </w:tcPr>
          <w:p w14:paraId="36FDEDE4"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Szkolenie dla pracowników Biblioteki finansowane z dotacji organizatora</w:t>
            </w:r>
          </w:p>
        </w:tc>
        <w:tc>
          <w:tcPr>
            <w:tcW w:w="31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9C1799" w14:textId="77777777" w:rsidR="00E62919" w:rsidRPr="00360857" w:rsidRDefault="00E62919" w:rsidP="00CE20FA">
            <w:pPr>
              <w:pStyle w:val="TableContents"/>
              <w:spacing w:line="276" w:lineRule="auto"/>
              <w:rPr>
                <w:rFonts w:ascii="Times New Roman" w:hAnsi="Times New Roman"/>
                <w:sz w:val="19"/>
                <w:szCs w:val="19"/>
              </w:rPr>
            </w:pPr>
            <w:r w:rsidRPr="00360857">
              <w:rPr>
                <w:rFonts w:ascii="Times New Roman" w:hAnsi="Times New Roman"/>
                <w:sz w:val="19"/>
                <w:szCs w:val="19"/>
              </w:rPr>
              <w:t>on-line</w:t>
            </w:r>
          </w:p>
        </w:tc>
      </w:tr>
    </w:tbl>
    <w:p w14:paraId="1D9C95FF" w14:textId="77777777" w:rsidR="00E62919" w:rsidRDefault="00E62919" w:rsidP="00CE20FA">
      <w:pPr>
        <w:pStyle w:val="Standard"/>
        <w:spacing w:line="276" w:lineRule="auto"/>
        <w:rPr>
          <w:rFonts w:ascii="Times New Roman" w:hAnsi="Times New Roman" w:cs="Times New Roman"/>
          <w:b/>
        </w:rPr>
      </w:pPr>
    </w:p>
    <w:p w14:paraId="1B330785" w14:textId="77777777" w:rsidR="00E62919" w:rsidRPr="00CF6D90" w:rsidRDefault="00E62919" w:rsidP="00CE20FA">
      <w:pPr>
        <w:pStyle w:val="Standard"/>
        <w:spacing w:line="276" w:lineRule="auto"/>
        <w:rPr>
          <w:rFonts w:ascii="Times New Roman" w:hAnsi="Times New Roman" w:cs="Times New Roman"/>
          <w:b/>
        </w:rPr>
      </w:pPr>
      <w:r w:rsidRPr="00CF6D90">
        <w:rPr>
          <w:rFonts w:ascii="Times New Roman" w:hAnsi="Times New Roman" w:cs="Times New Roman"/>
          <w:b/>
        </w:rPr>
        <w:t>6. Finansowanie.</w:t>
      </w:r>
    </w:p>
    <w:p w14:paraId="0FB42F6B" w14:textId="77777777"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6.1. Wielkość budżetu Biblioteki w 2020r. Ogółem –91 186,00zł</w:t>
      </w:r>
    </w:p>
    <w:p w14:paraId="0E8BD4E5" w14:textId="77777777"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6.2. Koszty utrzymania ogółem – 3102,50zł</w:t>
      </w:r>
    </w:p>
    <w:p w14:paraId="25731170" w14:textId="77777777"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6.3. Dochody własne ogółem – 28,80zł</w:t>
      </w:r>
    </w:p>
    <w:p w14:paraId="4A70AAA9" w14:textId="77777777"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6.4.Darowizny rzeczowe:</w:t>
      </w:r>
    </w:p>
    <w:p w14:paraId="5F4FFF57" w14:textId="77777777"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 książki: 95 egzemplarzy</w:t>
      </w:r>
    </w:p>
    <w:p w14:paraId="1B03A6AB" w14:textId="77777777"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6.5. Inne środki finansowe pozyskane przez Bibliotekę ogółem 1884,00zł w tym:</w:t>
      </w:r>
    </w:p>
    <w:p w14:paraId="761D9D79" w14:textId="2E890CDA"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 xml:space="preserve">6.5.1 Z </w:t>
      </w:r>
      <w:proofErr w:type="spellStart"/>
      <w:r w:rsidRPr="00CF6D90">
        <w:rPr>
          <w:rFonts w:ascii="Times New Roman" w:hAnsi="Times New Roman" w:cs="Times New Roman"/>
        </w:rPr>
        <w:t>MKiDN</w:t>
      </w:r>
      <w:proofErr w:type="spellEnd"/>
    </w:p>
    <w:p w14:paraId="692F235D" w14:textId="02039462"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 wysokość środków 1884,00zł z programu „Zakup nowości wydawniczych do bibliotek”</w:t>
      </w:r>
    </w:p>
    <w:p w14:paraId="506CA317" w14:textId="77777777" w:rsidR="00E62919" w:rsidRPr="00CF6D90" w:rsidRDefault="00E62919" w:rsidP="00CE20FA">
      <w:pPr>
        <w:pStyle w:val="Standard"/>
        <w:spacing w:line="276" w:lineRule="auto"/>
        <w:ind w:firstLine="360"/>
        <w:rPr>
          <w:rFonts w:ascii="Times New Roman" w:hAnsi="Times New Roman" w:cs="Times New Roman"/>
        </w:rPr>
      </w:pPr>
      <w:r w:rsidRPr="00CF6D90">
        <w:rPr>
          <w:rFonts w:ascii="Times New Roman" w:hAnsi="Times New Roman" w:cs="Times New Roman"/>
        </w:rPr>
        <w:tab/>
      </w:r>
    </w:p>
    <w:p w14:paraId="72B9904E" w14:textId="77777777" w:rsidR="00E62919" w:rsidRPr="00CF6D90" w:rsidRDefault="00E62919" w:rsidP="00CE20FA">
      <w:pPr>
        <w:pStyle w:val="Standard"/>
        <w:spacing w:line="276" w:lineRule="auto"/>
        <w:rPr>
          <w:rFonts w:ascii="Times New Roman" w:hAnsi="Times New Roman" w:cs="Times New Roman"/>
        </w:rPr>
      </w:pPr>
    </w:p>
    <w:p w14:paraId="53E1F034" w14:textId="77777777" w:rsidR="00E62919" w:rsidRPr="00CF6D90" w:rsidRDefault="00E62919" w:rsidP="00CE20FA">
      <w:pPr>
        <w:rPr>
          <w:rFonts w:ascii="Times New Roman" w:hAnsi="Times New Roman" w:cs="Times New Roman"/>
          <w:sz w:val="24"/>
          <w:szCs w:val="24"/>
        </w:rPr>
      </w:pPr>
    </w:p>
    <w:p w14:paraId="4EE3CA72" w14:textId="77777777" w:rsidR="009A6185" w:rsidRPr="00816989" w:rsidRDefault="009A6185" w:rsidP="00CE20FA">
      <w:pPr>
        <w:ind w:left="6372"/>
        <w:jc w:val="both"/>
        <w:rPr>
          <w:rFonts w:ascii="Times New Roman" w:hAnsi="Times New Roman" w:cs="Times New Roman"/>
          <w:b/>
          <w:sz w:val="24"/>
          <w:szCs w:val="24"/>
        </w:rPr>
      </w:pPr>
    </w:p>
    <w:p w14:paraId="13DA4844" w14:textId="77777777" w:rsidR="009A6185" w:rsidRPr="00816989" w:rsidRDefault="009A6185" w:rsidP="00F7744A">
      <w:pPr>
        <w:ind w:left="6372"/>
        <w:jc w:val="both"/>
        <w:rPr>
          <w:rFonts w:ascii="Times New Roman" w:hAnsi="Times New Roman" w:cs="Times New Roman"/>
          <w:b/>
          <w:sz w:val="24"/>
          <w:szCs w:val="24"/>
        </w:rPr>
      </w:pPr>
    </w:p>
    <w:p w14:paraId="38130BCE" w14:textId="77777777" w:rsidR="009A6185" w:rsidRPr="00816989" w:rsidRDefault="009A6185" w:rsidP="00F7744A">
      <w:pPr>
        <w:ind w:left="6372"/>
        <w:jc w:val="both"/>
        <w:rPr>
          <w:rFonts w:ascii="Times New Roman" w:hAnsi="Times New Roman" w:cs="Times New Roman"/>
          <w:b/>
          <w:sz w:val="24"/>
          <w:szCs w:val="24"/>
        </w:rPr>
      </w:pPr>
    </w:p>
    <w:p w14:paraId="4DB8B307" w14:textId="77777777" w:rsidR="009A6185" w:rsidRPr="00816989" w:rsidRDefault="009A6185" w:rsidP="00F7744A">
      <w:pPr>
        <w:ind w:left="6372"/>
        <w:jc w:val="both"/>
        <w:rPr>
          <w:rFonts w:ascii="Times New Roman" w:hAnsi="Times New Roman" w:cs="Times New Roman"/>
          <w:b/>
          <w:sz w:val="24"/>
          <w:szCs w:val="24"/>
        </w:rPr>
      </w:pPr>
    </w:p>
    <w:p w14:paraId="41B9018A" w14:textId="77777777" w:rsidR="009A6185" w:rsidRPr="00816989" w:rsidRDefault="009A6185" w:rsidP="00F7744A">
      <w:pPr>
        <w:ind w:left="6372"/>
        <w:jc w:val="both"/>
        <w:rPr>
          <w:rFonts w:ascii="Times New Roman" w:hAnsi="Times New Roman" w:cs="Times New Roman"/>
          <w:b/>
          <w:sz w:val="24"/>
          <w:szCs w:val="24"/>
        </w:rPr>
      </w:pPr>
    </w:p>
    <w:p w14:paraId="717CD77B" w14:textId="77777777" w:rsidR="009A6185" w:rsidRPr="00816989" w:rsidRDefault="009A6185" w:rsidP="00F7744A">
      <w:pPr>
        <w:ind w:left="6372"/>
        <w:jc w:val="both"/>
        <w:rPr>
          <w:rFonts w:ascii="Times New Roman" w:hAnsi="Times New Roman" w:cs="Times New Roman"/>
          <w:b/>
          <w:sz w:val="24"/>
          <w:szCs w:val="24"/>
        </w:rPr>
      </w:pPr>
    </w:p>
    <w:p w14:paraId="5D638D68" w14:textId="77777777" w:rsidR="009A6185" w:rsidRPr="00816989" w:rsidRDefault="009A6185" w:rsidP="00F7744A">
      <w:pPr>
        <w:ind w:left="6372"/>
        <w:jc w:val="both"/>
        <w:rPr>
          <w:rFonts w:ascii="Times New Roman" w:hAnsi="Times New Roman" w:cs="Times New Roman"/>
          <w:b/>
          <w:sz w:val="24"/>
          <w:szCs w:val="24"/>
        </w:rPr>
      </w:pPr>
    </w:p>
    <w:p w14:paraId="4F34B535" w14:textId="77777777" w:rsidR="009A6185" w:rsidRPr="00816989" w:rsidRDefault="009A6185" w:rsidP="00F7744A">
      <w:pPr>
        <w:ind w:left="6372"/>
        <w:jc w:val="both"/>
        <w:rPr>
          <w:rFonts w:ascii="Times New Roman" w:hAnsi="Times New Roman" w:cs="Times New Roman"/>
          <w:b/>
          <w:sz w:val="24"/>
          <w:szCs w:val="24"/>
        </w:rPr>
      </w:pPr>
    </w:p>
    <w:p w14:paraId="341897B5" w14:textId="77777777" w:rsidR="009A6185" w:rsidRPr="00816989" w:rsidRDefault="009A6185" w:rsidP="00F7744A">
      <w:pPr>
        <w:ind w:left="6372"/>
        <w:jc w:val="both"/>
        <w:rPr>
          <w:rFonts w:ascii="Times New Roman" w:hAnsi="Times New Roman" w:cs="Times New Roman"/>
          <w:b/>
          <w:sz w:val="24"/>
          <w:szCs w:val="24"/>
        </w:rPr>
      </w:pPr>
    </w:p>
    <w:p w14:paraId="2E80D259" w14:textId="77777777" w:rsidR="009A6185" w:rsidRPr="00816989" w:rsidRDefault="009A6185" w:rsidP="00F7744A">
      <w:pPr>
        <w:ind w:left="6372"/>
        <w:jc w:val="both"/>
        <w:rPr>
          <w:rFonts w:ascii="Times New Roman" w:hAnsi="Times New Roman" w:cs="Times New Roman"/>
          <w:b/>
          <w:sz w:val="24"/>
          <w:szCs w:val="24"/>
        </w:rPr>
      </w:pPr>
    </w:p>
    <w:p w14:paraId="1F1260C6" w14:textId="77777777" w:rsidR="009A6185" w:rsidRPr="00816989" w:rsidRDefault="009A6185" w:rsidP="00F7744A">
      <w:pPr>
        <w:ind w:left="6372"/>
        <w:jc w:val="both"/>
        <w:rPr>
          <w:rFonts w:ascii="Times New Roman" w:hAnsi="Times New Roman" w:cs="Times New Roman"/>
          <w:b/>
          <w:sz w:val="24"/>
          <w:szCs w:val="24"/>
        </w:rPr>
      </w:pPr>
    </w:p>
    <w:p w14:paraId="1F174780" w14:textId="77777777" w:rsidR="009A6185" w:rsidRPr="00816989" w:rsidRDefault="009A6185" w:rsidP="00F7744A">
      <w:pPr>
        <w:ind w:left="6372"/>
        <w:jc w:val="both"/>
        <w:rPr>
          <w:rFonts w:ascii="Times New Roman" w:hAnsi="Times New Roman" w:cs="Times New Roman"/>
          <w:b/>
          <w:sz w:val="24"/>
          <w:szCs w:val="24"/>
        </w:rPr>
      </w:pPr>
    </w:p>
    <w:sectPr w:rsidR="009A6185" w:rsidRPr="00816989">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D59E8" w14:textId="77777777" w:rsidR="00CA593D" w:rsidRDefault="00CA593D" w:rsidP="00C43AFF">
      <w:pPr>
        <w:spacing w:after="0" w:line="240" w:lineRule="auto"/>
      </w:pPr>
      <w:r>
        <w:separator/>
      </w:r>
    </w:p>
  </w:endnote>
  <w:endnote w:type="continuationSeparator" w:id="0">
    <w:p w14:paraId="34C60CCA" w14:textId="77777777" w:rsidR="00CA593D" w:rsidRDefault="00CA593D" w:rsidP="00C43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Calibri"/>
    <w:charset w:val="02"/>
    <w:family w:val="auto"/>
    <w:pitch w:val="default"/>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oto Sans CJK SC Regular">
    <w:altName w:val="Calibri"/>
    <w:charset w:val="00"/>
    <w:family w:val="auto"/>
    <w:pitch w:val="variable"/>
  </w:font>
  <w:font w:name="FreeSan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2"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ndale Sans UI">
    <w:altName w:val="Arial Unicode MS"/>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160506"/>
      <w:docPartObj>
        <w:docPartGallery w:val="Page Numbers (Bottom of Page)"/>
        <w:docPartUnique/>
      </w:docPartObj>
    </w:sdtPr>
    <w:sdtEndPr/>
    <w:sdtContent>
      <w:p w14:paraId="2530678D" w14:textId="45A7942C" w:rsidR="00C437B1" w:rsidRDefault="00C437B1">
        <w:pPr>
          <w:pStyle w:val="Stopka"/>
          <w:jc w:val="right"/>
        </w:pPr>
        <w:r>
          <w:fldChar w:fldCharType="begin"/>
        </w:r>
        <w:r>
          <w:instrText>PAGE   \* MERGEFORMAT</w:instrText>
        </w:r>
        <w:r>
          <w:fldChar w:fldCharType="separate"/>
        </w:r>
        <w:r>
          <w:t>2</w:t>
        </w:r>
        <w:r>
          <w:fldChar w:fldCharType="end"/>
        </w:r>
      </w:p>
    </w:sdtContent>
  </w:sdt>
  <w:p w14:paraId="26B20511" w14:textId="77777777" w:rsidR="00C437B1" w:rsidRDefault="00C437B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308119"/>
      <w:docPartObj>
        <w:docPartGallery w:val="Page Numbers (Bottom of Page)"/>
        <w:docPartUnique/>
      </w:docPartObj>
    </w:sdtPr>
    <w:sdtEndPr/>
    <w:sdtContent>
      <w:p w14:paraId="772E58EB" w14:textId="158533A7" w:rsidR="00C437B1" w:rsidRDefault="00C437B1">
        <w:pPr>
          <w:pStyle w:val="Stopka"/>
          <w:jc w:val="right"/>
        </w:pPr>
        <w:r>
          <w:fldChar w:fldCharType="begin"/>
        </w:r>
        <w:r>
          <w:instrText>PAGE   \* MERGEFORMAT</w:instrText>
        </w:r>
        <w:r>
          <w:fldChar w:fldCharType="separate"/>
        </w:r>
        <w:r>
          <w:t>2</w:t>
        </w:r>
        <w:r>
          <w:fldChar w:fldCharType="end"/>
        </w:r>
      </w:p>
    </w:sdtContent>
  </w:sdt>
  <w:p w14:paraId="739DFA0D" w14:textId="77777777" w:rsidR="00C437B1" w:rsidRDefault="00C437B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4133E" w14:textId="77777777" w:rsidR="00CA593D" w:rsidRDefault="00CA593D" w:rsidP="00C43AFF">
      <w:pPr>
        <w:spacing w:after="0" w:line="240" w:lineRule="auto"/>
      </w:pPr>
      <w:r>
        <w:separator/>
      </w:r>
    </w:p>
  </w:footnote>
  <w:footnote w:type="continuationSeparator" w:id="0">
    <w:p w14:paraId="1438EAE1" w14:textId="77777777" w:rsidR="00CA593D" w:rsidRDefault="00CA593D" w:rsidP="00C43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C35AC" w14:textId="52A7DC18" w:rsidR="00C437B1" w:rsidRDefault="00C437B1">
    <w:pPr>
      <w:pStyle w:val="Nagwek"/>
      <w:rPr>
        <w:rFonts w:ascii="Times New Roman" w:hAnsi="Times New Roman" w:cs="Times New Roman"/>
        <w:sz w:val="24"/>
        <w:szCs w:val="24"/>
      </w:rPr>
    </w:pPr>
    <w:r w:rsidRPr="00816989">
      <w:rPr>
        <w:rFonts w:ascii="Times New Roman" w:hAnsi="Times New Roman" w:cs="Times New Roman"/>
        <w:sz w:val="24"/>
        <w:szCs w:val="24"/>
      </w:rPr>
      <w:t>Raport o stanie Gminy Ślemień za 20</w:t>
    </w:r>
    <w:r>
      <w:rPr>
        <w:rFonts w:ascii="Times New Roman" w:hAnsi="Times New Roman" w:cs="Times New Roman"/>
        <w:sz w:val="24"/>
        <w:szCs w:val="24"/>
      </w:rPr>
      <w:t>20</w:t>
    </w:r>
    <w:r w:rsidRPr="00816989">
      <w:rPr>
        <w:rFonts w:ascii="Times New Roman" w:hAnsi="Times New Roman" w:cs="Times New Roman"/>
        <w:sz w:val="24"/>
        <w:szCs w:val="24"/>
      </w:rPr>
      <w:t xml:space="preserve"> rok</w:t>
    </w:r>
  </w:p>
  <w:tbl>
    <w:tblPr>
      <w:tblStyle w:val="Tabelasiatki2akcent6"/>
      <w:tblW w:w="10317" w:type="dxa"/>
      <w:tblLook w:val="04A0" w:firstRow="1" w:lastRow="0" w:firstColumn="1" w:lastColumn="0" w:noHBand="0" w:noVBand="1"/>
    </w:tblPr>
    <w:tblGrid>
      <w:gridCol w:w="10317"/>
    </w:tblGrid>
    <w:tr w:rsidR="00C437B1" w14:paraId="7AC10BD4" w14:textId="77777777" w:rsidTr="004F3C5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317" w:type="dxa"/>
        </w:tcPr>
        <w:p w14:paraId="70C2C308" w14:textId="77777777" w:rsidR="00C437B1" w:rsidRDefault="00C437B1">
          <w:pPr>
            <w:pStyle w:val="Nagwek"/>
            <w:rPr>
              <w:rFonts w:ascii="Times New Roman" w:hAnsi="Times New Roman" w:cs="Times New Roman"/>
              <w:sz w:val="24"/>
              <w:szCs w:val="24"/>
            </w:rPr>
          </w:pPr>
        </w:p>
      </w:tc>
    </w:tr>
  </w:tbl>
  <w:tbl>
    <w:tblPr>
      <w:tblStyle w:val="Tabelasiatki2"/>
      <w:tblW w:w="6924" w:type="dxa"/>
      <w:tblLook w:val="04A0" w:firstRow="1" w:lastRow="0" w:firstColumn="1" w:lastColumn="0" w:noHBand="0" w:noVBand="1"/>
    </w:tblPr>
    <w:tblGrid>
      <w:gridCol w:w="6924"/>
    </w:tblGrid>
    <w:tr w:rsidR="00C437B1" w14:paraId="58FAE822" w14:textId="77777777" w:rsidTr="004F3C55">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924" w:type="dxa"/>
        </w:tcPr>
        <w:p w14:paraId="4C9A5D52" w14:textId="77777777" w:rsidR="00C437B1" w:rsidRDefault="00C437B1">
          <w:pPr>
            <w:pStyle w:val="Nagwek"/>
            <w:rPr>
              <w:rFonts w:ascii="Times New Roman" w:hAnsi="Times New Roman" w:cs="Times New Roman"/>
              <w:sz w:val="24"/>
              <w:szCs w:val="24"/>
            </w:rPr>
          </w:pPr>
        </w:p>
      </w:tc>
    </w:tr>
  </w:tbl>
  <w:p w14:paraId="4A35C23E" w14:textId="77777777" w:rsidR="00C437B1" w:rsidRDefault="00C437B1" w:rsidP="004F3C55">
    <w:pPr>
      <w:pStyle w:val="Nagwek"/>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bullet"/>
      <w:lvlText w:val=""/>
      <w:lvlJc w:val="left"/>
      <w:pPr>
        <w:tabs>
          <w:tab w:val="num" w:pos="0"/>
        </w:tabs>
        <w:ind w:left="0" w:firstLine="0"/>
      </w:pPr>
      <w:rPr>
        <w:rFonts w:ascii="Wingdings" w:hAnsi="Wingdings"/>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0" w:firstLine="0"/>
      </w:pPr>
      <w:rPr>
        <w:rFonts w:ascii="Wingdings" w:hAnsi="Wingdings"/>
      </w:rPr>
    </w:lvl>
  </w:abstractNum>
  <w:abstractNum w:abstractNumId="2" w15:restartNumberingAfterBreak="0">
    <w:nsid w:val="014305FD"/>
    <w:multiLevelType w:val="hybridMultilevel"/>
    <w:tmpl w:val="F42CCA00"/>
    <w:lvl w:ilvl="0" w:tplc="CC06A04C">
      <w:start w:val="6"/>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05E71CBF"/>
    <w:multiLevelType w:val="multilevel"/>
    <w:tmpl w:val="FF528BE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B6CA8"/>
    <w:multiLevelType w:val="multilevel"/>
    <w:tmpl w:val="7160F15A"/>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5" w15:restartNumberingAfterBreak="0">
    <w:nsid w:val="08B953F4"/>
    <w:multiLevelType w:val="hybridMultilevel"/>
    <w:tmpl w:val="906283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475BFB"/>
    <w:multiLevelType w:val="multilevel"/>
    <w:tmpl w:val="E3B41AD6"/>
    <w:styleLink w:val="WWNum27"/>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7" w15:restartNumberingAfterBreak="0">
    <w:nsid w:val="0DB16CF7"/>
    <w:multiLevelType w:val="multilevel"/>
    <w:tmpl w:val="432096E8"/>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0F600735"/>
    <w:multiLevelType w:val="hybridMultilevel"/>
    <w:tmpl w:val="49049DD8"/>
    <w:lvl w:ilvl="0" w:tplc="0415000D">
      <w:start w:val="1"/>
      <w:numFmt w:val="bullet"/>
      <w:lvlText w:val=""/>
      <w:lvlJc w:val="left"/>
      <w:pPr>
        <w:tabs>
          <w:tab w:val="num" w:pos="360"/>
        </w:tabs>
        <w:ind w:left="36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 w15:restartNumberingAfterBreak="0">
    <w:nsid w:val="11D95562"/>
    <w:multiLevelType w:val="multilevel"/>
    <w:tmpl w:val="8C1A33B8"/>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1219073E"/>
    <w:multiLevelType w:val="hybridMultilevel"/>
    <w:tmpl w:val="1B8629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577D90"/>
    <w:multiLevelType w:val="multilevel"/>
    <w:tmpl w:val="BB2E545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158D71D8"/>
    <w:multiLevelType w:val="hybridMultilevel"/>
    <w:tmpl w:val="88FA605E"/>
    <w:lvl w:ilvl="0" w:tplc="C89818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8290960"/>
    <w:multiLevelType w:val="hybridMultilevel"/>
    <w:tmpl w:val="02A6F3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3D235A"/>
    <w:multiLevelType w:val="multilevel"/>
    <w:tmpl w:val="D450BDF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1B780F7B"/>
    <w:multiLevelType w:val="hybridMultilevel"/>
    <w:tmpl w:val="44BC6D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D23EA6"/>
    <w:multiLevelType w:val="hybridMultilevel"/>
    <w:tmpl w:val="C17C41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1D10089"/>
    <w:multiLevelType w:val="multilevel"/>
    <w:tmpl w:val="8076BE76"/>
    <w:lvl w:ilvl="0">
      <w:start w:val="1"/>
      <w:numFmt w:val="decimal"/>
      <w:lvlText w:val="%1"/>
      <w:lvlJc w:val="left"/>
      <w:pPr>
        <w:ind w:left="765" w:hanging="765"/>
      </w:pPr>
      <w:rPr>
        <w:rFonts w:cs="Times New Roman" w:hint="default"/>
      </w:rPr>
    </w:lvl>
    <w:lvl w:ilvl="1">
      <w:start w:val="3"/>
      <w:numFmt w:val="decimal"/>
      <w:lvlText w:val="%1.%2"/>
      <w:lvlJc w:val="left"/>
      <w:pPr>
        <w:ind w:left="765" w:hanging="765"/>
      </w:pPr>
      <w:rPr>
        <w:rFonts w:cs="Times New Roman" w:hint="default"/>
      </w:rPr>
    </w:lvl>
    <w:lvl w:ilvl="2">
      <w:start w:val="2"/>
      <w:numFmt w:val="decimal"/>
      <w:lvlText w:val="%1.%2.%3"/>
      <w:lvlJc w:val="left"/>
      <w:pPr>
        <w:ind w:left="765" w:hanging="765"/>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15:restartNumberingAfterBreak="0">
    <w:nsid w:val="21DA51E4"/>
    <w:multiLevelType w:val="multilevel"/>
    <w:tmpl w:val="CF906EAA"/>
    <w:styleLink w:val="WWNum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 w15:restartNumberingAfterBreak="0">
    <w:nsid w:val="23287F98"/>
    <w:multiLevelType w:val="multilevel"/>
    <w:tmpl w:val="8722AC68"/>
    <w:styleLink w:val="WWNum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23EF51D4"/>
    <w:multiLevelType w:val="hybridMultilevel"/>
    <w:tmpl w:val="F544F1D2"/>
    <w:lvl w:ilvl="0" w:tplc="0415000D">
      <w:start w:val="1"/>
      <w:numFmt w:val="bullet"/>
      <w:lvlText w:val=""/>
      <w:lvlJc w:val="left"/>
      <w:pPr>
        <w:tabs>
          <w:tab w:val="num" w:pos="720"/>
        </w:tabs>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1" w15:restartNumberingAfterBreak="0">
    <w:nsid w:val="257D5AD5"/>
    <w:multiLevelType w:val="hybridMultilevel"/>
    <w:tmpl w:val="5AE67F6A"/>
    <w:lvl w:ilvl="0" w:tplc="06261FAE">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26EA1007"/>
    <w:multiLevelType w:val="multilevel"/>
    <w:tmpl w:val="419C47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2762095D"/>
    <w:multiLevelType w:val="hybridMultilevel"/>
    <w:tmpl w:val="C76AE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A31F10"/>
    <w:multiLevelType w:val="multilevel"/>
    <w:tmpl w:val="89B2D4B0"/>
    <w:lvl w:ilvl="0">
      <w:start w:val="1"/>
      <w:numFmt w:val="decimal"/>
      <w:lvlText w:val="%1"/>
      <w:lvlJc w:val="left"/>
      <w:pPr>
        <w:ind w:left="930" w:hanging="930"/>
      </w:pPr>
      <w:rPr>
        <w:rFonts w:hint="default"/>
      </w:rPr>
    </w:lvl>
    <w:lvl w:ilvl="1">
      <w:start w:val="1"/>
      <w:numFmt w:val="decimal"/>
      <w:lvlText w:val="%1.%2"/>
      <w:lvlJc w:val="left"/>
      <w:pPr>
        <w:ind w:left="930" w:hanging="930"/>
      </w:pPr>
      <w:rPr>
        <w:rFonts w:hint="default"/>
      </w:rPr>
    </w:lvl>
    <w:lvl w:ilvl="2">
      <w:start w:val="1"/>
      <w:numFmt w:val="decimal"/>
      <w:lvlText w:val="%1.%2.%3"/>
      <w:lvlJc w:val="left"/>
      <w:pPr>
        <w:ind w:left="930" w:hanging="930"/>
      </w:pPr>
      <w:rPr>
        <w:rFonts w:hint="default"/>
      </w:rPr>
    </w:lvl>
    <w:lvl w:ilvl="3">
      <w:start w:val="1"/>
      <w:numFmt w:val="decimal"/>
      <w:lvlText w:val="%1.%2.%3.%4"/>
      <w:lvlJc w:val="left"/>
      <w:pPr>
        <w:ind w:left="1080" w:hanging="1080"/>
      </w:pPr>
      <w:rPr>
        <w:rFonts w:hint="default"/>
        <w:b w:val="0"/>
        <w:bCs/>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2A815EA0"/>
    <w:multiLevelType w:val="hybridMultilevel"/>
    <w:tmpl w:val="C80ADC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B11C9C"/>
    <w:multiLevelType w:val="hybridMultilevel"/>
    <w:tmpl w:val="60A296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0E8615B"/>
    <w:multiLevelType w:val="multilevel"/>
    <w:tmpl w:val="658061B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8" w15:restartNumberingAfterBreak="0">
    <w:nsid w:val="321B7337"/>
    <w:multiLevelType w:val="hybridMultilevel"/>
    <w:tmpl w:val="AF12E41C"/>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39E66910"/>
    <w:multiLevelType w:val="hybridMultilevel"/>
    <w:tmpl w:val="94FC35B4"/>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15:restartNumberingAfterBreak="0">
    <w:nsid w:val="3BA022E0"/>
    <w:multiLevelType w:val="multilevel"/>
    <w:tmpl w:val="3AEAADD4"/>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 w15:restartNumberingAfterBreak="0">
    <w:nsid w:val="40203EC2"/>
    <w:multiLevelType w:val="hybridMultilevel"/>
    <w:tmpl w:val="B3647D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15:restartNumberingAfterBreak="0">
    <w:nsid w:val="424A416B"/>
    <w:multiLevelType w:val="multilevel"/>
    <w:tmpl w:val="C74AEA8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42D23402"/>
    <w:multiLevelType w:val="hybridMultilevel"/>
    <w:tmpl w:val="2A58C9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ED4C34"/>
    <w:multiLevelType w:val="hybridMultilevel"/>
    <w:tmpl w:val="12521E20"/>
    <w:lvl w:ilvl="0" w:tplc="18A833B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5" w15:restartNumberingAfterBreak="0">
    <w:nsid w:val="441B0393"/>
    <w:multiLevelType w:val="multilevel"/>
    <w:tmpl w:val="373E987A"/>
    <w:lvl w:ilvl="0">
      <w:start w:val="1"/>
      <w:numFmt w:val="decimal"/>
      <w:lvlText w:val="%1"/>
      <w:lvlJc w:val="left"/>
      <w:pPr>
        <w:ind w:left="825" w:hanging="825"/>
      </w:pPr>
      <w:rPr>
        <w:rFonts w:cs="Times New Roman" w:hint="default"/>
      </w:rPr>
    </w:lvl>
    <w:lvl w:ilvl="1">
      <w:start w:val="3"/>
      <w:numFmt w:val="decimal"/>
      <w:lvlText w:val="%1.%2"/>
      <w:lvlJc w:val="left"/>
      <w:pPr>
        <w:ind w:left="825" w:hanging="825"/>
      </w:pPr>
      <w:rPr>
        <w:rFonts w:cs="Times New Roman" w:hint="default"/>
      </w:rPr>
    </w:lvl>
    <w:lvl w:ilvl="2">
      <w:start w:val="1"/>
      <w:numFmt w:val="decimal"/>
      <w:lvlText w:val="%1.%2.%3"/>
      <w:lvlJc w:val="left"/>
      <w:pPr>
        <w:ind w:left="825" w:hanging="825"/>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36" w15:restartNumberingAfterBreak="0">
    <w:nsid w:val="479C6245"/>
    <w:multiLevelType w:val="hybridMultilevel"/>
    <w:tmpl w:val="8E8E4B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E5A221C"/>
    <w:multiLevelType w:val="multilevel"/>
    <w:tmpl w:val="415A8178"/>
    <w:lvl w:ilvl="0">
      <w:start w:val="1"/>
      <w:numFmt w:val="decimal"/>
      <w:lvlText w:val="%1."/>
      <w:lvlJc w:val="left"/>
      <w:pPr>
        <w:ind w:left="720" w:hanging="360"/>
      </w:pPr>
      <w:rPr>
        <w:rFonts w:eastAsia="Calibri" w:hint="default"/>
      </w:rPr>
    </w:lvl>
    <w:lvl w:ilvl="1">
      <w:start w:val="1"/>
      <w:numFmt w:val="decimal"/>
      <w:isLgl/>
      <w:lvlText w:val="%1.%2"/>
      <w:lvlJc w:val="left"/>
      <w:pPr>
        <w:ind w:left="1185" w:hanging="825"/>
      </w:pPr>
      <w:rPr>
        <w:rFonts w:hint="default"/>
      </w:rPr>
    </w:lvl>
    <w:lvl w:ilvl="2">
      <w:start w:val="2"/>
      <w:numFmt w:val="decimal"/>
      <w:isLgl/>
      <w:lvlText w:val="%1.%2.%3"/>
      <w:lvlJc w:val="left"/>
      <w:pPr>
        <w:ind w:left="118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4F9E2B4A"/>
    <w:multiLevelType w:val="multilevel"/>
    <w:tmpl w:val="E81CFE5E"/>
    <w:styleLink w:val="WWNum211"/>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39" w15:restartNumberingAfterBreak="0">
    <w:nsid w:val="503C5DAA"/>
    <w:multiLevelType w:val="hybridMultilevel"/>
    <w:tmpl w:val="F9FA971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50E40694"/>
    <w:multiLevelType w:val="multilevel"/>
    <w:tmpl w:val="1874A018"/>
    <w:styleLink w:val="WWNum24"/>
    <w:lvl w:ilvl="0">
      <w:start w:val="1"/>
      <w:numFmt w:val="decimal"/>
      <w:lvlText w:val="%1."/>
      <w:lvlJc w:val="left"/>
      <w:pPr>
        <w:ind w:left="825" w:hanging="360"/>
      </w:pPr>
      <w:rPr>
        <w:u w:val="none"/>
      </w:rPr>
    </w:lvl>
    <w:lvl w:ilvl="1">
      <w:start w:val="1"/>
      <w:numFmt w:val="lowerLetter"/>
      <w:lvlText w:val="%2."/>
      <w:lvlJc w:val="left"/>
      <w:pPr>
        <w:ind w:left="1545" w:hanging="360"/>
      </w:pPr>
    </w:lvl>
    <w:lvl w:ilvl="2">
      <w:start w:val="1"/>
      <w:numFmt w:val="lowerRoman"/>
      <w:lvlText w:val="%1.%2.%3."/>
      <w:lvlJc w:val="right"/>
      <w:pPr>
        <w:ind w:left="2265" w:hanging="180"/>
      </w:pPr>
    </w:lvl>
    <w:lvl w:ilvl="3">
      <w:start w:val="1"/>
      <w:numFmt w:val="decimal"/>
      <w:lvlText w:val="%1.%2.%3.%4."/>
      <w:lvlJc w:val="left"/>
      <w:pPr>
        <w:ind w:left="2985" w:hanging="360"/>
      </w:pPr>
    </w:lvl>
    <w:lvl w:ilvl="4">
      <w:start w:val="1"/>
      <w:numFmt w:val="lowerLetter"/>
      <w:lvlText w:val="%1.%2.%3.%4.%5."/>
      <w:lvlJc w:val="left"/>
      <w:pPr>
        <w:ind w:left="3705" w:hanging="360"/>
      </w:pPr>
    </w:lvl>
    <w:lvl w:ilvl="5">
      <w:start w:val="1"/>
      <w:numFmt w:val="lowerRoman"/>
      <w:lvlText w:val="%1.%2.%3.%4.%5.%6."/>
      <w:lvlJc w:val="right"/>
      <w:pPr>
        <w:ind w:left="4425" w:hanging="180"/>
      </w:pPr>
    </w:lvl>
    <w:lvl w:ilvl="6">
      <w:start w:val="1"/>
      <w:numFmt w:val="decimal"/>
      <w:lvlText w:val="%1.%2.%3.%4.%5.%6.%7."/>
      <w:lvlJc w:val="left"/>
      <w:pPr>
        <w:ind w:left="5145" w:hanging="360"/>
      </w:pPr>
    </w:lvl>
    <w:lvl w:ilvl="7">
      <w:start w:val="1"/>
      <w:numFmt w:val="lowerLetter"/>
      <w:lvlText w:val="%1.%2.%3.%4.%5.%6.%7.%8."/>
      <w:lvlJc w:val="left"/>
      <w:pPr>
        <w:ind w:left="5865" w:hanging="360"/>
      </w:pPr>
    </w:lvl>
    <w:lvl w:ilvl="8">
      <w:start w:val="1"/>
      <w:numFmt w:val="lowerRoman"/>
      <w:lvlText w:val="%1.%2.%3.%4.%5.%6.%7.%8.%9."/>
      <w:lvlJc w:val="right"/>
      <w:pPr>
        <w:ind w:left="6585" w:hanging="180"/>
      </w:pPr>
    </w:lvl>
  </w:abstractNum>
  <w:abstractNum w:abstractNumId="41" w15:restartNumberingAfterBreak="0">
    <w:nsid w:val="56B53830"/>
    <w:multiLevelType w:val="hybridMultilevel"/>
    <w:tmpl w:val="ABFEA94C"/>
    <w:lvl w:ilvl="0" w:tplc="C89818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6B76A5C"/>
    <w:multiLevelType w:val="multilevel"/>
    <w:tmpl w:val="34087BCE"/>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3" w15:restartNumberingAfterBreak="0">
    <w:nsid w:val="5D611D1C"/>
    <w:multiLevelType w:val="hybridMultilevel"/>
    <w:tmpl w:val="4D80A828"/>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44" w15:restartNumberingAfterBreak="0">
    <w:nsid w:val="5E372592"/>
    <w:multiLevelType w:val="hybridMultilevel"/>
    <w:tmpl w:val="F2929664"/>
    <w:lvl w:ilvl="0" w:tplc="94EC88C2">
      <w:start w:val="3"/>
      <w:numFmt w:val="upperRoman"/>
      <w:lvlText w:val="%1."/>
      <w:lvlJc w:val="left"/>
      <w:pPr>
        <w:ind w:left="720" w:hanging="72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5" w15:restartNumberingAfterBreak="0">
    <w:nsid w:val="5EEF4AAD"/>
    <w:multiLevelType w:val="hybridMultilevel"/>
    <w:tmpl w:val="AAF63868"/>
    <w:lvl w:ilvl="0" w:tplc="0415000D">
      <w:start w:val="1"/>
      <w:numFmt w:val="bullet"/>
      <w:lvlText w:val=""/>
      <w:lvlJc w:val="left"/>
      <w:pPr>
        <w:tabs>
          <w:tab w:val="num" w:pos="720"/>
        </w:tabs>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6" w15:restartNumberingAfterBreak="0">
    <w:nsid w:val="634D3F4B"/>
    <w:multiLevelType w:val="hybridMultilevel"/>
    <w:tmpl w:val="94D2A6C0"/>
    <w:lvl w:ilvl="0" w:tplc="F1E4719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 w15:restartNumberingAfterBreak="0">
    <w:nsid w:val="63DC3E8D"/>
    <w:multiLevelType w:val="multilevel"/>
    <w:tmpl w:val="D66CAE4A"/>
    <w:styleLink w:val="WWNum1"/>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8" w15:restartNumberingAfterBreak="0">
    <w:nsid w:val="64196133"/>
    <w:multiLevelType w:val="hybridMultilevel"/>
    <w:tmpl w:val="3A9E48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6E237F"/>
    <w:multiLevelType w:val="hybridMultilevel"/>
    <w:tmpl w:val="B02641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5507763"/>
    <w:multiLevelType w:val="hybridMultilevel"/>
    <w:tmpl w:val="205A7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813A7A"/>
    <w:multiLevelType w:val="multilevel"/>
    <w:tmpl w:val="3E2A266A"/>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15:restartNumberingAfterBreak="0">
    <w:nsid w:val="669F2B11"/>
    <w:multiLevelType w:val="hybridMultilevel"/>
    <w:tmpl w:val="B7D4C54E"/>
    <w:lvl w:ilvl="0" w:tplc="D72C75C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67795E1B"/>
    <w:multiLevelType w:val="multilevel"/>
    <w:tmpl w:val="10362852"/>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15:restartNumberingAfterBreak="0">
    <w:nsid w:val="686409DF"/>
    <w:multiLevelType w:val="hybridMultilevel"/>
    <w:tmpl w:val="E2AC812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87D4E26"/>
    <w:multiLevelType w:val="hybridMultilevel"/>
    <w:tmpl w:val="109A68A4"/>
    <w:lvl w:ilvl="0" w:tplc="0415000F">
      <w:start w:val="1"/>
      <w:numFmt w:val="decimal"/>
      <w:lvlText w:val="%1."/>
      <w:lvlJc w:val="left"/>
      <w:pPr>
        <w:tabs>
          <w:tab w:val="num" w:pos="360"/>
        </w:tabs>
        <w:ind w:left="360" w:hanging="360"/>
      </w:pPr>
    </w:lvl>
    <w:lvl w:ilvl="1" w:tplc="0415000D">
      <w:start w:val="1"/>
      <w:numFmt w:val="bullet"/>
      <w:lvlText w:val=""/>
      <w:lvlJc w:val="left"/>
      <w:pPr>
        <w:tabs>
          <w:tab w:val="num" w:pos="1080"/>
        </w:tabs>
        <w:ind w:left="1080" w:hanging="360"/>
      </w:pPr>
      <w:rPr>
        <w:rFonts w:ascii="Wingdings" w:hAnsi="Wingding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6" w15:restartNumberingAfterBreak="0">
    <w:nsid w:val="6BDC30EC"/>
    <w:multiLevelType w:val="multilevel"/>
    <w:tmpl w:val="F3C42D36"/>
    <w:styleLink w:val="WWNum2"/>
    <w:lvl w:ilvl="0">
      <w:numFmt w:val="bullet"/>
      <w:lvlText w:val="•"/>
      <w:lvlJc w:val="left"/>
      <w:pPr>
        <w:ind w:left="720" w:hanging="360"/>
      </w:pPr>
      <w:rPr>
        <w:rFonts w:ascii="StarSymbol" w:hAnsi="StarSymbol"/>
      </w:rPr>
    </w:lvl>
    <w:lvl w:ilvl="1">
      <w:numFmt w:val="bullet"/>
      <w:lvlText w:val=""/>
      <w:lvlJc w:val="left"/>
      <w:pPr>
        <w:ind w:left="1080" w:hanging="360"/>
      </w:pPr>
      <w:rPr>
        <w:rFonts w:ascii="Wingdings 2" w:hAnsi="Wingdings 2" w:cs="StarSymbol"/>
        <w:sz w:val="28"/>
        <w:szCs w:val="18"/>
      </w:rPr>
    </w:lvl>
    <w:lvl w:ilvl="2">
      <w:numFmt w:val="bullet"/>
      <w:lvlText w:val="■"/>
      <w:lvlJc w:val="left"/>
      <w:pPr>
        <w:ind w:left="1440" w:hanging="360"/>
      </w:pPr>
      <w:rPr>
        <w:rFonts w:ascii="StarSymbol" w:hAnsi="StarSymbol" w:cs="StarSymbol"/>
        <w:sz w:val="28"/>
        <w:szCs w:val="18"/>
      </w:rPr>
    </w:lvl>
    <w:lvl w:ilvl="3">
      <w:numFmt w:val="bullet"/>
      <w:lvlText w:val=""/>
      <w:lvlJc w:val="left"/>
      <w:pPr>
        <w:ind w:left="1800" w:hanging="360"/>
      </w:pPr>
      <w:rPr>
        <w:rFonts w:ascii="Wingdings" w:hAnsi="Wingdings" w:cs="StarSymbol"/>
        <w:sz w:val="28"/>
        <w:szCs w:val="18"/>
      </w:rPr>
    </w:lvl>
    <w:lvl w:ilvl="4">
      <w:numFmt w:val="bullet"/>
      <w:lvlText w:val=""/>
      <w:lvlJc w:val="left"/>
      <w:pPr>
        <w:ind w:left="2160" w:hanging="360"/>
      </w:pPr>
      <w:rPr>
        <w:rFonts w:ascii="Wingdings 2" w:hAnsi="Wingdings 2" w:cs="StarSymbol"/>
        <w:sz w:val="28"/>
        <w:szCs w:val="18"/>
      </w:rPr>
    </w:lvl>
    <w:lvl w:ilvl="5">
      <w:numFmt w:val="bullet"/>
      <w:lvlText w:val="■"/>
      <w:lvlJc w:val="left"/>
      <w:pPr>
        <w:ind w:left="2520" w:hanging="360"/>
      </w:pPr>
      <w:rPr>
        <w:rFonts w:ascii="StarSymbol" w:hAnsi="StarSymbol" w:cs="StarSymbol"/>
        <w:sz w:val="28"/>
        <w:szCs w:val="18"/>
      </w:rPr>
    </w:lvl>
    <w:lvl w:ilvl="6">
      <w:numFmt w:val="bullet"/>
      <w:lvlText w:val=""/>
      <w:lvlJc w:val="left"/>
      <w:pPr>
        <w:ind w:left="2880" w:hanging="360"/>
      </w:pPr>
      <w:rPr>
        <w:rFonts w:ascii="Wingdings" w:hAnsi="Wingdings" w:cs="StarSymbol"/>
        <w:sz w:val="28"/>
        <w:szCs w:val="18"/>
      </w:rPr>
    </w:lvl>
    <w:lvl w:ilvl="7">
      <w:numFmt w:val="bullet"/>
      <w:lvlText w:val=""/>
      <w:lvlJc w:val="left"/>
      <w:pPr>
        <w:ind w:left="3240" w:hanging="360"/>
      </w:pPr>
      <w:rPr>
        <w:rFonts w:ascii="Wingdings 2" w:hAnsi="Wingdings 2" w:cs="StarSymbol"/>
        <w:sz w:val="28"/>
        <w:szCs w:val="18"/>
      </w:rPr>
    </w:lvl>
    <w:lvl w:ilvl="8">
      <w:numFmt w:val="bullet"/>
      <w:lvlText w:val="■"/>
      <w:lvlJc w:val="left"/>
      <w:pPr>
        <w:ind w:left="3600" w:hanging="360"/>
      </w:pPr>
      <w:rPr>
        <w:rFonts w:ascii="StarSymbol" w:hAnsi="StarSymbol" w:cs="StarSymbol"/>
        <w:sz w:val="28"/>
        <w:szCs w:val="18"/>
      </w:rPr>
    </w:lvl>
  </w:abstractNum>
  <w:abstractNum w:abstractNumId="57" w15:restartNumberingAfterBreak="0">
    <w:nsid w:val="6EFD2055"/>
    <w:multiLevelType w:val="multilevel"/>
    <w:tmpl w:val="1288505A"/>
    <w:styleLink w:val="WWNum2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6FD22C8E"/>
    <w:multiLevelType w:val="hybridMultilevel"/>
    <w:tmpl w:val="EE6089CA"/>
    <w:lvl w:ilvl="0" w:tplc="879AAABA">
      <w:start w:val="1"/>
      <w:numFmt w:val="decimal"/>
      <w:lvlText w:val="%1."/>
      <w:lvlJc w:val="left"/>
      <w:pPr>
        <w:ind w:left="720" w:hanging="360"/>
      </w:pPr>
      <w:rPr>
        <w:rFonts w:hint="default"/>
        <w:b/>
        <w:bCs/>
        <w:i w:val="0"/>
        <w:iCs/>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24B6548"/>
    <w:multiLevelType w:val="multilevel"/>
    <w:tmpl w:val="72A6E1C2"/>
    <w:styleLink w:val="WWNum3"/>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60" w15:restartNumberingAfterBreak="0">
    <w:nsid w:val="729A4CDA"/>
    <w:multiLevelType w:val="multilevel"/>
    <w:tmpl w:val="31E6AF8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1" w15:restartNumberingAfterBreak="0">
    <w:nsid w:val="734E4211"/>
    <w:multiLevelType w:val="multilevel"/>
    <w:tmpl w:val="643E174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2" w15:restartNumberingAfterBreak="0">
    <w:nsid w:val="74326FC5"/>
    <w:multiLevelType w:val="hybridMultilevel"/>
    <w:tmpl w:val="6882E2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748E34D9"/>
    <w:multiLevelType w:val="hybridMultilevel"/>
    <w:tmpl w:val="235CC6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7CB7126"/>
    <w:multiLevelType w:val="multilevel"/>
    <w:tmpl w:val="1CE03ED2"/>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5" w15:restartNumberingAfterBreak="0">
    <w:nsid w:val="78620C7E"/>
    <w:multiLevelType w:val="multilevel"/>
    <w:tmpl w:val="01C2BCA0"/>
    <w:styleLink w:val="WWNum21"/>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66" w15:restartNumberingAfterBreak="0">
    <w:nsid w:val="7A002562"/>
    <w:multiLevelType w:val="hybridMultilevel"/>
    <w:tmpl w:val="ED4C2A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A1F377D"/>
    <w:multiLevelType w:val="hybridMultilevel"/>
    <w:tmpl w:val="71927FF4"/>
    <w:lvl w:ilvl="0" w:tplc="CC06A04C">
      <w:start w:val="5"/>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7A5C6A4F"/>
    <w:multiLevelType w:val="hybridMultilevel"/>
    <w:tmpl w:val="1276B32E"/>
    <w:lvl w:ilvl="0" w:tplc="52DA095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B6054BF"/>
    <w:multiLevelType w:val="multilevel"/>
    <w:tmpl w:val="FC26F80C"/>
    <w:lvl w:ilvl="0">
      <w:start w:val="1"/>
      <w:numFmt w:val="decimal"/>
      <w:lvlText w:val="%1."/>
      <w:lvlJc w:val="left"/>
      <w:pPr>
        <w:tabs>
          <w:tab w:val="num" w:pos="360"/>
        </w:tabs>
        <w:ind w:left="360" w:hanging="360"/>
      </w:pPr>
      <w:rPr>
        <w:i w:val="0"/>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7BEE2D64"/>
    <w:multiLevelType w:val="multilevel"/>
    <w:tmpl w:val="045A2E0E"/>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1" w15:restartNumberingAfterBreak="0">
    <w:nsid w:val="7D0A2AA6"/>
    <w:multiLevelType w:val="hybridMultilevel"/>
    <w:tmpl w:val="2C02D428"/>
    <w:lvl w:ilvl="0" w:tplc="BAD2A8FA">
      <w:start w:val="1"/>
      <w:numFmt w:val="decimal"/>
      <w:lvlText w:val="%1."/>
      <w:lvlJc w:val="left"/>
      <w:pPr>
        <w:ind w:left="720" w:hanging="360"/>
      </w:pPr>
      <w:rPr>
        <w:rFonts w:ascii="Verdana" w:hAnsi="Verdana"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F0824CF"/>
    <w:multiLevelType w:val="hybridMultilevel"/>
    <w:tmpl w:val="63D66CBC"/>
    <w:lvl w:ilvl="0" w:tplc="0A0251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69"/>
  </w:num>
  <w:num w:numId="2">
    <w:abstractNumId w:val="56"/>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63"/>
  </w:num>
  <w:num w:numId="12">
    <w:abstractNumId w:val="36"/>
  </w:num>
  <w:num w:numId="13">
    <w:abstractNumId w:val="47"/>
  </w:num>
  <w:num w:numId="14">
    <w:abstractNumId w:val="65"/>
  </w:num>
  <w:num w:numId="15">
    <w:abstractNumId w:val="14"/>
  </w:num>
  <w:num w:numId="16">
    <w:abstractNumId w:val="38"/>
  </w:num>
  <w:num w:numId="17">
    <w:abstractNumId w:val="40"/>
  </w:num>
  <w:num w:numId="18">
    <w:abstractNumId w:val="57"/>
  </w:num>
  <w:num w:numId="19">
    <w:abstractNumId w:val="6"/>
  </w:num>
  <w:num w:numId="20">
    <w:abstractNumId w:val="30"/>
  </w:num>
  <w:num w:numId="21">
    <w:abstractNumId w:val="19"/>
  </w:num>
  <w:num w:numId="22">
    <w:abstractNumId w:val="42"/>
  </w:num>
  <w:num w:numId="23">
    <w:abstractNumId w:val="70"/>
  </w:num>
  <w:num w:numId="24">
    <w:abstractNumId w:val="18"/>
  </w:num>
  <w:num w:numId="25">
    <w:abstractNumId w:val="53"/>
  </w:num>
  <w:num w:numId="26">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8"/>
  </w:num>
  <w:num w:numId="29">
    <w:abstractNumId w:val="71"/>
  </w:num>
  <w:num w:numId="30">
    <w:abstractNumId w:val="41"/>
  </w:num>
  <w:num w:numId="31">
    <w:abstractNumId w:val="66"/>
  </w:num>
  <w:num w:numId="32">
    <w:abstractNumId w:val="12"/>
  </w:num>
  <w:num w:numId="33">
    <w:abstractNumId w:val="52"/>
  </w:num>
  <w:num w:numId="34">
    <w:abstractNumId w:val="37"/>
  </w:num>
  <w:num w:numId="35">
    <w:abstractNumId w:val="46"/>
  </w:num>
  <w:num w:numId="36">
    <w:abstractNumId w:val="34"/>
  </w:num>
  <w:num w:numId="37">
    <w:abstractNumId w:val="35"/>
  </w:num>
  <w:num w:numId="38">
    <w:abstractNumId w:val="33"/>
  </w:num>
  <w:num w:numId="39">
    <w:abstractNumId w:val="4"/>
  </w:num>
  <w:num w:numId="40">
    <w:abstractNumId w:val="22"/>
  </w:num>
  <w:num w:numId="41">
    <w:abstractNumId w:val="59"/>
  </w:num>
  <w:num w:numId="4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num>
  <w:num w:numId="61">
    <w:abstractNumId w:val="2"/>
  </w:num>
  <w:num w:numId="62">
    <w:abstractNumId w:val="67"/>
  </w:num>
  <w:num w:numId="63">
    <w:abstractNumId w:val="9"/>
  </w:num>
  <w:num w:numId="64">
    <w:abstractNumId w:val="27"/>
  </w:num>
  <w:num w:numId="65">
    <w:abstractNumId w:val="60"/>
  </w:num>
  <w:num w:numId="66">
    <w:abstractNumId w:val="3"/>
  </w:num>
  <w:num w:numId="6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4"/>
  </w:num>
  <w:num w:numId="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2"/>
  </w:num>
  <w:num w:numId="74">
    <w:abstractNumId w:val="61"/>
  </w:num>
  <w:num w:numId="75">
    <w:abstractNumId w:val="58"/>
  </w:num>
  <w:num w:numId="76">
    <w:abstractNumId w:val="48"/>
  </w:num>
  <w:num w:numId="77">
    <w:abstractNumId w:val="25"/>
  </w:num>
  <w:num w:numId="78">
    <w:abstractNumId w:val="24"/>
  </w:num>
  <w:num w:numId="79">
    <w:abstractNumId w:val="17"/>
  </w:num>
  <w:num w:numId="80">
    <w:abstractNumId w:val="15"/>
  </w:num>
  <w:num w:numId="81">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362"/>
    <w:rsid w:val="0001659A"/>
    <w:rsid w:val="00021936"/>
    <w:rsid w:val="0002792C"/>
    <w:rsid w:val="00027CA9"/>
    <w:rsid w:val="0003354E"/>
    <w:rsid w:val="00041A03"/>
    <w:rsid w:val="000468DB"/>
    <w:rsid w:val="00050BC3"/>
    <w:rsid w:val="000514C1"/>
    <w:rsid w:val="00051EC0"/>
    <w:rsid w:val="00054ADA"/>
    <w:rsid w:val="00060A57"/>
    <w:rsid w:val="00077456"/>
    <w:rsid w:val="0008255E"/>
    <w:rsid w:val="00090E85"/>
    <w:rsid w:val="00094236"/>
    <w:rsid w:val="00094F7D"/>
    <w:rsid w:val="0009638F"/>
    <w:rsid w:val="000A072B"/>
    <w:rsid w:val="000A380F"/>
    <w:rsid w:val="000A6339"/>
    <w:rsid w:val="000A79D4"/>
    <w:rsid w:val="000B1225"/>
    <w:rsid w:val="000B26E5"/>
    <w:rsid w:val="000B5E82"/>
    <w:rsid w:val="000E549E"/>
    <w:rsid w:val="000E769E"/>
    <w:rsid w:val="00103F0F"/>
    <w:rsid w:val="0010405B"/>
    <w:rsid w:val="00122213"/>
    <w:rsid w:val="0012310C"/>
    <w:rsid w:val="001403AF"/>
    <w:rsid w:val="00140438"/>
    <w:rsid w:val="00144DA6"/>
    <w:rsid w:val="0015537B"/>
    <w:rsid w:val="001776BC"/>
    <w:rsid w:val="00185237"/>
    <w:rsid w:val="001A0B0E"/>
    <w:rsid w:val="001A393E"/>
    <w:rsid w:val="001B3BB4"/>
    <w:rsid w:val="001B5B59"/>
    <w:rsid w:val="001B6EB4"/>
    <w:rsid w:val="001E5400"/>
    <w:rsid w:val="001F0DA1"/>
    <w:rsid w:val="002009C7"/>
    <w:rsid w:val="002055C1"/>
    <w:rsid w:val="00211F41"/>
    <w:rsid w:val="002164CE"/>
    <w:rsid w:val="002258CC"/>
    <w:rsid w:val="0022671B"/>
    <w:rsid w:val="002351F7"/>
    <w:rsid w:val="00235869"/>
    <w:rsid w:val="00241355"/>
    <w:rsid w:val="002418CB"/>
    <w:rsid w:val="0024625F"/>
    <w:rsid w:val="002569EB"/>
    <w:rsid w:val="0026229E"/>
    <w:rsid w:val="00264F92"/>
    <w:rsid w:val="0027172B"/>
    <w:rsid w:val="00271D1F"/>
    <w:rsid w:val="00274B59"/>
    <w:rsid w:val="0027536A"/>
    <w:rsid w:val="00276362"/>
    <w:rsid w:val="00277452"/>
    <w:rsid w:val="002A010C"/>
    <w:rsid w:val="002A5ED2"/>
    <w:rsid w:val="002B0BCD"/>
    <w:rsid w:val="002C6B95"/>
    <w:rsid w:val="002D4097"/>
    <w:rsid w:val="002F499F"/>
    <w:rsid w:val="0030513C"/>
    <w:rsid w:val="003146E3"/>
    <w:rsid w:val="003208B8"/>
    <w:rsid w:val="00320F0D"/>
    <w:rsid w:val="003229EE"/>
    <w:rsid w:val="003274A4"/>
    <w:rsid w:val="00360857"/>
    <w:rsid w:val="00377D50"/>
    <w:rsid w:val="00384E2B"/>
    <w:rsid w:val="003A2916"/>
    <w:rsid w:val="003A6304"/>
    <w:rsid w:val="003B13F1"/>
    <w:rsid w:val="003B2111"/>
    <w:rsid w:val="003B3808"/>
    <w:rsid w:val="003D02A6"/>
    <w:rsid w:val="003D73B2"/>
    <w:rsid w:val="00404328"/>
    <w:rsid w:val="00412E63"/>
    <w:rsid w:val="00424E5F"/>
    <w:rsid w:val="00424F15"/>
    <w:rsid w:val="00425A78"/>
    <w:rsid w:val="00427C0E"/>
    <w:rsid w:val="00442409"/>
    <w:rsid w:val="00451D6A"/>
    <w:rsid w:val="00464700"/>
    <w:rsid w:val="004827DE"/>
    <w:rsid w:val="00491F20"/>
    <w:rsid w:val="00492FA8"/>
    <w:rsid w:val="004A01C4"/>
    <w:rsid w:val="004A2928"/>
    <w:rsid w:val="004B20EE"/>
    <w:rsid w:val="004B5170"/>
    <w:rsid w:val="004B6229"/>
    <w:rsid w:val="004B671E"/>
    <w:rsid w:val="004D798F"/>
    <w:rsid w:val="004E1D7D"/>
    <w:rsid w:val="004E26FF"/>
    <w:rsid w:val="004E55C2"/>
    <w:rsid w:val="004F3C55"/>
    <w:rsid w:val="004F7E43"/>
    <w:rsid w:val="00506BB4"/>
    <w:rsid w:val="00510A03"/>
    <w:rsid w:val="00511E7B"/>
    <w:rsid w:val="00512680"/>
    <w:rsid w:val="005150F5"/>
    <w:rsid w:val="00526D6F"/>
    <w:rsid w:val="00542585"/>
    <w:rsid w:val="00554F89"/>
    <w:rsid w:val="00560C8E"/>
    <w:rsid w:val="00567EE8"/>
    <w:rsid w:val="00577EDB"/>
    <w:rsid w:val="005800D8"/>
    <w:rsid w:val="005851A1"/>
    <w:rsid w:val="005E653C"/>
    <w:rsid w:val="005F39CD"/>
    <w:rsid w:val="00612E65"/>
    <w:rsid w:val="00614147"/>
    <w:rsid w:val="006149FC"/>
    <w:rsid w:val="0064605E"/>
    <w:rsid w:val="006505E2"/>
    <w:rsid w:val="00672E4E"/>
    <w:rsid w:val="00673D4A"/>
    <w:rsid w:val="00685694"/>
    <w:rsid w:val="00693E58"/>
    <w:rsid w:val="00694207"/>
    <w:rsid w:val="006A33CD"/>
    <w:rsid w:val="006B4456"/>
    <w:rsid w:val="006B6171"/>
    <w:rsid w:val="006D10C8"/>
    <w:rsid w:val="006F566C"/>
    <w:rsid w:val="006F73A7"/>
    <w:rsid w:val="0070756C"/>
    <w:rsid w:val="00736E2B"/>
    <w:rsid w:val="00753C37"/>
    <w:rsid w:val="007624F6"/>
    <w:rsid w:val="00762A8F"/>
    <w:rsid w:val="00767F43"/>
    <w:rsid w:val="007714E0"/>
    <w:rsid w:val="00777EF7"/>
    <w:rsid w:val="00781CEA"/>
    <w:rsid w:val="0078601B"/>
    <w:rsid w:val="00787B6F"/>
    <w:rsid w:val="007966A0"/>
    <w:rsid w:val="007A2840"/>
    <w:rsid w:val="007B01FF"/>
    <w:rsid w:val="007B3729"/>
    <w:rsid w:val="007D52E5"/>
    <w:rsid w:val="007D6E70"/>
    <w:rsid w:val="007F4946"/>
    <w:rsid w:val="007F780A"/>
    <w:rsid w:val="0080198D"/>
    <w:rsid w:val="00816989"/>
    <w:rsid w:val="00822B5B"/>
    <w:rsid w:val="00844E96"/>
    <w:rsid w:val="0085289A"/>
    <w:rsid w:val="008678D4"/>
    <w:rsid w:val="008764CE"/>
    <w:rsid w:val="00877AF3"/>
    <w:rsid w:val="00877D9F"/>
    <w:rsid w:val="00890DF2"/>
    <w:rsid w:val="00891319"/>
    <w:rsid w:val="00892468"/>
    <w:rsid w:val="008A4658"/>
    <w:rsid w:val="008B704C"/>
    <w:rsid w:val="008C4B66"/>
    <w:rsid w:val="008D4912"/>
    <w:rsid w:val="008E1306"/>
    <w:rsid w:val="00921ED1"/>
    <w:rsid w:val="00924657"/>
    <w:rsid w:val="0093170F"/>
    <w:rsid w:val="00931F1B"/>
    <w:rsid w:val="0096395C"/>
    <w:rsid w:val="009814C5"/>
    <w:rsid w:val="009977F5"/>
    <w:rsid w:val="009A6185"/>
    <w:rsid w:val="009A6576"/>
    <w:rsid w:val="009B578E"/>
    <w:rsid w:val="009B6E46"/>
    <w:rsid w:val="009C6641"/>
    <w:rsid w:val="009D7637"/>
    <w:rsid w:val="009E01CB"/>
    <w:rsid w:val="009E35EC"/>
    <w:rsid w:val="009F4923"/>
    <w:rsid w:val="009F680B"/>
    <w:rsid w:val="009F7C51"/>
    <w:rsid w:val="00A02773"/>
    <w:rsid w:val="00A14BC5"/>
    <w:rsid w:val="00A27751"/>
    <w:rsid w:val="00A30D23"/>
    <w:rsid w:val="00A31C3F"/>
    <w:rsid w:val="00A37E93"/>
    <w:rsid w:val="00A41F00"/>
    <w:rsid w:val="00A469D8"/>
    <w:rsid w:val="00A55DAC"/>
    <w:rsid w:val="00A71BA9"/>
    <w:rsid w:val="00A72E49"/>
    <w:rsid w:val="00A82319"/>
    <w:rsid w:val="00A85920"/>
    <w:rsid w:val="00AA262E"/>
    <w:rsid w:val="00AC476E"/>
    <w:rsid w:val="00AE3A8D"/>
    <w:rsid w:val="00B07637"/>
    <w:rsid w:val="00B12631"/>
    <w:rsid w:val="00B14D2E"/>
    <w:rsid w:val="00B178F7"/>
    <w:rsid w:val="00B32841"/>
    <w:rsid w:val="00B44E2B"/>
    <w:rsid w:val="00B45796"/>
    <w:rsid w:val="00B51209"/>
    <w:rsid w:val="00B5427D"/>
    <w:rsid w:val="00B66D13"/>
    <w:rsid w:val="00B66F98"/>
    <w:rsid w:val="00B83BB4"/>
    <w:rsid w:val="00B94A9A"/>
    <w:rsid w:val="00BA2C4D"/>
    <w:rsid w:val="00BA338E"/>
    <w:rsid w:val="00BA493B"/>
    <w:rsid w:val="00BA6901"/>
    <w:rsid w:val="00BB4238"/>
    <w:rsid w:val="00BC4472"/>
    <w:rsid w:val="00BD13D6"/>
    <w:rsid w:val="00BE1E16"/>
    <w:rsid w:val="00BE5AB0"/>
    <w:rsid w:val="00BF2DB9"/>
    <w:rsid w:val="00C437B1"/>
    <w:rsid w:val="00C43AFF"/>
    <w:rsid w:val="00C44A7A"/>
    <w:rsid w:val="00C51A42"/>
    <w:rsid w:val="00C7612B"/>
    <w:rsid w:val="00C81C93"/>
    <w:rsid w:val="00C87353"/>
    <w:rsid w:val="00C90DE1"/>
    <w:rsid w:val="00CA126D"/>
    <w:rsid w:val="00CA593D"/>
    <w:rsid w:val="00CB1A76"/>
    <w:rsid w:val="00CC46DF"/>
    <w:rsid w:val="00CC5564"/>
    <w:rsid w:val="00CD4A02"/>
    <w:rsid w:val="00CE20FA"/>
    <w:rsid w:val="00CE69CE"/>
    <w:rsid w:val="00CF6D90"/>
    <w:rsid w:val="00D040F0"/>
    <w:rsid w:val="00D2533A"/>
    <w:rsid w:val="00D33F84"/>
    <w:rsid w:val="00D36859"/>
    <w:rsid w:val="00D460A1"/>
    <w:rsid w:val="00D46B5F"/>
    <w:rsid w:val="00D61112"/>
    <w:rsid w:val="00D72753"/>
    <w:rsid w:val="00D815D3"/>
    <w:rsid w:val="00D92E41"/>
    <w:rsid w:val="00D97667"/>
    <w:rsid w:val="00DA1F4E"/>
    <w:rsid w:val="00DB0FFC"/>
    <w:rsid w:val="00DB17EC"/>
    <w:rsid w:val="00DC62B2"/>
    <w:rsid w:val="00DD1B8A"/>
    <w:rsid w:val="00DD72DF"/>
    <w:rsid w:val="00DE7C80"/>
    <w:rsid w:val="00DF0413"/>
    <w:rsid w:val="00E01891"/>
    <w:rsid w:val="00E108BF"/>
    <w:rsid w:val="00E11A8A"/>
    <w:rsid w:val="00E2389A"/>
    <w:rsid w:val="00E361E9"/>
    <w:rsid w:val="00E4571D"/>
    <w:rsid w:val="00E46FCB"/>
    <w:rsid w:val="00E50EE9"/>
    <w:rsid w:val="00E52949"/>
    <w:rsid w:val="00E55EE3"/>
    <w:rsid w:val="00E62919"/>
    <w:rsid w:val="00E634DA"/>
    <w:rsid w:val="00E76D38"/>
    <w:rsid w:val="00EA0DA5"/>
    <w:rsid w:val="00EA5E71"/>
    <w:rsid w:val="00ED51CC"/>
    <w:rsid w:val="00EE1EC0"/>
    <w:rsid w:val="00EF3C5C"/>
    <w:rsid w:val="00F000F7"/>
    <w:rsid w:val="00F10390"/>
    <w:rsid w:val="00F268D0"/>
    <w:rsid w:val="00F373C4"/>
    <w:rsid w:val="00F64A3A"/>
    <w:rsid w:val="00F730D6"/>
    <w:rsid w:val="00F7744A"/>
    <w:rsid w:val="00F810C4"/>
    <w:rsid w:val="00F87996"/>
    <w:rsid w:val="00F906C6"/>
    <w:rsid w:val="00FA0C3D"/>
    <w:rsid w:val="00FA377E"/>
    <w:rsid w:val="00FE4390"/>
    <w:rsid w:val="00FE4CF6"/>
    <w:rsid w:val="00FE656C"/>
    <w:rsid w:val="00FF2AA7"/>
    <w:rsid w:val="00FF6E5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72E27"/>
  <w15:chartTrackingRefBased/>
  <w15:docId w15:val="{B8D7FF19-8EB3-4572-98F5-1F2ACDD2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6989"/>
  </w:style>
  <w:style w:type="paragraph" w:styleId="Nagwek1">
    <w:name w:val="heading 1"/>
    <w:basedOn w:val="Normalny"/>
    <w:next w:val="Normalny"/>
    <w:link w:val="Nagwek1Znak"/>
    <w:uiPriority w:val="9"/>
    <w:qFormat/>
    <w:rsid w:val="0081698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gwek2">
    <w:name w:val="heading 2"/>
    <w:basedOn w:val="Normalny"/>
    <w:next w:val="Normalny"/>
    <w:link w:val="Nagwek2Znak"/>
    <w:uiPriority w:val="9"/>
    <w:semiHidden/>
    <w:unhideWhenUsed/>
    <w:qFormat/>
    <w:rsid w:val="00816989"/>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gwek3">
    <w:name w:val="heading 3"/>
    <w:basedOn w:val="Normalny"/>
    <w:next w:val="Normalny"/>
    <w:link w:val="Nagwek3Znak"/>
    <w:uiPriority w:val="9"/>
    <w:unhideWhenUsed/>
    <w:qFormat/>
    <w:rsid w:val="0081698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gwek4">
    <w:name w:val="heading 4"/>
    <w:basedOn w:val="Normalny"/>
    <w:next w:val="Normalny"/>
    <w:link w:val="Nagwek4Znak"/>
    <w:uiPriority w:val="9"/>
    <w:semiHidden/>
    <w:unhideWhenUsed/>
    <w:qFormat/>
    <w:rsid w:val="0081698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gwek5">
    <w:name w:val="heading 5"/>
    <w:basedOn w:val="Normalny"/>
    <w:next w:val="Normalny"/>
    <w:link w:val="Nagwek5Znak"/>
    <w:uiPriority w:val="9"/>
    <w:semiHidden/>
    <w:unhideWhenUsed/>
    <w:qFormat/>
    <w:rsid w:val="0081698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gwek6">
    <w:name w:val="heading 6"/>
    <w:basedOn w:val="Normalny"/>
    <w:next w:val="Normalny"/>
    <w:link w:val="Nagwek6Znak"/>
    <w:uiPriority w:val="9"/>
    <w:semiHidden/>
    <w:unhideWhenUsed/>
    <w:qFormat/>
    <w:rsid w:val="0081698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gwek7">
    <w:name w:val="heading 7"/>
    <w:basedOn w:val="Normalny"/>
    <w:next w:val="Normalny"/>
    <w:link w:val="Nagwek7Znak"/>
    <w:uiPriority w:val="9"/>
    <w:semiHidden/>
    <w:unhideWhenUsed/>
    <w:qFormat/>
    <w:rsid w:val="0081698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gwek8">
    <w:name w:val="heading 8"/>
    <w:basedOn w:val="Normalny"/>
    <w:next w:val="Normalny"/>
    <w:link w:val="Nagwek8Znak"/>
    <w:uiPriority w:val="9"/>
    <w:semiHidden/>
    <w:unhideWhenUsed/>
    <w:qFormat/>
    <w:rsid w:val="0081698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gwek9">
    <w:name w:val="heading 9"/>
    <w:basedOn w:val="Normalny"/>
    <w:next w:val="Normalny"/>
    <w:link w:val="Nagwek9Znak"/>
    <w:uiPriority w:val="9"/>
    <w:semiHidden/>
    <w:unhideWhenUsed/>
    <w:qFormat/>
    <w:rsid w:val="0081698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43A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3AFF"/>
  </w:style>
  <w:style w:type="paragraph" w:styleId="Stopka">
    <w:name w:val="footer"/>
    <w:basedOn w:val="Normalny"/>
    <w:link w:val="StopkaZnak"/>
    <w:uiPriority w:val="99"/>
    <w:unhideWhenUsed/>
    <w:rsid w:val="00C43A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3AFF"/>
  </w:style>
  <w:style w:type="table" w:customStyle="1" w:styleId="Tabela-Siatka1">
    <w:name w:val="Tabela - Siatka1"/>
    <w:basedOn w:val="Standardowy"/>
    <w:next w:val="Tabela-Siatka"/>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198D"/>
    <w:pPr>
      <w:ind w:left="720"/>
      <w:contextualSpacing/>
    </w:pPr>
  </w:style>
  <w:style w:type="character" w:customStyle="1" w:styleId="Nagwek3Znak">
    <w:name w:val="Nagłówek 3 Znak"/>
    <w:basedOn w:val="Domylnaczcionkaakapitu"/>
    <w:link w:val="Nagwek3"/>
    <w:uiPriority w:val="9"/>
    <w:rsid w:val="00816989"/>
    <w:rPr>
      <w:rFonts w:asciiTheme="majorHAnsi" w:eastAsiaTheme="majorEastAsia" w:hAnsiTheme="majorHAnsi" w:cstheme="majorBidi"/>
      <w:color w:val="C45911" w:themeColor="accent2" w:themeShade="BF"/>
      <w:sz w:val="32"/>
      <w:szCs w:val="32"/>
    </w:rPr>
  </w:style>
  <w:style w:type="paragraph" w:customStyle="1" w:styleId="Tretekstu">
    <w:name w:val="Treść tekstu"/>
    <w:basedOn w:val="Normalny"/>
    <w:rsid w:val="00877AF3"/>
    <w:pPr>
      <w:suppressAutoHyphens/>
      <w:spacing w:after="140" w:line="288" w:lineRule="auto"/>
    </w:pPr>
    <w:rPr>
      <w:rFonts w:ascii="Times New Roman" w:eastAsia="Times New Roman" w:hAnsi="Times New Roman" w:cs="Times New Roman"/>
      <w:color w:val="00000A"/>
      <w:sz w:val="24"/>
      <w:szCs w:val="24"/>
      <w:lang w:eastAsia="pl-PL"/>
    </w:rPr>
  </w:style>
  <w:style w:type="paragraph" w:styleId="NormalnyWeb">
    <w:name w:val="Normal (Web)"/>
    <w:basedOn w:val="Normalny"/>
    <w:rsid w:val="00877AF3"/>
    <w:pPr>
      <w:suppressAutoHyphens/>
      <w:spacing w:after="119" w:line="240" w:lineRule="auto"/>
    </w:pPr>
    <w:rPr>
      <w:rFonts w:ascii="Times New Roman" w:eastAsia="Calibri" w:hAnsi="Times New Roman" w:cs="Times New Roman"/>
      <w:color w:val="00000A"/>
      <w:sz w:val="24"/>
      <w:szCs w:val="24"/>
      <w:lang w:eastAsia="pl-PL"/>
    </w:rPr>
  </w:style>
  <w:style w:type="paragraph" w:styleId="Tekstdymka">
    <w:name w:val="Balloon Text"/>
    <w:basedOn w:val="Normalny"/>
    <w:link w:val="TekstdymkaZnak"/>
    <w:uiPriority w:val="99"/>
    <w:semiHidden/>
    <w:unhideWhenUsed/>
    <w:rsid w:val="00877AF3"/>
    <w:pPr>
      <w:suppressAutoHyphens/>
      <w:spacing w:after="0" w:line="240" w:lineRule="auto"/>
    </w:pPr>
    <w:rPr>
      <w:rFonts w:ascii="Tahoma" w:eastAsia="Times New Roman" w:hAnsi="Tahoma" w:cs="Tahoma"/>
      <w:color w:val="00000A"/>
      <w:sz w:val="16"/>
      <w:szCs w:val="16"/>
      <w:lang w:eastAsia="pl-PL"/>
    </w:rPr>
  </w:style>
  <w:style w:type="character" w:customStyle="1" w:styleId="TekstdymkaZnak">
    <w:name w:val="Tekst dymka Znak"/>
    <w:basedOn w:val="Domylnaczcionkaakapitu"/>
    <w:link w:val="Tekstdymka"/>
    <w:uiPriority w:val="99"/>
    <w:semiHidden/>
    <w:rsid w:val="00877AF3"/>
    <w:rPr>
      <w:rFonts w:ascii="Tahoma" w:eastAsia="Times New Roman" w:hAnsi="Tahoma" w:cs="Tahoma"/>
      <w:color w:val="00000A"/>
      <w:sz w:val="16"/>
      <w:szCs w:val="16"/>
      <w:lang w:eastAsia="pl-PL"/>
    </w:rPr>
  </w:style>
  <w:style w:type="character" w:customStyle="1" w:styleId="czeinternetowe">
    <w:name w:val="Łącze internetowe"/>
    <w:rsid w:val="00877AF3"/>
    <w:rPr>
      <w:color w:val="000080"/>
      <w:u w:val="single"/>
    </w:rPr>
  </w:style>
  <w:style w:type="character" w:styleId="Hipercze">
    <w:name w:val="Hyperlink"/>
    <w:basedOn w:val="Domylnaczcionkaakapitu"/>
    <w:uiPriority w:val="99"/>
    <w:unhideWhenUsed/>
    <w:rsid w:val="00877AF3"/>
    <w:rPr>
      <w:color w:val="0563C1" w:themeColor="hyperlink"/>
      <w:u w:val="single"/>
    </w:rPr>
  </w:style>
  <w:style w:type="paragraph" w:customStyle="1" w:styleId="Zawartotabeli">
    <w:name w:val="Zawartość tabeli"/>
    <w:basedOn w:val="Normalny"/>
    <w:rsid w:val="00877AF3"/>
    <w:pPr>
      <w:suppressAutoHyphens/>
      <w:spacing w:after="0" w:line="240" w:lineRule="auto"/>
    </w:pPr>
    <w:rPr>
      <w:rFonts w:ascii="Times New Roman" w:eastAsia="Times New Roman" w:hAnsi="Times New Roman" w:cs="Times New Roman"/>
      <w:color w:val="00000A"/>
      <w:sz w:val="24"/>
      <w:szCs w:val="24"/>
      <w:lang w:eastAsia="pl-PL"/>
    </w:rPr>
  </w:style>
  <w:style w:type="paragraph" w:customStyle="1" w:styleId="Nagwektabeli">
    <w:name w:val="Nagłówek tabeli"/>
    <w:basedOn w:val="Zawartotabeli"/>
    <w:rsid w:val="00877AF3"/>
  </w:style>
  <w:style w:type="paragraph" w:customStyle="1" w:styleId="Standard">
    <w:name w:val="Standard"/>
    <w:qFormat/>
    <w:rsid w:val="00877AF3"/>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paragraph" w:customStyle="1" w:styleId="TableContents">
    <w:name w:val="Table Contents"/>
    <w:basedOn w:val="Standard"/>
    <w:rsid w:val="00877AF3"/>
    <w:pPr>
      <w:suppressLineNumbers/>
    </w:pPr>
  </w:style>
  <w:style w:type="paragraph" w:customStyle="1" w:styleId="Textbody">
    <w:name w:val="Text body"/>
    <w:basedOn w:val="Standard"/>
    <w:rsid w:val="00877AF3"/>
    <w:pPr>
      <w:widowControl w:val="0"/>
      <w:spacing w:after="140" w:line="288" w:lineRule="auto"/>
    </w:pPr>
    <w:rPr>
      <w:rFonts w:eastAsia="SimSun" w:cs="Arial"/>
    </w:rPr>
  </w:style>
  <w:style w:type="character" w:customStyle="1" w:styleId="StrongEmphasis">
    <w:name w:val="Strong Emphasis"/>
    <w:rsid w:val="00877AF3"/>
    <w:rPr>
      <w:b/>
      <w:bCs/>
    </w:rPr>
  </w:style>
  <w:style w:type="numbering" w:customStyle="1" w:styleId="WWNum2">
    <w:name w:val="WWNum2"/>
    <w:basedOn w:val="Bezlisty"/>
    <w:rsid w:val="00877AF3"/>
    <w:pPr>
      <w:numPr>
        <w:numId w:val="2"/>
      </w:numPr>
    </w:pPr>
  </w:style>
  <w:style w:type="character" w:styleId="Nierozpoznanawzmianka">
    <w:name w:val="Unresolved Mention"/>
    <w:basedOn w:val="Domylnaczcionkaakapitu"/>
    <w:uiPriority w:val="99"/>
    <w:semiHidden/>
    <w:unhideWhenUsed/>
    <w:rsid w:val="00877AF3"/>
    <w:rPr>
      <w:color w:val="605E5C"/>
      <w:shd w:val="clear" w:color="auto" w:fill="E1DFDD"/>
    </w:rPr>
  </w:style>
  <w:style w:type="character" w:styleId="Odwoaniedokomentarza">
    <w:name w:val="annotation reference"/>
    <w:basedOn w:val="Domylnaczcionkaakapitu"/>
    <w:uiPriority w:val="99"/>
    <w:semiHidden/>
    <w:unhideWhenUsed/>
    <w:rsid w:val="00877AF3"/>
    <w:rPr>
      <w:sz w:val="16"/>
      <w:szCs w:val="16"/>
    </w:rPr>
  </w:style>
  <w:style w:type="paragraph" w:styleId="Tekstkomentarza">
    <w:name w:val="annotation text"/>
    <w:basedOn w:val="Normalny"/>
    <w:link w:val="TekstkomentarzaZnak"/>
    <w:uiPriority w:val="99"/>
    <w:semiHidden/>
    <w:unhideWhenUsed/>
    <w:rsid w:val="00877AF3"/>
    <w:pPr>
      <w:suppressAutoHyphens/>
      <w:spacing w:after="0" w:line="240" w:lineRule="auto"/>
    </w:pPr>
    <w:rPr>
      <w:rFonts w:ascii="Times New Roman" w:eastAsia="Times New Roman" w:hAnsi="Times New Roman" w:cs="Times New Roman"/>
      <w:color w:val="00000A"/>
      <w:sz w:val="20"/>
      <w:szCs w:val="20"/>
      <w:lang w:eastAsia="pl-PL"/>
    </w:rPr>
  </w:style>
  <w:style w:type="character" w:customStyle="1" w:styleId="TekstkomentarzaZnak">
    <w:name w:val="Tekst komentarza Znak"/>
    <w:basedOn w:val="Domylnaczcionkaakapitu"/>
    <w:link w:val="Tekstkomentarza"/>
    <w:uiPriority w:val="99"/>
    <w:semiHidden/>
    <w:rsid w:val="00877AF3"/>
    <w:rPr>
      <w:rFonts w:ascii="Times New Roman" w:eastAsia="Times New Roman" w:hAnsi="Times New Roman" w:cs="Times New Roman"/>
      <w:color w:val="00000A"/>
      <w:sz w:val="20"/>
      <w:szCs w:val="20"/>
      <w:lang w:eastAsia="pl-PL"/>
    </w:rPr>
  </w:style>
  <w:style w:type="paragraph" w:styleId="Tematkomentarza">
    <w:name w:val="annotation subject"/>
    <w:basedOn w:val="Tekstkomentarza"/>
    <w:next w:val="Tekstkomentarza"/>
    <w:link w:val="TematkomentarzaZnak"/>
    <w:uiPriority w:val="99"/>
    <w:semiHidden/>
    <w:unhideWhenUsed/>
    <w:rsid w:val="00877AF3"/>
    <w:rPr>
      <w:b/>
      <w:bCs/>
    </w:rPr>
  </w:style>
  <w:style w:type="character" w:customStyle="1" w:styleId="TematkomentarzaZnak">
    <w:name w:val="Temat komentarza Znak"/>
    <w:basedOn w:val="TekstkomentarzaZnak"/>
    <w:link w:val="Tematkomentarza"/>
    <w:uiPriority w:val="99"/>
    <w:semiHidden/>
    <w:rsid w:val="00877AF3"/>
    <w:rPr>
      <w:rFonts w:ascii="Times New Roman" w:eastAsia="Times New Roman" w:hAnsi="Times New Roman" w:cs="Times New Roman"/>
      <w:b/>
      <w:bCs/>
      <w:color w:val="00000A"/>
      <w:sz w:val="20"/>
      <w:szCs w:val="20"/>
      <w:lang w:eastAsia="pl-PL"/>
    </w:rPr>
  </w:style>
  <w:style w:type="paragraph" w:styleId="Tekstpodstawowy">
    <w:name w:val="Body Text"/>
    <w:basedOn w:val="Normalny"/>
    <w:link w:val="TekstpodstawowyZnak"/>
    <w:uiPriority w:val="99"/>
    <w:semiHidden/>
    <w:unhideWhenUsed/>
    <w:rsid w:val="00060A57"/>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uiPriority w:val="99"/>
    <w:semiHidden/>
    <w:rsid w:val="00060A57"/>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iPriority w:val="99"/>
    <w:semiHidden/>
    <w:unhideWhenUsed/>
    <w:rsid w:val="00060A57"/>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rsid w:val="00060A57"/>
    <w:rPr>
      <w:rFonts w:ascii="Times New Roman" w:eastAsia="Times New Roman" w:hAnsi="Times New Roman" w:cs="Times New Roman"/>
      <w:sz w:val="24"/>
      <w:szCs w:val="24"/>
      <w:lang w:eastAsia="pl-PL"/>
    </w:rPr>
  </w:style>
  <w:style w:type="paragraph" w:customStyle="1" w:styleId="Default">
    <w:name w:val="Default"/>
    <w:uiPriority w:val="99"/>
    <w:semiHidden/>
    <w:rsid w:val="00060A57"/>
    <w:pPr>
      <w:autoSpaceDE w:val="0"/>
      <w:autoSpaceDN w:val="0"/>
      <w:adjustRightInd w:val="0"/>
      <w:spacing w:after="0" w:line="240" w:lineRule="auto"/>
    </w:pPr>
    <w:rPr>
      <w:rFonts w:ascii="Bookman Old Style" w:eastAsia="Times New Roman" w:hAnsi="Bookman Old Style" w:cs="Bookman Old Style"/>
      <w:color w:val="000000"/>
      <w:sz w:val="24"/>
      <w:szCs w:val="24"/>
      <w:lang w:eastAsia="pl-PL"/>
    </w:rPr>
  </w:style>
  <w:style w:type="character" w:customStyle="1" w:styleId="Nagwek1Znak">
    <w:name w:val="Nagłówek 1 Znak"/>
    <w:basedOn w:val="Domylnaczcionkaakapitu"/>
    <w:link w:val="Nagwek1"/>
    <w:uiPriority w:val="9"/>
    <w:rsid w:val="00816989"/>
    <w:rPr>
      <w:rFonts w:asciiTheme="majorHAnsi" w:eastAsiaTheme="majorEastAsia" w:hAnsiTheme="majorHAnsi" w:cstheme="majorBidi"/>
      <w:color w:val="262626" w:themeColor="text1" w:themeTint="D9"/>
      <w:sz w:val="40"/>
      <w:szCs w:val="40"/>
    </w:rPr>
  </w:style>
  <w:style w:type="character" w:customStyle="1" w:styleId="textexposedshow">
    <w:name w:val="text_exposed_show"/>
    <w:basedOn w:val="Domylnaczcionkaakapitu"/>
    <w:rsid w:val="00672E4E"/>
  </w:style>
  <w:style w:type="paragraph" w:customStyle="1" w:styleId="niestylowany">
    <w:name w:val="nie_stylowany"/>
    <w:basedOn w:val="Normalny"/>
    <w:rsid w:val="00672E4E"/>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WWNum1">
    <w:name w:val="WWNum1"/>
    <w:basedOn w:val="Bezlisty"/>
    <w:rsid w:val="00050BC3"/>
    <w:pPr>
      <w:numPr>
        <w:numId w:val="13"/>
      </w:numPr>
    </w:pPr>
  </w:style>
  <w:style w:type="numbering" w:customStyle="1" w:styleId="WWNum21">
    <w:name w:val="WWNum21"/>
    <w:basedOn w:val="Bezlisty"/>
    <w:rsid w:val="00050BC3"/>
    <w:pPr>
      <w:numPr>
        <w:numId w:val="14"/>
      </w:numPr>
    </w:pPr>
  </w:style>
  <w:style w:type="numbering" w:customStyle="1" w:styleId="WWNum8">
    <w:name w:val="WWNum8"/>
    <w:basedOn w:val="Bezlisty"/>
    <w:rsid w:val="00050BC3"/>
    <w:pPr>
      <w:numPr>
        <w:numId w:val="15"/>
      </w:numPr>
    </w:pPr>
  </w:style>
  <w:style w:type="numbering" w:customStyle="1" w:styleId="WWNum211">
    <w:name w:val="WWNum211"/>
    <w:basedOn w:val="Bezlisty"/>
    <w:rsid w:val="00050BC3"/>
    <w:pPr>
      <w:numPr>
        <w:numId w:val="16"/>
      </w:numPr>
    </w:pPr>
  </w:style>
  <w:style w:type="numbering" w:customStyle="1" w:styleId="WWNum24">
    <w:name w:val="WWNum24"/>
    <w:basedOn w:val="Bezlisty"/>
    <w:rsid w:val="00050BC3"/>
    <w:pPr>
      <w:numPr>
        <w:numId w:val="17"/>
      </w:numPr>
    </w:pPr>
  </w:style>
  <w:style w:type="numbering" w:customStyle="1" w:styleId="WWNum26">
    <w:name w:val="WWNum26"/>
    <w:basedOn w:val="Bezlisty"/>
    <w:rsid w:val="00050BC3"/>
    <w:pPr>
      <w:numPr>
        <w:numId w:val="18"/>
      </w:numPr>
    </w:pPr>
  </w:style>
  <w:style w:type="numbering" w:customStyle="1" w:styleId="WWNum27">
    <w:name w:val="WWNum27"/>
    <w:basedOn w:val="Bezlisty"/>
    <w:rsid w:val="00050BC3"/>
    <w:pPr>
      <w:numPr>
        <w:numId w:val="19"/>
      </w:numPr>
    </w:pPr>
  </w:style>
  <w:style w:type="numbering" w:customStyle="1" w:styleId="WWNum29">
    <w:name w:val="WWNum29"/>
    <w:basedOn w:val="Bezlisty"/>
    <w:rsid w:val="00050BC3"/>
    <w:pPr>
      <w:numPr>
        <w:numId w:val="20"/>
      </w:numPr>
    </w:pPr>
  </w:style>
  <w:style w:type="numbering" w:customStyle="1" w:styleId="WWNum30">
    <w:name w:val="WWNum30"/>
    <w:basedOn w:val="Bezlisty"/>
    <w:rsid w:val="00050BC3"/>
    <w:pPr>
      <w:numPr>
        <w:numId w:val="21"/>
      </w:numPr>
    </w:pPr>
  </w:style>
  <w:style w:type="numbering" w:customStyle="1" w:styleId="WWNum31">
    <w:name w:val="WWNum31"/>
    <w:basedOn w:val="Bezlisty"/>
    <w:rsid w:val="00050BC3"/>
    <w:pPr>
      <w:numPr>
        <w:numId w:val="22"/>
      </w:numPr>
    </w:pPr>
  </w:style>
  <w:style w:type="numbering" w:customStyle="1" w:styleId="WWNum32">
    <w:name w:val="WWNum32"/>
    <w:basedOn w:val="Bezlisty"/>
    <w:rsid w:val="00050BC3"/>
    <w:pPr>
      <w:numPr>
        <w:numId w:val="23"/>
      </w:numPr>
    </w:pPr>
  </w:style>
  <w:style w:type="numbering" w:customStyle="1" w:styleId="WWNum33">
    <w:name w:val="WWNum33"/>
    <w:basedOn w:val="Bezlisty"/>
    <w:rsid w:val="00050BC3"/>
    <w:pPr>
      <w:numPr>
        <w:numId w:val="24"/>
      </w:numPr>
    </w:pPr>
  </w:style>
  <w:style w:type="numbering" w:customStyle="1" w:styleId="WWNum34">
    <w:name w:val="WWNum34"/>
    <w:basedOn w:val="Bezlisty"/>
    <w:rsid w:val="00050BC3"/>
    <w:pPr>
      <w:numPr>
        <w:numId w:val="25"/>
      </w:numPr>
    </w:pPr>
  </w:style>
  <w:style w:type="character" w:customStyle="1" w:styleId="Nagwek2Znak">
    <w:name w:val="Nagłówek 2 Znak"/>
    <w:basedOn w:val="Domylnaczcionkaakapitu"/>
    <w:link w:val="Nagwek2"/>
    <w:uiPriority w:val="9"/>
    <w:semiHidden/>
    <w:rsid w:val="00816989"/>
    <w:rPr>
      <w:rFonts w:asciiTheme="majorHAnsi" w:eastAsiaTheme="majorEastAsia" w:hAnsiTheme="majorHAnsi" w:cstheme="majorBidi"/>
      <w:color w:val="ED7D31" w:themeColor="accent2"/>
      <w:sz w:val="36"/>
      <w:szCs w:val="36"/>
    </w:rPr>
  </w:style>
  <w:style w:type="character" w:customStyle="1" w:styleId="Mocnowyrniony">
    <w:name w:val="Mocno wyróżniony"/>
    <w:rsid w:val="001B3BB4"/>
    <w:rPr>
      <w:b/>
      <w:bCs/>
    </w:rPr>
  </w:style>
  <w:style w:type="character" w:styleId="Pogrubienie">
    <w:name w:val="Strong"/>
    <w:basedOn w:val="Domylnaczcionkaakapitu"/>
    <w:uiPriority w:val="22"/>
    <w:qFormat/>
    <w:rsid w:val="00816989"/>
    <w:rPr>
      <w:b/>
      <w:bCs/>
    </w:rPr>
  </w:style>
  <w:style w:type="character" w:customStyle="1" w:styleId="Nagwek4Znak">
    <w:name w:val="Nagłówek 4 Znak"/>
    <w:basedOn w:val="Domylnaczcionkaakapitu"/>
    <w:link w:val="Nagwek4"/>
    <w:uiPriority w:val="9"/>
    <w:semiHidden/>
    <w:rsid w:val="00816989"/>
    <w:rPr>
      <w:rFonts w:asciiTheme="majorHAnsi" w:eastAsiaTheme="majorEastAsia" w:hAnsiTheme="majorHAnsi" w:cstheme="majorBidi"/>
      <w:i/>
      <w:iCs/>
      <w:color w:val="833C0B" w:themeColor="accent2" w:themeShade="80"/>
      <w:sz w:val="28"/>
      <w:szCs w:val="28"/>
    </w:rPr>
  </w:style>
  <w:style w:type="character" w:customStyle="1" w:styleId="Nagwek5Znak">
    <w:name w:val="Nagłówek 5 Znak"/>
    <w:basedOn w:val="Domylnaczcionkaakapitu"/>
    <w:link w:val="Nagwek5"/>
    <w:uiPriority w:val="9"/>
    <w:semiHidden/>
    <w:rsid w:val="00816989"/>
    <w:rPr>
      <w:rFonts w:asciiTheme="majorHAnsi" w:eastAsiaTheme="majorEastAsia" w:hAnsiTheme="majorHAnsi" w:cstheme="majorBidi"/>
      <w:color w:val="C45911" w:themeColor="accent2" w:themeShade="BF"/>
      <w:sz w:val="24"/>
      <w:szCs w:val="24"/>
    </w:rPr>
  </w:style>
  <w:style w:type="character" w:customStyle="1" w:styleId="Nagwek6Znak">
    <w:name w:val="Nagłówek 6 Znak"/>
    <w:basedOn w:val="Domylnaczcionkaakapitu"/>
    <w:link w:val="Nagwek6"/>
    <w:uiPriority w:val="9"/>
    <w:semiHidden/>
    <w:rsid w:val="00816989"/>
    <w:rPr>
      <w:rFonts w:asciiTheme="majorHAnsi" w:eastAsiaTheme="majorEastAsia" w:hAnsiTheme="majorHAnsi" w:cstheme="majorBidi"/>
      <w:i/>
      <w:iCs/>
      <w:color w:val="833C0B" w:themeColor="accent2" w:themeShade="80"/>
      <w:sz w:val="24"/>
      <w:szCs w:val="24"/>
    </w:rPr>
  </w:style>
  <w:style w:type="character" w:customStyle="1" w:styleId="Nagwek7Znak">
    <w:name w:val="Nagłówek 7 Znak"/>
    <w:basedOn w:val="Domylnaczcionkaakapitu"/>
    <w:link w:val="Nagwek7"/>
    <w:uiPriority w:val="9"/>
    <w:semiHidden/>
    <w:rsid w:val="00816989"/>
    <w:rPr>
      <w:rFonts w:asciiTheme="majorHAnsi" w:eastAsiaTheme="majorEastAsia" w:hAnsiTheme="majorHAnsi" w:cstheme="majorBidi"/>
      <w:b/>
      <w:bCs/>
      <w:color w:val="833C0B" w:themeColor="accent2" w:themeShade="80"/>
      <w:sz w:val="22"/>
      <w:szCs w:val="22"/>
    </w:rPr>
  </w:style>
  <w:style w:type="character" w:customStyle="1" w:styleId="Nagwek8Znak">
    <w:name w:val="Nagłówek 8 Znak"/>
    <w:basedOn w:val="Domylnaczcionkaakapitu"/>
    <w:link w:val="Nagwek8"/>
    <w:uiPriority w:val="9"/>
    <w:semiHidden/>
    <w:rsid w:val="00816989"/>
    <w:rPr>
      <w:rFonts w:asciiTheme="majorHAnsi" w:eastAsiaTheme="majorEastAsia" w:hAnsiTheme="majorHAnsi" w:cstheme="majorBidi"/>
      <w:color w:val="833C0B" w:themeColor="accent2" w:themeShade="80"/>
      <w:sz w:val="22"/>
      <w:szCs w:val="22"/>
    </w:rPr>
  </w:style>
  <w:style w:type="character" w:customStyle="1" w:styleId="Nagwek9Znak">
    <w:name w:val="Nagłówek 9 Znak"/>
    <w:basedOn w:val="Domylnaczcionkaakapitu"/>
    <w:link w:val="Nagwek9"/>
    <w:uiPriority w:val="9"/>
    <w:semiHidden/>
    <w:rsid w:val="00816989"/>
    <w:rPr>
      <w:rFonts w:asciiTheme="majorHAnsi" w:eastAsiaTheme="majorEastAsia" w:hAnsiTheme="majorHAnsi" w:cstheme="majorBidi"/>
      <w:i/>
      <w:iCs/>
      <w:color w:val="833C0B" w:themeColor="accent2" w:themeShade="80"/>
      <w:sz w:val="22"/>
      <w:szCs w:val="22"/>
    </w:rPr>
  </w:style>
  <w:style w:type="paragraph" w:styleId="Legenda">
    <w:name w:val="caption"/>
    <w:basedOn w:val="Normalny"/>
    <w:next w:val="Normalny"/>
    <w:uiPriority w:val="35"/>
    <w:semiHidden/>
    <w:unhideWhenUsed/>
    <w:qFormat/>
    <w:rsid w:val="00816989"/>
    <w:pPr>
      <w:spacing w:line="240" w:lineRule="auto"/>
    </w:pPr>
    <w:rPr>
      <w:b/>
      <w:bCs/>
      <w:color w:val="404040" w:themeColor="text1" w:themeTint="BF"/>
      <w:sz w:val="16"/>
      <w:szCs w:val="16"/>
    </w:rPr>
  </w:style>
  <w:style w:type="paragraph" w:styleId="Tytu">
    <w:name w:val="Title"/>
    <w:basedOn w:val="Normalny"/>
    <w:next w:val="Normalny"/>
    <w:link w:val="TytuZnak"/>
    <w:uiPriority w:val="10"/>
    <w:qFormat/>
    <w:rsid w:val="0081698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ytuZnak">
    <w:name w:val="Tytuł Znak"/>
    <w:basedOn w:val="Domylnaczcionkaakapitu"/>
    <w:link w:val="Tytu"/>
    <w:uiPriority w:val="10"/>
    <w:rsid w:val="00816989"/>
    <w:rPr>
      <w:rFonts w:asciiTheme="majorHAnsi" w:eastAsiaTheme="majorEastAsia" w:hAnsiTheme="majorHAnsi" w:cstheme="majorBidi"/>
      <w:color w:val="262626" w:themeColor="text1" w:themeTint="D9"/>
      <w:sz w:val="96"/>
      <w:szCs w:val="96"/>
    </w:rPr>
  </w:style>
  <w:style w:type="paragraph" w:styleId="Podtytu">
    <w:name w:val="Subtitle"/>
    <w:basedOn w:val="Normalny"/>
    <w:next w:val="Normalny"/>
    <w:link w:val="PodtytuZnak"/>
    <w:uiPriority w:val="11"/>
    <w:qFormat/>
    <w:rsid w:val="00816989"/>
    <w:pPr>
      <w:numPr>
        <w:ilvl w:val="1"/>
      </w:numPr>
      <w:spacing w:after="240"/>
    </w:pPr>
    <w:rPr>
      <w:caps/>
      <w:color w:val="404040" w:themeColor="text1" w:themeTint="BF"/>
      <w:spacing w:val="20"/>
      <w:sz w:val="28"/>
      <w:szCs w:val="28"/>
    </w:rPr>
  </w:style>
  <w:style w:type="character" w:customStyle="1" w:styleId="PodtytuZnak">
    <w:name w:val="Podtytuł Znak"/>
    <w:basedOn w:val="Domylnaczcionkaakapitu"/>
    <w:link w:val="Podtytu"/>
    <w:uiPriority w:val="11"/>
    <w:rsid w:val="00816989"/>
    <w:rPr>
      <w:caps/>
      <w:color w:val="404040" w:themeColor="text1" w:themeTint="BF"/>
      <w:spacing w:val="20"/>
      <w:sz w:val="28"/>
      <w:szCs w:val="28"/>
    </w:rPr>
  </w:style>
  <w:style w:type="character" w:styleId="Uwydatnienie">
    <w:name w:val="Emphasis"/>
    <w:basedOn w:val="Domylnaczcionkaakapitu"/>
    <w:uiPriority w:val="20"/>
    <w:qFormat/>
    <w:rsid w:val="00816989"/>
    <w:rPr>
      <w:i/>
      <w:iCs/>
      <w:color w:val="000000" w:themeColor="text1"/>
    </w:rPr>
  </w:style>
  <w:style w:type="paragraph" w:styleId="Bezodstpw">
    <w:name w:val="No Spacing"/>
    <w:uiPriority w:val="1"/>
    <w:qFormat/>
    <w:rsid w:val="00816989"/>
    <w:pPr>
      <w:spacing w:after="0" w:line="240" w:lineRule="auto"/>
    </w:pPr>
  </w:style>
  <w:style w:type="paragraph" w:styleId="Cytat">
    <w:name w:val="Quote"/>
    <w:basedOn w:val="Normalny"/>
    <w:next w:val="Normalny"/>
    <w:link w:val="CytatZnak"/>
    <w:uiPriority w:val="29"/>
    <w:qFormat/>
    <w:rsid w:val="0081698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ytatZnak">
    <w:name w:val="Cytat Znak"/>
    <w:basedOn w:val="Domylnaczcionkaakapitu"/>
    <w:link w:val="Cytat"/>
    <w:uiPriority w:val="29"/>
    <w:rsid w:val="00816989"/>
    <w:rPr>
      <w:rFonts w:asciiTheme="majorHAnsi" w:eastAsiaTheme="majorEastAsia" w:hAnsiTheme="majorHAnsi" w:cstheme="majorBidi"/>
      <w:color w:val="000000" w:themeColor="text1"/>
      <w:sz w:val="24"/>
      <w:szCs w:val="24"/>
    </w:rPr>
  </w:style>
  <w:style w:type="paragraph" w:styleId="Cytatintensywny">
    <w:name w:val="Intense Quote"/>
    <w:basedOn w:val="Normalny"/>
    <w:next w:val="Normalny"/>
    <w:link w:val="CytatintensywnyZnak"/>
    <w:uiPriority w:val="30"/>
    <w:qFormat/>
    <w:rsid w:val="0081698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ytatintensywnyZnak">
    <w:name w:val="Cytat intensywny Znak"/>
    <w:basedOn w:val="Domylnaczcionkaakapitu"/>
    <w:link w:val="Cytatintensywny"/>
    <w:uiPriority w:val="30"/>
    <w:rsid w:val="00816989"/>
    <w:rPr>
      <w:rFonts w:asciiTheme="majorHAnsi" w:eastAsiaTheme="majorEastAsia" w:hAnsiTheme="majorHAnsi" w:cstheme="majorBidi"/>
      <w:sz w:val="24"/>
      <w:szCs w:val="24"/>
    </w:rPr>
  </w:style>
  <w:style w:type="character" w:styleId="Wyrnieniedelikatne">
    <w:name w:val="Subtle Emphasis"/>
    <w:basedOn w:val="Domylnaczcionkaakapitu"/>
    <w:uiPriority w:val="19"/>
    <w:qFormat/>
    <w:rsid w:val="00816989"/>
    <w:rPr>
      <w:i/>
      <w:iCs/>
      <w:color w:val="595959" w:themeColor="text1" w:themeTint="A6"/>
    </w:rPr>
  </w:style>
  <w:style w:type="character" w:styleId="Wyrnienieintensywne">
    <w:name w:val="Intense Emphasis"/>
    <w:basedOn w:val="Domylnaczcionkaakapitu"/>
    <w:uiPriority w:val="21"/>
    <w:qFormat/>
    <w:rsid w:val="00816989"/>
    <w:rPr>
      <w:b/>
      <w:bCs/>
      <w:i/>
      <w:iCs/>
      <w:caps w:val="0"/>
      <w:smallCaps w:val="0"/>
      <w:strike w:val="0"/>
      <w:dstrike w:val="0"/>
      <w:color w:val="ED7D31" w:themeColor="accent2"/>
    </w:rPr>
  </w:style>
  <w:style w:type="character" w:styleId="Odwoaniedelikatne">
    <w:name w:val="Subtle Reference"/>
    <w:basedOn w:val="Domylnaczcionkaakapitu"/>
    <w:uiPriority w:val="31"/>
    <w:qFormat/>
    <w:rsid w:val="00816989"/>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816989"/>
    <w:rPr>
      <w:b/>
      <w:bCs/>
      <w:caps w:val="0"/>
      <w:smallCaps/>
      <w:color w:val="auto"/>
      <w:spacing w:val="0"/>
      <w:u w:val="single"/>
    </w:rPr>
  </w:style>
  <w:style w:type="character" w:styleId="Tytuksiki">
    <w:name w:val="Book Title"/>
    <w:basedOn w:val="Domylnaczcionkaakapitu"/>
    <w:uiPriority w:val="33"/>
    <w:qFormat/>
    <w:rsid w:val="00816989"/>
    <w:rPr>
      <w:b/>
      <w:bCs/>
      <w:caps w:val="0"/>
      <w:smallCaps/>
      <w:spacing w:val="0"/>
    </w:rPr>
  </w:style>
  <w:style w:type="paragraph" w:styleId="Nagwekspisutreci">
    <w:name w:val="TOC Heading"/>
    <w:basedOn w:val="Nagwek1"/>
    <w:next w:val="Normalny"/>
    <w:uiPriority w:val="39"/>
    <w:semiHidden/>
    <w:unhideWhenUsed/>
    <w:qFormat/>
    <w:rsid w:val="00816989"/>
    <w:pPr>
      <w:outlineLvl w:val="9"/>
    </w:pPr>
  </w:style>
  <w:style w:type="table" w:styleId="Tabelasiatki2akcent1">
    <w:name w:val="Grid Table 2 Accent 1"/>
    <w:basedOn w:val="Standardowy"/>
    <w:uiPriority w:val="47"/>
    <w:rsid w:val="004F3C5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2akcent2">
    <w:name w:val="Grid Table 2 Accent 2"/>
    <w:basedOn w:val="Standardowy"/>
    <w:uiPriority w:val="47"/>
    <w:rsid w:val="004F3C5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6">
    <w:name w:val="Grid Table 2 Accent 6"/>
    <w:basedOn w:val="Standardowy"/>
    <w:uiPriority w:val="47"/>
    <w:rsid w:val="004F3C5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2">
    <w:name w:val="Grid Table 2"/>
    <w:basedOn w:val="Standardowy"/>
    <w:uiPriority w:val="47"/>
    <w:rsid w:val="004F3C5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WWNum3">
    <w:name w:val="WWNum3"/>
    <w:rsid w:val="00892468"/>
    <w:pPr>
      <w:numPr>
        <w:numId w:val="41"/>
      </w:numPr>
    </w:pPr>
  </w:style>
  <w:style w:type="character" w:customStyle="1" w:styleId="StopkaZnak1">
    <w:name w:val="Stopka Znak1"/>
    <w:basedOn w:val="Domylnaczcionkaakapitu"/>
    <w:uiPriority w:val="99"/>
    <w:semiHidden/>
    <w:rsid w:val="006D10C8"/>
    <w:rPr>
      <w:rFonts w:eastAsiaTheme="minorEastAsia"/>
      <w:lang w:eastAsia="pl-PL"/>
    </w:rPr>
  </w:style>
  <w:style w:type="numbering" w:customStyle="1" w:styleId="WWNum6">
    <w:name w:val="WWNum6"/>
    <w:basedOn w:val="Bezlisty"/>
    <w:rsid w:val="00E62919"/>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16625">
      <w:bodyDiv w:val="1"/>
      <w:marLeft w:val="0"/>
      <w:marRight w:val="0"/>
      <w:marTop w:val="0"/>
      <w:marBottom w:val="0"/>
      <w:divBdr>
        <w:top w:val="none" w:sz="0" w:space="0" w:color="auto"/>
        <w:left w:val="none" w:sz="0" w:space="0" w:color="auto"/>
        <w:bottom w:val="none" w:sz="0" w:space="0" w:color="auto"/>
        <w:right w:val="none" w:sz="0" w:space="0" w:color="auto"/>
      </w:divBdr>
    </w:div>
    <w:div w:id="716659028">
      <w:bodyDiv w:val="1"/>
      <w:marLeft w:val="0"/>
      <w:marRight w:val="0"/>
      <w:marTop w:val="0"/>
      <w:marBottom w:val="0"/>
      <w:divBdr>
        <w:top w:val="none" w:sz="0" w:space="0" w:color="auto"/>
        <w:left w:val="none" w:sz="0" w:space="0" w:color="auto"/>
        <w:bottom w:val="none" w:sz="0" w:space="0" w:color="auto"/>
        <w:right w:val="none" w:sz="0" w:space="0" w:color="auto"/>
      </w:divBdr>
    </w:div>
    <w:div w:id="801776263">
      <w:bodyDiv w:val="1"/>
      <w:marLeft w:val="0"/>
      <w:marRight w:val="0"/>
      <w:marTop w:val="0"/>
      <w:marBottom w:val="0"/>
      <w:divBdr>
        <w:top w:val="none" w:sz="0" w:space="0" w:color="auto"/>
        <w:left w:val="none" w:sz="0" w:space="0" w:color="auto"/>
        <w:bottom w:val="none" w:sz="0" w:space="0" w:color="auto"/>
        <w:right w:val="none" w:sz="0" w:space="0" w:color="auto"/>
      </w:divBdr>
    </w:div>
    <w:div w:id="840781845">
      <w:bodyDiv w:val="1"/>
      <w:marLeft w:val="0"/>
      <w:marRight w:val="0"/>
      <w:marTop w:val="0"/>
      <w:marBottom w:val="0"/>
      <w:divBdr>
        <w:top w:val="none" w:sz="0" w:space="0" w:color="auto"/>
        <w:left w:val="none" w:sz="0" w:space="0" w:color="auto"/>
        <w:bottom w:val="none" w:sz="0" w:space="0" w:color="auto"/>
        <w:right w:val="none" w:sz="0" w:space="0" w:color="auto"/>
      </w:divBdr>
    </w:div>
    <w:div w:id="147274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pslemien.edu.p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jpeg"/><Relationship Id="rId22" Type="http://schemas.openxmlformats.org/officeDocument/2006/relationships/hyperlink" Target="http://www.ppslemien.szkolna/"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Struktura</a:t>
            </a:r>
            <a:r>
              <a:rPr lang="pl-PL" baseline="0"/>
              <a:t> w</a:t>
            </a:r>
            <a:r>
              <a:rPr lang="en-US"/>
              <a:t>ykonani</a:t>
            </a:r>
            <a:r>
              <a:rPr lang="pl-PL"/>
              <a:t>a</a:t>
            </a:r>
            <a:r>
              <a:rPr lang="en-US"/>
              <a:t> dochodów Gminy Ślemień za 2020 rok</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Wykonanie dochodów Gminy Ślemień za 2020 rok</c:v>
                </c:pt>
              </c:strCache>
            </c:strRef>
          </c:tx>
          <c:dPt>
            <c:idx val="0"/>
            <c:bubble3D val="0"/>
            <c:explosion val="3"/>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B4D-4DEF-92AD-6444ABA82437}"/>
              </c:ext>
            </c:extLst>
          </c:dPt>
          <c:dPt>
            <c:idx val="1"/>
            <c:bubble3D val="0"/>
            <c:explosion val="1"/>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B4D-4DEF-92AD-6444ABA82437}"/>
              </c:ext>
            </c:extLst>
          </c:dPt>
          <c:dPt>
            <c:idx val="2"/>
            <c:bubble3D val="0"/>
            <c:explosion val="3"/>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B4D-4DEF-92AD-6444ABA82437}"/>
              </c:ext>
            </c:extLst>
          </c:dPt>
          <c:dPt>
            <c:idx val="3"/>
            <c:bubble3D val="0"/>
            <c:explosion val="3"/>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B4D-4DEF-92AD-6444ABA8243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Arkusz1!$A$2:$A$5</c:f>
              <c:strCache>
                <c:ptCount val="4"/>
                <c:pt idx="0">
                  <c:v>DOCHODY WŁASNE
</c:v>
                </c:pt>
                <c:pt idx="1">
                  <c:v>SUBWENCJA OGÓLNA</c:v>
                </c:pt>
                <c:pt idx="2">
                  <c:v>DOTACJE CELOWE</c:v>
                </c:pt>
                <c:pt idx="3">
                  <c:v>ŚRODKI NA ZADANIA WSPÓŁFINANSOWANE Z UNII EUROPEJSKIEJ</c:v>
                </c:pt>
              </c:strCache>
            </c:strRef>
          </c:cat>
          <c:val>
            <c:numRef>
              <c:f>Arkusz1!$B$2:$B$5</c:f>
              <c:numCache>
                <c:formatCode>#,##0.00</c:formatCode>
                <c:ptCount val="4"/>
                <c:pt idx="0">
                  <c:v>6693153</c:v>
                </c:pt>
                <c:pt idx="1">
                  <c:v>5259227</c:v>
                </c:pt>
                <c:pt idx="2">
                  <c:v>9107626</c:v>
                </c:pt>
                <c:pt idx="3">
                  <c:v>1582528</c:v>
                </c:pt>
              </c:numCache>
            </c:numRef>
          </c:val>
          <c:extLst>
            <c:ext xmlns:c16="http://schemas.microsoft.com/office/drawing/2014/chart" uri="{C3380CC4-5D6E-409C-BE32-E72D297353CC}">
              <c16:uniqueId val="{00000008-8B4D-4DEF-92AD-6444ABA8243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Struktura dochodów własnych w 2020r</c:v>
                </c:pt>
              </c:strCache>
            </c:strRef>
          </c:tx>
          <c:dPt>
            <c:idx val="0"/>
            <c:bubble3D val="0"/>
            <c:explosion val="3"/>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82F-420E-9076-DA7B780B91FB}"/>
              </c:ext>
            </c:extLst>
          </c:dPt>
          <c:dPt>
            <c:idx val="1"/>
            <c:bubble3D val="0"/>
            <c:explosion val="6"/>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82F-420E-9076-DA7B780B91FB}"/>
              </c:ext>
            </c:extLst>
          </c:dPt>
          <c:dPt>
            <c:idx val="2"/>
            <c:bubble3D val="0"/>
            <c:explosion val="5"/>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82F-420E-9076-DA7B780B91FB}"/>
              </c:ext>
            </c:extLst>
          </c:dPt>
          <c:dPt>
            <c:idx val="3"/>
            <c:bubble3D val="0"/>
            <c:explosion val="5"/>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82F-420E-9076-DA7B780B91F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82F-420E-9076-DA7B780B91FB}"/>
              </c:ext>
            </c:extLst>
          </c:dPt>
          <c:dPt>
            <c:idx val="5"/>
            <c:bubble3D val="0"/>
            <c:explosion val="7"/>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282F-420E-9076-DA7B780B91F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282F-420E-9076-DA7B780B91F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282F-420E-9076-DA7B780B91F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282F-420E-9076-DA7B780B91FB}"/>
              </c:ext>
            </c:extLst>
          </c:dPt>
          <c:dPt>
            <c:idx val="9"/>
            <c:bubble3D val="0"/>
            <c:explosion val="6"/>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282F-420E-9076-DA7B780B91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Arkusz1!$A$2:$A$11</c:f>
              <c:strCache>
                <c:ptCount val="10"/>
                <c:pt idx="0">
                  <c:v>udziały we wpływach z podatków dochodowych (PIT i CIT)</c:v>
                </c:pt>
                <c:pt idx="1">
                  <c:v>wpływy z podatków</c:v>
                </c:pt>
                <c:pt idx="2">
                  <c:v>wpływy z opłat</c:v>
                </c:pt>
                <c:pt idx="3">
                  <c:v>dochody z majątku gminy</c:v>
                </c:pt>
                <c:pt idx="4">
                  <c:v>wpływy ze sprzedaży składników majątkowych</c:v>
                </c:pt>
                <c:pt idx="5">
                  <c:v>wpływy z usług</c:v>
                </c:pt>
                <c:pt idx="6">
                  <c:v>odsetki od nieterminowo przekazywanych należności stanowiących dochody gminy</c:v>
                </c:pt>
                <c:pt idx="7">
                  <c:v>odsetki od środków finansowych gromadzonych na rachunkach bankowych gminy</c:v>
                </c:pt>
                <c:pt idx="8">
                  <c:v>realizacja przez gminę zadań zleconych</c:v>
                </c:pt>
                <c:pt idx="9">
                  <c:v>pozostałe dochody należne gminie</c:v>
                </c:pt>
              </c:strCache>
            </c:strRef>
          </c:cat>
          <c:val>
            <c:numRef>
              <c:f>Arkusz1!$B$2:$B$11</c:f>
              <c:numCache>
                <c:formatCode>#,##0.00</c:formatCode>
                <c:ptCount val="10"/>
                <c:pt idx="0">
                  <c:v>2877246</c:v>
                </c:pt>
                <c:pt idx="1">
                  <c:v>1928566</c:v>
                </c:pt>
                <c:pt idx="2">
                  <c:v>860988</c:v>
                </c:pt>
                <c:pt idx="3">
                  <c:v>162257</c:v>
                </c:pt>
                <c:pt idx="4">
                  <c:v>983</c:v>
                </c:pt>
                <c:pt idx="5">
                  <c:v>755899</c:v>
                </c:pt>
                <c:pt idx="6">
                  <c:v>5868</c:v>
                </c:pt>
                <c:pt idx="7">
                  <c:v>1219</c:v>
                </c:pt>
                <c:pt idx="8">
                  <c:v>6129</c:v>
                </c:pt>
                <c:pt idx="9">
                  <c:v>94981</c:v>
                </c:pt>
              </c:numCache>
            </c:numRef>
          </c:val>
          <c:extLst>
            <c:ext xmlns:c16="http://schemas.microsoft.com/office/drawing/2014/chart" uri="{C3380CC4-5D6E-409C-BE32-E72D297353CC}">
              <c16:uniqueId val="{00000014-282F-420E-9076-DA7B780B91F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Struktura</a:t>
            </a:r>
            <a:r>
              <a:rPr lang="pl-PL" baseline="0"/>
              <a:t> w</a:t>
            </a:r>
            <a:r>
              <a:rPr lang="en-US"/>
              <a:t>ykonani</a:t>
            </a:r>
            <a:r>
              <a:rPr lang="pl-PL"/>
              <a:t>a</a:t>
            </a:r>
            <a:r>
              <a:rPr lang="en-US"/>
              <a:t> </a:t>
            </a:r>
            <a:r>
              <a:rPr lang="pl-PL"/>
              <a:t>wydatków</a:t>
            </a:r>
            <a:r>
              <a:rPr lang="en-US"/>
              <a:t> Gminy Ślemień za 2020 rok</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Arkusz1!$B$1</c:f>
              <c:strCache>
                <c:ptCount val="1"/>
                <c:pt idx="0">
                  <c:v>Wykonanie dochodów Gminy Ślemień za 2020 rok</c:v>
                </c:pt>
              </c:strCache>
            </c:strRef>
          </c:tx>
          <c:explosion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E5F-45DE-A58A-AC8C2968D12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E5F-45DE-A58A-AC8C2968D12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E5F-45DE-A58A-AC8C2968D128}"/>
              </c:ext>
            </c:extLst>
          </c:dPt>
          <c:dPt>
            <c:idx val="3"/>
            <c:bubble3D val="0"/>
            <c:explosion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E5F-45DE-A58A-AC8C2968D12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E5F-45DE-A58A-AC8C2968D12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8E5F-45DE-A58A-AC8C2968D12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Arkusz1!$A$2:$A$7</c:f>
              <c:strCache>
                <c:ptCount val="6"/>
                <c:pt idx="0">
                  <c:v>Wynagrodzenia i składki od nich naliczane</c:v>
                </c:pt>
                <c:pt idx="1">
                  <c:v>Dotacje na zadania bieżące</c:v>
                </c:pt>
                <c:pt idx="2">
                  <c:v>Świadczenia na rzecz osób fizycznych</c:v>
                </c:pt>
                <c:pt idx="3">
                  <c:v>Wydatki bieżące na programy finansowane z udziałem środków, o których mowa w art. 5 ust. 1 pkt. 2 i 3 ustawy o finansach publicznych</c:v>
                </c:pt>
                <c:pt idx="4">
                  <c:v>Obsługa długu  </c:v>
                </c:pt>
                <c:pt idx="5">
                  <c:v>Inwestycje i zakupy inwestycyjne</c:v>
                </c:pt>
              </c:strCache>
            </c:strRef>
          </c:cat>
          <c:val>
            <c:numRef>
              <c:f>Arkusz1!$B$2:$B$7</c:f>
              <c:numCache>
                <c:formatCode>#,##0.00</c:formatCode>
                <c:ptCount val="6"/>
                <c:pt idx="0">
                  <c:v>6532201</c:v>
                </c:pt>
                <c:pt idx="1">
                  <c:v>567241</c:v>
                </c:pt>
                <c:pt idx="2">
                  <c:v>5589978</c:v>
                </c:pt>
                <c:pt idx="3">
                  <c:v>96300</c:v>
                </c:pt>
                <c:pt idx="4">
                  <c:v>97420</c:v>
                </c:pt>
                <c:pt idx="5">
                  <c:v>1707417</c:v>
                </c:pt>
              </c:numCache>
            </c:numRef>
          </c:val>
          <c:extLst>
            <c:ext xmlns:c16="http://schemas.microsoft.com/office/drawing/2014/chart" uri="{C3380CC4-5D6E-409C-BE32-E72D297353CC}">
              <c16:uniqueId val="{0000000C-8E5F-45DE-A58A-AC8C2968D128}"/>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98A1C-8DB4-4CAD-9CF1-E4A8B5AD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82</Pages>
  <Words>22610</Words>
  <Characters>135662</Characters>
  <Application>Microsoft Office Word</Application>
  <DocSecurity>0</DocSecurity>
  <Lines>1130</Lines>
  <Paragraphs>315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weronika_pepek</dc:creator>
  <cp:keywords/>
  <dc:description/>
  <cp:lastModifiedBy>weronika_pepek</cp:lastModifiedBy>
  <cp:revision>63</cp:revision>
  <cp:lastPrinted>2021-05-18T06:39:00Z</cp:lastPrinted>
  <dcterms:created xsi:type="dcterms:W3CDTF">2021-05-11T05:50:00Z</dcterms:created>
  <dcterms:modified xsi:type="dcterms:W3CDTF">2021-05-25T06:23:00Z</dcterms:modified>
</cp:coreProperties>
</file>