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7023" w14:textId="77777777" w:rsidR="00C745E1" w:rsidRPr="00090E34" w:rsidRDefault="00C745E1" w:rsidP="00C745E1">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739CA602" w14:textId="77777777" w:rsidR="00C745E1" w:rsidRPr="00090E34" w:rsidRDefault="00C745E1" w:rsidP="00C745E1">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5B999CE0" w14:textId="77777777" w:rsidR="00C745E1" w:rsidRPr="00090E34" w:rsidRDefault="00C745E1" w:rsidP="00C745E1">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2F242AD9" w14:textId="77777777" w:rsidR="00C745E1" w:rsidRPr="00090E34" w:rsidRDefault="00C745E1" w:rsidP="00C745E1">
      <w:pPr>
        <w:spacing w:line="276" w:lineRule="auto"/>
        <w:jc w:val="both"/>
        <w:rPr>
          <w:rFonts w:asciiTheme="minorHAnsi" w:hAnsiTheme="minorHAnsi" w:cstheme="minorHAnsi"/>
          <w:b/>
          <w:sz w:val="32"/>
        </w:rPr>
      </w:pPr>
    </w:p>
    <w:p w14:paraId="198C88C6" w14:textId="77777777" w:rsidR="00C745E1" w:rsidRPr="00090E34" w:rsidRDefault="00C745E1" w:rsidP="00C745E1">
      <w:pPr>
        <w:spacing w:line="276" w:lineRule="auto"/>
        <w:jc w:val="both"/>
        <w:rPr>
          <w:rFonts w:asciiTheme="minorHAnsi" w:hAnsiTheme="minorHAnsi" w:cstheme="minorHAnsi"/>
          <w:b/>
          <w:sz w:val="32"/>
        </w:rPr>
      </w:pPr>
    </w:p>
    <w:p w14:paraId="3F67C169" w14:textId="77777777" w:rsidR="00C745E1" w:rsidRPr="00090E34" w:rsidRDefault="00C745E1" w:rsidP="00C745E1">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0A73BCCE" w14:textId="77777777" w:rsidR="00C745E1" w:rsidRDefault="00C745E1" w:rsidP="00C745E1">
      <w:pPr>
        <w:tabs>
          <w:tab w:val="left" w:pos="142"/>
        </w:tabs>
        <w:spacing w:line="276" w:lineRule="auto"/>
        <w:jc w:val="center"/>
        <w:rPr>
          <w:b/>
          <w:sz w:val="28"/>
        </w:rPr>
      </w:pPr>
    </w:p>
    <w:p w14:paraId="151ECE48" w14:textId="77777777" w:rsidR="00C745E1" w:rsidRDefault="00C745E1" w:rsidP="00C745E1">
      <w:pPr>
        <w:tabs>
          <w:tab w:val="left" w:pos="142"/>
        </w:tabs>
        <w:spacing w:line="276" w:lineRule="auto"/>
        <w:jc w:val="center"/>
        <w:rPr>
          <w:b/>
          <w:sz w:val="28"/>
        </w:rPr>
      </w:pPr>
    </w:p>
    <w:p w14:paraId="59DC5069" w14:textId="77777777" w:rsidR="00C745E1" w:rsidRPr="00EE72F9" w:rsidRDefault="00C745E1" w:rsidP="00C745E1">
      <w:pPr>
        <w:tabs>
          <w:tab w:val="left" w:pos="142"/>
        </w:tabs>
        <w:spacing w:line="276" w:lineRule="auto"/>
        <w:jc w:val="center"/>
        <w:rPr>
          <w:b/>
          <w:sz w:val="28"/>
        </w:rPr>
      </w:pPr>
    </w:p>
    <w:p w14:paraId="7405A515" w14:textId="77777777" w:rsidR="00C745E1" w:rsidRPr="00EE72F9" w:rsidRDefault="00C745E1" w:rsidP="00C745E1">
      <w:pPr>
        <w:tabs>
          <w:tab w:val="left" w:pos="142"/>
        </w:tabs>
        <w:spacing w:line="276" w:lineRule="auto"/>
        <w:jc w:val="center"/>
        <w:rPr>
          <w:b/>
          <w:sz w:val="28"/>
        </w:rPr>
      </w:pPr>
    </w:p>
    <w:p w14:paraId="179B07C6" w14:textId="77777777" w:rsidR="00C745E1" w:rsidRPr="00744118" w:rsidRDefault="00C745E1" w:rsidP="00C745E1">
      <w:pPr>
        <w:spacing w:line="276" w:lineRule="auto"/>
        <w:ind w:left="360"/>
        <w:jc w:val="center"/>
        <w:rPr>
          <w:b/>
          <w:bCs/>
          <w:i/>
          <w:sz w:val="44"/>
          <w:szCs w:val="28"/>
        </w:rPr>
      </w:pPr>
      <w:r w:rsidRPr="00EE72F9">
        <w:rPr>
          <w:b/>
          <w:bCs/>
          <w:sz w:val="44"/>
          <w:szCs w:val="28"/>
        </w:rPr>
        <w:t>„</w:t>
      </w:r>
      <w:r>
        <w:rPr>
          <w:b/>
          <w:bCs/>
          <w:i/>
          <w:sz w:val="44"/>
          <w:szCs w:val="28"/>
        </w:rPr>
        <w:t xml:space="preserve">Zakup i dostawa 4 szt. mobilnych agregatów prądotwórczych </w:t>
      </w:r>
      <w:r w:rsidRPr="00744118">
        <w:rPr>
          <w:b/>
          <w:bCs/>
          <w:i/>
          <w:sz w:val="44"/>
          <w:szCs w:val="28"/>
        </w:rPr>
        <w:t>w ramach Programu Ochrony Ludności i Obrony Cywilnej</w:t>
      </w:r>
      <w:r>
        <w:rPr>
          <w:b/>
          <w:bCs/>
          <w:i/>
          <w:sz w:val="44"/>
          <w:szCs w:val="28"/>
        </w:rPr>
        <w:t xml:space="preserve"> </w:t>
      </w:r>
      <w:r w:rsidRPr="00EE72F9">
        <w:rPr>
          <w:b/>
          <w:bCs/>
          <w:sz w:val="44"/>
          <w:szCs w:val="28"/>
        </w:rPr>
        <w:t>”</w:t>
      </w:r>
    </w:p>
    <w:p w14:paraId="3185F532" w14:textId="77777777" w:rsidR="00C745E1" w:rsidRPr="00EE72F9" w:rsidRDefault="00C745E1" w:rsidP="00C745E1">
      <w:pPr>
        <w:keepNext/>
        <w:spacing w:line="276" w:lineRule="auto"/>
        <w:jc w:val="center"/>
        <w:outlineLvl w:val="6"/>
        <w:rPr>
          <w:b/>
          <w:sz w:val="32"/>
        </w:rPr>
      </w:pPr>
    </w:p>
    <w:p w14:paraId="7B1C56D4" w14:textId="77777777" w:rsidR="00C745E1" w:rsidRPr="00EE72F9" w:rsidRDefault="00C745E1" w:rsidP="00C745E1">
      <w:pPr>
        <w:spacing w:line="276" w:lineRule="auto"/>
      </w:pPr>
    </w:p>
    <w:p w14:paraId="093BF0CA" w14:textId="77777777" w:rsidR="00C745E1" w:rsidRPr="00EE72F9" w:rsidRDefault="00C745E1" w:rsidP="00C745E1">
      <w:pPr>
        <w:spacing w:line="276" w:lineRule="auto"/>
      </w:pPr>
    </w:p>
    <w:p w14:paraId="5B912CE7" w14:textId="77777777" w:rsidR="00C745E1" w:rsidRPr="00EE72F9" w:rsidRDefault="00C745E1" w:rsidP="00C745E1">
      <w:pPr>
        <w:keepNext/>
        <w:spacing w:line="276" w:lineRule="auto"/>
        <w:jc w:val="center"/>
        <w:outlineLvl w:val="6"/>
        <w:rPr>
          <w:b/>
          <w:sz w:val="24"/>
        </w:rPr>
      </w:pPr>
      <w:r w:rsidRPr="00EE72F9">
        <w:rPr>
          <w:b/>
          <w:bCs/>
          <w:sz w:val="24"/>
        </w:rPr>
        <w:t xml:space="preserve">Oznaczenie </w:t>
      </w:r>
      <w:r w:rsidRPr="000C260F">
        <w:rPr>
          <w:b/>
          <w:bCs/>
          <w:sz w:val="24"/>
        </w:rPr>
        <w:t xml:space="preserve">sprawy: </w:t>
      </w:r>
      <w:r>
        <w:rPr>
          <w:b/>
          <w:bCs/>
          <w:sz w:val="24"/>
        </w:rPr>
        <w:t>ZP</w:t>
      </w:r>
      <w:r w:rsidRPr="000C260F">
        <w:rPr>
          <w:b/>
          <w:bCs/>
          <w:sz w:val="24"/>
        </w:rPr>
        <w:t>.271.</w:t>
      </w:r>
      <w:r>
        <w:rPr>
          <w:b/>
          <w:bCs/>
          <w:sz w:val="24"/>
        </w:rPr>
        <w:t>2.6</w:t>
      </w:r>
      <w:r w:rsidRPr="000C260F">
        <w:rPr>
          <w:b/>
          <w:bCs/>
          <w:sz w:val="24"/>
        </w:rPr>
        <w:t>.202</w:t>
      </w:r>
      <w:r>
        <w:rPr>
          <w:b/>
          <w:bCs/>
          <w:sz w:val="24"/>
        </w:rPr>
        <w:t>5</w:t>
      </w:r>
    </w:p>
    <w:p w14:paraId="6B748A9C" w14:textId="77777777" w:rsidR="00C745E1" w:rsidRPr="00EE72F9" w:rsidRDefault="00C745E1" w:rsidP="00C745E1">
      <w:pPr>
        <w:spacing w:line="276" w:lineRule="auto"/>
      </w:pPr>
    </w:p>
    <w:p w14:paraId="70F663B4" w14:textId="77777777" w:rsidR="00C745E1" w:rsidRPr="00EE72F9" w:rsidRDefault="00C745E1" w:rsidP="00C745E1">
      <w:pPr>
        <w:spacing w:line="276" w:lineRule="auto"/>
        <w:jc w:val="center"/>
      </w:pPr>
    </w:p>
    <w:p w14:paraId="375BD2EC" w14:textId="77777777" w:rsidR="00C745E1" w:rsidRPr="00EE72F9" w:rsidRDefault="00C745E1" w:rsidP="00C745E1">
      <w:pPr>
        <w:spacing w:line="276" w:lineRule="auto"/>
        <w:jc w:val="center"/>
      </w:pPr>
    </w:p>
    <w:p w14:paraId="58B77C2D" w14:textId="77777777" w:rsidR="00C745E1" w:rsidRPr="00EE72F9" w:rsidRDefault="00C745E1" w:rsidP="00C745E1">
      <w:pPr>
        <w:spacing w:line="276" w:lineRule="auto"/>
        <w:jc w:val="center"/>
      </w:pPr>
    </w:p>
    <w:p w14:paraId="1223BF64" w14:textId="77777777" w:rsidR="00C745E1" w:rsidRPr="00EE72F9" w:rsidRDefault="00C745E1" w:rsidP="00C745E1">
      <w:pPr>
        <w:autoSpaceDE w:val="0"/>
        <w:autoSpaceDN w:val="0"/>
        <w:spacing w:line="276" w:lineRule="auto"/>
        <w:ind w:left="6372"/>
        <w:jc w:val="center"/>
        <w:rPr>
          <w:b/>
          <w:bCs/>
          <w:sz w:val="32"/>
          <w:szCs w:val="28"/>
        </w:rPr>
      </w:pPr>
      <w:r w:rsidRPr="00EE72F9">
        <w:rPr>
          <w:b/>
          <w:bCs/>
          <w:sz w:val="32"/>
          <w:szCs w:val="28"/>
        </w:rPr>
        <w:t xml:space="preserve">ZATWIERDZIŁ: </w:t>
      </w:r>
    </w:p>
    <w:p w14:paraId="31B00CE0" w14:textId="3D73F259" w:rsidR="00C745E1" w:rsidRPr="00DA3883" w:rsidRDefault="00C745E1" w:rsidP="005F0971">
      <w:pPr>
        <w:autoSpaceDE w:val="0"/>
        <w:autoSpaceDN w:val="0"/>
        <w:spacing w:line="276" w:lineRule="auto"/>
        <w:jc w:val="both"/>
        <w:rPr>
          <w:rFonts w:asciiTheme="minorHAnsi" w:hAnsiTheme="minorHAnsi" w:cstheme="minorHAnsi"/>
          <w:b/>
          <w:bCs/>
          <w:sz w:val="24"/>
          <w:szCs w:val="24"/>
        </w:rPr>
      </w:pPr>
      <w:r>
        <w:rPr>
          <w:b/>
          <w:bCs/>
          <w:sz w:val="32"/>
          <w:szCs w:val="28"/>
        </w:rPr>
        <w:t xml:space="preserve">                                                                                   </w:t>
      </w:r>
    </w:p>
    <w:p w14:paraId="49EAAA25" w14:textId="77777777" w:rsidR="00C745E1" w:rsidRPr="00EE72F9" w:rsidRDefault="00C745E1" w:rsidP="00C745E1">
      <w:pPr>
        <w:autoSpaceDE w:val="0"/>
        <w:autoSpaceDN w:val="0"/>
        <w:spacing w:line="276" w:lineRule="auto"/>
        <w:ind w:firstLine="7"/>
        <w:jc w:val="center"/>
        <w:rPr>
          <w:sz w:val="32"/>
          <w:szCs w:val="28"/>
        </w:rPr>
      </w:pPr>
    </w:p>
    <w:p w14:paraId="4A8E1855" w14:textId="77777777" w:rsidR="00C745E1" w:rsidRDefault="00C745E1" w:rsidP="00C745E1">
      <w:pPr>
        <w:autoSpaceDE w:val="0"/>
        <w:autoSpaceDN w:val="0"/>
        <w:spacing w:line="276" w:lineRule="auto"/>
        <w:ind w:firstLine="7"/>
        <w:jc w:val="center"/>
        <w:rPr>
          <w:sz w:val="32"/>
          <w:szCs w:val="28"/>
        </w:rPr>
      </w:pPr>
    </w:p>
    <w:p w14:paraId="48485097" w14:textId="77777777" w:rsidR="00C745E1" w:rsidRDefault="00C745E1" w:rsidP="00C745E1">
      <w:pPr>
        <w:autoSpaceDE w:val="0"/>
        <w:autoSpaceDN w:val="0"/>
        <w:spacing w:line="276" w:lineRule="auto"/>
        <w:ind w:firstLine="7"/>
        <w:jc w:val="center"/>
        <w:rPr>
          <w:sz w:val="32"/>
          <w:szCs w:val="28"/>
        </w:rPr>
      </w:pPr>
    </w:p>
    <w:p w14:paraId="19489749" w14:textId="77777777" w:rsidR="00C745E1" w:rsidRDefault="00C745E1" w:rsidP="00C745E1">
      <w:pPr>
        <w:autoSpaceDE w:val="0"/>
        <w:autoSpaceDN w:val="0"/>
        <w:spacing w:line="276" w:lineRule="auto"/>
        <w:ind w:firstLine="7"/>
        <w:jc w:val="center"/>
        <w:rPr>
          <w:sz w:val="32"/>
          <w:szCs w:val="28"/>
        </w:rPr>
      </w:pPr>
    </w:p>
    <w:p w14:paraId="10E08A9D" w14:textId="77777777" w:rsidR="00C745E1" w:rsidRPr="00EE72F9" w:rsidRDefault="00C745E1" w:rsidP="00C745E1">
      <w:pPr>
        <w:autoSpaceDE w:val="0"/>
        <w:autoSpaceDN w:val="0"/>
        <w:spacing w:line="276" w:lineRule="auto"/>
        <w:ind w:firstLine="7"/>
        <w:jc w:val="center"/>
        <w:rPr>
          <w:sz w:val="32"/>
          <w:szCs w:val="28"/>
        </w:rPr>
      </w:pPr>
    </w:p>
    <w:p w14:paraId="11325A44" w14:textId="77777777" w:rsidR="00C745E1" w:rsidRPr="005F0971" w:rsidRDefault="00C745E1" w:rsidP="00C745E1">
      <w:pPr>
        <w:autoSpaceDE w:val="0"/>
        <w:autoSpaceDN w:val="0"/>
        <w:spacing w:line="276" w:lineRule="auto"/>
        <w:ind w:firstLine="7"/>
        <w:jc w:val="center"/>
        <w:rPr>
          <w:sz w:val="22"/>
        </w:rPr>
      </w:pPr>
    </w:p>
    <w:p w14:paraId="53BDA324" w14:textId="77777777" w:rsidR="00C745E1" w:rsidRPr="005F0971" w:rsidRDefault="00C745E1" w:rsidP="00C745E1">
      <w:pPr>
        <w:autoSpaceDE w:val="0"/>
        <w:autoSpaceDN w:val="0"/>
        <w:spacing w:line="276" w:lineRule="auto"/>
        <w:ind w:firstLine="7"/>
        <w:jc w:val="center"/>
        <w:rPr>
          <w:sz w:val="22"/>
        </w:rPr>
      </w:pPr>
      <w:r w:rsidRPr="005F0971">
        <w:rPr>
          <w:sz w:val="22"/>
        </w:rPr>
        <w:t>8 października 2025 roku</w:t>
      </w:r>
    </w:p>
    <w:p w14:paraId="2D287E03" w14:textId="77777777" w:rsidR="00C745E1" w:rsidRPr="00EE72F9" w:rsidRDefault="00C745E1" w:rsidP="00C745E1">
      <w:pPr>
        <w:keepNext/>
        <w:numPr>
          <w:ilvl w:val="0"/>
          <w:numId w:val="10"/>
        </w:numPr>
        <w:spacing w:line="276" w:lineRule="auto"/>
        <w:ind w:left="567" w:hanging="567"/>
        <w:outlineLvl w:val="2"/>
        <w:rPr>
          <w:b/>
          <w:caps/>
          <w:sz w:val="22"/>
          <w:highlight w:val="lightGray"/>
        </w:rPr>
      </w:pPr>
      <w:r w:rsidRPr="00EE72F9">
        <w:rPr>
          <w:b/>
          <w:i/>
          <w:caps/>
          <w:sz w:val="22"/>
        </w:rPr>
        <w:br w:type="page"/>
      </w:r>
      <w:r w:rsidRPr="00EE72F9">
        <w:rPr>
          <w:b/>
          <w:caps/>
          <w:sz w:val="22"/>
          <w:highlight w:val="lightGray"/>
        </w:rPr>
        <w:lastRenderedPageBreak/>
        <w:t>Informacje ogólne</w:t>
      </w:r>
    </w:p>
    <w:p w14:paraId="0576FC14" w14:textId="77777777" w:rsidR="00C745E1" w:rsidRPr="00EE72F9" w:rsidRDefault="00C745E1" w:rsidP="00C745E1">
      <w:pPr>
        <w:spacing w:line="276" w:lineRule="auto"/>
        <w:rPr>
          <w:b/>
          <w:bCs/>
          <w:sz w:val="22"/>
        </w:rPr>
      </w:pPr>
    </w:p>
    <w:p w14:paraId="40B14D94" w14:textId="77777777" w:rsidR="00C745E1" w:rsidRPr="00EE72F9" w:rsidRDefault="00C745E1" w:rsidP="00C745E1">
      <w:pPr>
        <w:tabs>
          <w:tab w:val="left" w:pos="567"/>
        </w:tabs>
        <w:spacing w:line="276" w:lineRule="auto"/>
        <w:ind w:right="1"/>
        <w:jc w:val="both"/>
        <w:rPr>
          <w:iCs/>
          <w:sz w:val="22"/>
          <w:szCs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C745E1" w:rsidRPr="00FD67DC" w14:paraId="68706CBF" w14:textId="77777777" w:rsidTr="0000772D">
        <w:trPr>
          <w:tblCellSpacing w:w="0" w:type="dxa"/>
        </w:trPr>
        <w:tc>
          <w:tcPr>
            <w:tcW w:w="5000" w:type="pct"/>
            <w:gridSpan w:val="3"/>
            <w:vAlign w:val="center"/>
          </w:tcPr>
          <w:p w14:paraId="6CF9F716" w14:textId="77777777" w:rsidR="00C745E1" w:rsidRPr="00FD67DC" w:rsidRDefault="00C745E1" w:rsidP="0000772D">
            <w:pPr>
              <w:snapToGrid w:val="0"/>
              <w:spacing w:line="276" w:lineRule="auto"/>
              <w:rPr>
                <w:rFonts w:asciiTheme="minorHAnsi" w:hAnsiTheme="minorHAnsi" w:cstheme="minorHAnsi"/>
                <w:b/>
                <w:bCs/>
                <w:sz w:val="22"/>
                <w:szCs w:val="22"/>
              </w:rPr>
            </w:pPr>
            <w:r w:rsidRPr="00FD67DC">
              <w:rPr>
                <w:rFonts w:asciiTheme="minorHAnsi" w:hAnsiTheme="minorHAnsi" w:cstheme="minorHAnsi"/>
                <w:b/>
                <w:bCs/>
                <w:sz w:val="22"/>
                <w:szCs w:val="22"/>
              </w:rPr>
              <w:t>Gmina Ślemień</w:t>
            </w:r>
          </w:p>
          <w:p w14:paraId="4C88FC68" w14:textId="77777777" w:rsidR="00C745E1" w:rsidRPr="00FD67DC" w:rsidRDefault="00C745E1" w:rsidP="0000772D">
            <w:pPr>
              <w:snapToGrid w:val="0"/>
              <w:spacing w:line="276" w:lineRule="auto"/>
              <w:rPr>
                <w:rFonts w:asciiTheme="minorHAnsi" w:hAnsiTheme="minorHAnsi" w:cstheme="minorHAnsi"/>
                <w:bCs/>
                <w:sz w:val="22"/>
                <w:szCs w:val="22"/>
              </w:rPr>
            </w:pPr>
            <w:r w:rsidRPr="00FD67DC">
              <w:rPr>
                <w:rFonts w:asciiTheme="minorHAnsi" w:hAnsiTheme="minorHAnsi" w:cstheme="minorHAnsi"/>
                <w:bCs/>
                <w:iCs/>
                <w:sz w:val="22"/>
                <w:szCs w:val="22"/>
              </w:rPr>
              <w:t>ul. Krakowska 148</w:t>
            </w:r>
            <w:r w:rsidRPr="00FD67DC">
              <w:rPr>
                <w:rFonts w:asciiTheme="minorHAnsi" w:hAnsiTheme="minorHAnsi" w:cstheme="minorHAnsi"/>
                <w:bCs/>
                <w:sz w:val="22"/>
                <w:szCs w:val="22"/>
              </w:rPr>
              <w:t xml:space="preserve"> </w:t>
            </w:r>
          </w:p>
          <w:p w14:paraId="3E47ED89" w14:textId="77777777" w:rsidR="00C745E1" w:rsidRPr="00FD67DC" w:rsidRDefault="00C745E1" w:rsidP="0000772D">
            <w:pPr>
              <w:spacing w:line="276" w:lineRule="auto"/>
              <w:rPr>
                <w:rFonts w:asciiTheme="minorHAnsi" w:hAnsiTheme="minorHAnsi" w:cstheme="minorHAnsi"/>
                <w:b/>
                <w:bCs/>
                <w:sz w:val="22"/>
                <w:szCs w:val="22"/>
                <w:highlight w:val="yellow"/>
              </w:rPr>
            </w:pPr>
            <w:r w:rsidRPr="00FD67DC">
              <w:rPr>
                <w:rFonts w:asciiTheme="minorHAnsi" w:hAnsiTheme="minorHAnsi" w:cstheme="minorHAnsi"/>
                <w:bCs/>
                <w:iCs/>
                <w:sz w:val="22"/>
                <w:szCs w:val="22"/>
              </w:rPr>
              <w:t>34-323 Ślemień</w:t>
            </w:r>
            <w:r w:rsidRPr="00FD67DC">
              <w:rPr>
                <w:rFonts w:asciiTheme="minorHAnsi" w:hAnsiTheme="minorHAnsi" w:cstheme="minorHAnsi"/>
                <w:b/>
                <w:bCs/>
                <w:sz w:val="22"/>
                <w:szCs w:val="22"/>
                <w:highlight w:val="yellow"/>
              </w:rPr>
              <w:br/>
            </w:r>
            <w:r w:rsidRPr="00FD67DC">
              <w:rPr>
                <w:rFonts w:asciiTheme="minorHAnsi" w:hAnsiTheme="minorHAnsi" w:cstheme="minorHAnsi"/>
                <w:bCs/>
                <w:sz w:val="22"/>
                <w:szCs w:val="22"/>
              </w:rPr>
              <w:t xml:space="preserve">NIP: </w:t>
            </w:r>
            <w:r w:rsidRPr="00FD67DC">
              <w:rPr>
                <w:rFonts w:asciiTheme="minorHAnsi" w:hAnsiTheme="minorHAnsi" w:cstheme="minorHAnsi"/>
                <w:bCs/>
                <w:iCs/>
                <w:sz w:val="22"/>
                <w:szCs w:val="22"/>
              </w:rPr>
              <w:t>5532511962</w:t>
            </w:r>
            <w:r w:rsidRPr="00FD67DC">
              <w:rPr>
                <w:rFonts w:asciiTheme="minorHAnsi" w:hAnsiTheme="minorHAnsi" w:cstheme="minorHAnsi"/>
                <w:bCs/>
                <w:sz w:val="22"/>
                <w:szCs w:val="22"/>
              </w:rPr>
              <w:br/>
              <w:t xml:space="preserve">Regon: </w:t>
            </w:r>
            <w:r w:rsidRPr="00FD67DC">
              <w:rPr>
                <w:rFonts w:asciiTheme="minorHAnsi" w:hAnsiTheme="minorHAnsi" w:cstheme="minorHAnsi"/>
                <w:bCs/>
                <w:iCs/>
                <w:sz w:val="22"/>
                <w:szCs w:val="22"/>
              </w:rPr>
              <w:t>072182700</w:t>
            </w:r>
            <w:r w:rsidRPr="00FD67DC">
              <w:rPr>
                <w:rFonts w:asciiTheme="minorHAnsi" w:hAnsiTheme="minorHAnsi" w:cstheme="minorHAnsi"/>
                <w:b/>
                <w:bCs/>
                <w:sz w:val="22"/>
                <w:szCs w:val="22"/>
              </w:rPr>
              <w:t xml:space="preserve"> </w:t>
            </w:r>
          </w:p>
        </w:tc>
      </w:tr>
      <w:tr w:rsidR="00C745E1" w:rsidRPr="00FD67DC" w14:paraId="3C978B23" w14:textId="77777777" w:rsidTr="0000772D">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C08BC45" w14:textId="77777777" w:rsidR="00C745E1" w:rsidRPr="00FD67DC" w:rsidRDefault="00C745E1" w:rsidP="0000772D">
            <w:pPr>
              <w:spacing w:line="276" w:lineRule="auto"/>
              <w:rPr>
                <w:rFonts w:asciiTheme="minorHAnsi" w:hAnsiTheme="minorHAnsi" w:cstheme="minorHAnsi"/>
                <w:sz w:val="22"/>
                <w:szCs w:val="22"/>
              </w:rPr>
            </w:pPr>
            <w:r w:rsidRPr="00FD67DC">
              <w:rPr>
                <w:rFonts w:asciiTheme="minorHAnsi" w:hAnsiTheme="minorHAnsi" w:cstheme="minorHAnsi"/>
                <w:sz w:val="22"/>
                <w:szCs w:val="22"/>
              </w:rPr>
              <w:t>Telefon</w:t>
            </w:r>
          </w:p>
        </w:tc>
        <w:tc>
          <w:tcPr>
            <w:tcW w:w="0" w:type="auto"/>
            <w:vAlign w:val="center"/>
            <w:hideMark/>
          </w:tcPr>
          <w:p w14:paraId="362B7796" w14:textId="77777777" w:rsidR="00C745E1" w:rsidRPr="00FD67DC" w:rsidRDefault="00C745E1" w:rsidP="0000772D">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C745E1" w:rsidRPr="00FD67DC" w14:paraId="537AE4E8" w14:textId="77777777" w:rsidTr="0000772D">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1CC188CC" w14:textId="77777777" w:rsidR="00C745E1" w:rsidRPr="00FD67DC" w:rsidRDefault="00C745E1" w:rsidP="0000772D">
            <w:pPr>
              <w:spacing w:line="276" w:lineRule="auto"/>
              <w:rPr>
                <w:rFonts w:asciiTheme="minorHAnsi" w:hAnsiTheme="minorHAnsi" w:cstheme="minorHAnsi"/>
                <w:sz w:val="22"/>
                <w:szCs w:val="22"/>
              </w:rPr>
            </w:pPr>
            <w:r w:rsidRPr="00FD67DC">
              <w:rPr>
                <w:rFonts w:asciiTheme="minorHAnsi" w:hAnsiTheme="minorHAnsi" w:cstheme="minorHAnsi"/>
                <w:sz w:val="22"/>
                <w:szCs w:val="22"/>
              </w:rPr>
              <w:t>Fax</w:t>
            </w:r>
          </w:p>
        </w:tc>
        <w:tc>
          <w:tcPr>
            <w:tcW w:w="0" w:type="auto"/>
            <w:vAlign w:val="center"/>
            <w:hideMark/>
          </w:tcPr>
          <w:p w14:paraId="47A9ADBC" w14:textId="77777777" w:rsidR="00C745E1" w:rsidRPr="00FD67DC" w:rsidRDefault="00C745E1" w:rsidP="0000772D">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C745E1" w:rsidRPr="00FD67DC" w14:paraId="01B40EE7" w14:textId="77777777" w:rsidTr="0000772D">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CAC696E" w14:textId="77777777" w:rsidR="00C745E1" w:rsidRPr="00FD67DC" w:rsidRDefault="00C745E1" w:rsidP="0000772D">
            <w:pPr>
              <w:spacing w:line="276" w:lineRule="auto"/>
              <w:rPr>
                <w:rFonts w:asciiTheme="minorHAnsi" w:hAnsiTheme="minorHAnsi" w:cstheme="minorHAnsi"/>
                <w:sz w:val="22"/>
                <w:szCs w:val="22"/>
              </w:rPr>
            </w:pPr>
            <w:r w:rsidRPr="00FD67DC">
              <w:rPr>
                <w:rFonts w:asciiTheme="minorHAnsi" w:hAnsiTheme="minorHAnsi" w:cstheme="minorHAnsi"/>
                <w:sz w:val="22"/>
                <w:szCs w:val="22"/>
              </w:rPr>
              <w:t>E-Mail</w:t>
            </w:r>
          </w:p>
        </w:tc>
        <w:tc>
          <w:tcPr>
            <w:tcW w:w="0" w:type="auto"/>
            <w:vAlign w:val="center"/>
            <w:hideMark/>
          </w:tcPr>
          <w:p w14:paraId="6D556FEF" w14:textId="77777777" w:rsidR="00C745E1" w:rsidRPr="00FD67DC" w:rsidRDefault="00C745E1" w:rsidP="0000772D">
            <w:pPr>
              <w:spacing w:line="276" w:lineRule="auto"/>
              <w:ind w:left="130" w:hanging="18"/>
              <w:rPr>
                <w:rFonts w:asciiTheme="minorHAnsi" w:hAnsiTheme="minorHAnsi" w:cstheme="minorHAnsi"/>
                <w:sz w:val="22"/>
                <w:szCs w:val="22"/>
              </w:rPr>
            </w:pPr>
            <w:r>
              <w:rPr>
                <w:rFonts w:asciiTheme="minorHAnsi" w:hAnsiTheme="minorHAnsi" w:cstheme="minorHAnsi"/>
                <w:bCs/>
                <w:sz w:val="22"/>
                <w:szCs w:val="22"/>
                <w:lang w:val="en-US"/>
              </w:rPr>
              <w:t>slemien</w:t>
            </w:r>
            <w:r w:rsidRPr="00FD67DC">
              <w:rPr>
                <w:rFonts w:asciiTheme="minorHAnsi" w:hAnsiTheme="minorHAnsi" w:cstheme="minorHAnsi"/>
                <w:bCs/>
                <w:sz w:val="22"/>
                <w:szCs w:val="22"/>
                <w:lang w:val="en-US"/>
              </w:rPr>
              <w:t>@</w:t>
            </w:r>
            <w:r>
              <w:rPr>
                <w:rFonts w:asciiTheme="minorHAnsi" w:hAnsiTheme="minorHAnsi" w:cstheme="minorHAnsi"/>
                <w:bCs/>
                <w:sz w:val="22"/>
                <w:szCs w:val="22"/>
                <w:lang w:val="en-US"/>
              </w:rPr>
              <w:t>slemien</w:t>
            </w:r>
            <w:r w:rsidRPr="00FD67DC">
              <w:rPr>
                <w:rFonts w:asciiTheme="minorHAnsi" w:hAnsiTheme="minorHAnsi" w:cstheme="minorHAnsi"/>
                <w:bCs/>
                <w:sz w:val="22"/>
                <w:szCs w:val="22"/>
                <w:lang w:val="en-US"/>
              </w:rPr>
              <w:t>.pl</w:t>
            </w:r>
          </w:p>
        </w:tc>
      </w:tr>
      <w:tr w:rsidR="00C745E1" w:rsidRPr="00FD67DC" w14:paraId="6CD28F86" w14:textId="77777777" w:rsidTr="0000772D">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73AC56C2" w14:textId="77777777" w:rsidR="00C745E1" w:rsidRPr="00FD67DC" w:rsidRDefault="00C745E1" w:rsidP="0000772D">
            <w:pPr>
              <w:spacing w:line="276" w:lineRule="auto"/>
              <w:rPr>
                <w:rFonts w:asciiTheme="minorHAnsi" w:hAnsiTheme="minorHAnsi" w:cstheme="minorHAnsi"/>
                <w:sz w:val="22"/>
                <w:szCs w:val="22"/>
              </w:rPr>
            </w:pPr>
            <w:r w:rsidRPr="00FD67DC">
              <w:rPr>
                <w:rFonts w:asciiTheme="minorHAnsi" w:hAnsiTheme="minorHAnsi" w:cstheme="minorHAnsi"/>
                <w:sz w:val="22"/>
                <w:szCs w:val="22"/>
              </w:rPr>
              <w:t>Strona WWW</w:t>
            </w:r>
          </w:p>
        </w:tc>
        <w:tc>
          <w:tcPr>
            <w:tcW w:w="0" w:type="auto"/>
            <w:vAlign w:val="center"/>
            <w:hideMark/>
          </w:tcPr>
          <w:p w14:paraId="35893C14" w14:textId="77777777" w:rsidR="00C745E1" w:rsidRPr="00FD67DC" w:rsidRDefault="00C745E1" w:rsidP="0000772D">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https://www.slemien.pl http://ugslemien.bip.org.pl</w:t>
            </w:r>
          </w:p>
        </w:tc>
      </w:tr>
      <w:tr w:rsidR="00C745E1" w:rsidRPr="00FD67DC" w14:paraId="2AB41279" w14:textId="77777777" w:rsidTr="0000772D">
        <w:tblPrEx>
          <w:tblCellSpacing w:w="15" w:type="dxa"/>
          <w:shd w:val="clear" w:color="auto" w:fill="auto"/>
          <w:tblCellMar>
            <w:top w:w="0" w:type="dxa"/>
            <w:left w:w="0" w:type="dxa"/>
            <w:bottom w:w="0" w:type="dxa"/>
            <w:right w:w="0" w:type="dxa"/>
          </w:tblCellMar>
        </w:tblPrEx>
        <w:trPr>
          <w:gridAfter w:val="1"/>
          <w:wAfter w:w="1289" w:type="pct"/>
          <w:trHeight w:val="473"/>
          <w:tblCellSpacing w:w="15" w:type="dxa"/>
        </w:trPr>
        <w:tc>
          <w:tcPr>
            <w:tcW w:w="1485" w:type="pct"/>
          </w:tcPr>
          <w:p w14:paraId="64D8F3B9" w14:textId="77777777" w:rsidR="00C745E1" w:rsidRPr="00FD67DC" w:rsidRDefault="00C745E1" w:rsidP="0000772D">
            <w:pPr>
              <w:spacing w:line="276" w:lineRule="auto"/>
              <w:rPr>
                <w:rFonts w:asciiTheme="minorHAnsi" w:hAnsiTheme="minorHAnsi" w:cstheme="minorHAnsi"/>
                <w:sz w:val="22"/>
                <w:szCs w:val="22"/>
              </w:rPr>
            </w:pPr>
            <w:r w:rsidRPr="00FD67DC">
              <w:rPr>
                <w:rFonts w:asciiTheme="minorHAnsi" w:hAnsiTheme="minorHAnsi" w:cstheme="minorHAnsi"/>
                <w:iCs/>
                <w:sz w:val="22"/>
                <w:szCs w:val="22"/>
              </w:rPr>
              <w:t>Adres elektronicznej skrzynki podawczej (ESP) na ePUAP:</w:t>
            </w:r>
          </w:p>
        </w:tc>
        <w:tc>
          <w:tcPr>
            <w:tcW w:w="0" w:type="auto"/>
            <w:vAlign w:val="center"/>
          </w:tcPr>
          <w:p w14:paraId="720AFDB6" w14:textId="77777777" w:rsidR="00C745E1" w:rsidRPr="00FD67DC" w:rsidRDefault="00C745E1" w:rsidP="0000772D">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Urząd Gminy Ślemień</w:t>
            </w:r>
            <w:r w:rsidRPr="00FD67DC">
              <w:rPr>
                <w:rFonts w:asciiTheme="minorHAnsi" w:hAnsiTheme="minorHAnsi" w:cstheme="minorHAnsi"/>
                <w:b/>
                <w:sz w:val="22"/>
                <w:szCs w:val="22"/>
              </w:rPr>
              <w:t xml:space="preserve"> </w:t>
            </w:r>
            <w:r w:rsidRPr="00FD67DC">
              <w:rPr>
                <w:rFonts w:asciiTheme="minorHAnsi" w:hAnsiTheme="minorHAnsi" w:cstheme="minorHAnsi"/>
                <w:sz w:val="22"/>
                <w:szCs w:val="22"/>
              </w:rPr>
              <w:t>/ 1gx3d23ag6</w:t>
            </w:r>
          </w:p>
        </w:tc>
      </w:tr>
    </w:tbl>
    <w:p w14:paraId="59358066" w14:textId="77777777" w:rsidR="00C745E1" w:rsidRPr="00FD67DC" w:rsidRDefault="00C745E1" w:rsidP="00C745E1">
      <w:pPr>
        <w:tabs>
          <w:tab w:val="left" w:pos="567"/>
        </w:tabs>
        <w:spacing w:line="276" w:lineRule="auto"/>
        <w:ind w:right="1"/>
        <w:jc w:val="both"/>
        <w:rPr>
          <w:rFonts w:asciiTheme="minorHAnsi" w:hAnsiTheme="minorHAnsi" w:cstheme="minorHAnsi"/>
          <w:color w:val="0070C0"/>
          <w:sz w:val="22"/>
          <w:szCs w:val="22"/>
        </w:rPr>
      </w:pPr>
    </w:p>
    <w:p w14:paraId="748BBE17" w14:textId="77777777" w:rsidR="00C745E1" w:rsidRPr="00FD67DC" w:rsidRDefault="00C745E1" w:rsidP="00C745E1">
      <w:pPr>
        <w:tabs>
          <w:tab w:val="left" w:pos="567"/>
        </w:tabs>
        <w:spacing w:line="360" w:lineRule="auto"/>
        <w:ind w:right="1"/>
        <w:jc w:val="both"/>
        <w:rPr>
          <w:rFonts w:asciiTheme="minorHAnsi" w:hAnsiTheme="minorHAnsi" w:cstheme="minorHAnsi"/>
          <w:sz w:val="22"/>
          <w:szCs w:val="22"/>
        </w:rPr>
      </w:pPr>
      <w:r w:rsidRPr="00FD67DC">
        <w:rPr>
          <w:rFonts w:asciiTheme="minorHAnsi" w:hAnsiTheme="minorHAnsi" w:cstheme="minorHAnsi"/>
          <w:sz w:val="22"/>
          <w:szCs w:val="22"/>
        </w:rPr>
        <w:t>zwana dalej „Zamawiającym”</w:t>
      </w:r>
    </w:p>
    <w:p w14:paraId="30086DEB" w14:textId="4388FD63" w:rsidR="00C745E1" w:rsidRPr="00FD67DC" w:rsidRDefault="00C745E1" w:rsidP="00C745E1">
      <w:pPr>
        <w:spacing w:line="360" w:lineRule="auto"/>
        <w:jc w:val="both"/>
        <w:rPr>
          <w:rFonts w:asciiTheme="minorHAnsi" w:hAnsiTheme="minorHAnsi" w:cstheme="minorHAnsi"/>
          <w:iCs/>
          <w:color w:val="0070C0"/>
          <w:sz w:val="22"/>
          <w:szCs w:val="22"/>
        </w:rPr>
      </w:pPr>
      <w:r w:rsidRPr="00FD67DC">
        <w:rPr>
          <w:rFonts w:asciiTheme="minorHAnsi" w:hAnsiTheme="minorHAnsi" w:cstheme="minorHAnsi"/>
          <w:b/>
          <w:bCs/>
          <w:iCs/>
          <w:sz w:val="22"/>
          <w:szCs w:val="22"/>
          <w:u w:val="single"/>
        </w:rPr>
        <w:t>Adres strony internetowej prowadzonego postępowania</w:t>
      </w:r>
      <w:r w:rsidRPr="00FD67DC">
        <w:rPr>
          <w:rFonts w:asciiTheme="minorHAnsi" w:hAnsiTheme="minorHAnsi" w:cstheme="minorHAnsi"/>
          <w:b/>
          <w:bCs/>
          <w:iCs/>
          <w:sz w:val="22"/>
          <w:szCs w:val="22"/>
        </w:rPr>
        <w:t>:</w:t>
      </w:r>
      <w:r w:rsidRPr="00FD67DC">
        <w:rPr>
          <w:rFonts w:asciiTheme="minorHAnsi" w:hAnsiTheme="minorHAnsi" w:cstheme="minorHAnsi"/>
          <w:iCs/>
          <w:sz w:val="22"/>
          <w:szCs w:val="22"/>
        </w:rPr>
        <w:t xml:space="preserve"> </w:t>
      </w:r>
      <w:r w:rsidRPr="00FD67DC">
        <w:rPr>
          <w:rFonts w:asciiTheme="minorHAnsi" w:hAnsiTheme="minorHAnsi" w:cstheme="minorHAnsi"/>
          <w:b/>
          <w:sz w:val="22"/>
          <w:szCs w:val="22"/>
        </w:rPr>
        <w:t>https://ezamowienia.gov.pl/mp-client/search/list/</w:t>
      </w:r>
      <w:r w:rsidRPr="00FD67DC">
        <w:rPr>
          <w:rFonts w:asciiTheme="minorHAnsi" w:hAnsiTheme="minorHAnsi" w:cstheme="minorHAnsi"/>
          <w:sz w:val="22"/>
          <w:szCs w:val="22"/>
        </w:rPr>
        <w:t xml:space="preserve"> </w:t>
      </w:r>
      <w:r w:rsidR="005F0971" w:rsidRPr="005F0971">
        <w:rPr>
          <w:rFonts w:asciiTheme="minorHAnsi" w:hAnsiTheme="minorHAnsi" w:cstheme="minorHAnsi"/>
          <w:sz w:val="22"/>
          <w:szCs w:val="22"/>
        </w:rPr>
        <w:t>ocds-148610-e5d55b19-268b-4333-9944-c992129f2369</w:t>
      </w:r>
    </w:p>
    <w:p w14:paraId="4E6DAA0F" w14:textId="4AC934E2" w:rsidR="00C745E1" w:rsidRPr="00FD67DC" w:rsidRDefault="00C745E1" w:rsidP="00C745E1">
      <w:pPr>
        <w:spacing w:line="360" w:lineRule="auto"/>
        <w:jc w:val="both"/>
        <w:rPr>
          <w:rFonts w:asciiTheme="minorHAnsi" w:hAnsiTheme="minorHAnsi" w:cstheme="minorHAnsi"/>
          <w:color w:val="0070C0"/>
          <w:sz w:val="22"/>
          <w:szCs w:val="22"/>
        </w:rPr>
      </w:pPr>
      <w:r w:rsidRPr="00FD67DC">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FD67DC">
        <w:rPr>
          <w:rFonts w:asciiTheme="minorHAnsi" w:hAnsiTheme="minorHAnsi" w:cstheme="minorHAnsi"/>
          <w:b/>
          <w:sz w:val="22"/>
          <w:szCs w:val="22"/>
        </w:rPr>
        <w:t>https://ezamowienia.gov.pl/</w:t>
      </w:r>
      <w:r w:rsidRPr="00FD67DC">
        <w:rPr>
          <w:rFonts w:asciiTheme="minorHAnsi" w:hAnsiTheme="minorHAnsi" w:cstheme="minorHAnsi"/>
          <w:bCs/>
          <w:sz w:val="22"/>
          <w:szCs w:val="22"/>
        </w:rPr>
        <w:t>mp-client/search/list/</w:t>
      </w:r>
      <w:r w:rsidR="005F0971" w:rsidRPr="005F0971">
        <w:t xml:space="preserve"> </w:t>
      </w:r>
      <w:r w:rsidR="005F0971" w:rsidRPr="005F0971">
        <w:rPr>
          <w:rFonts w:asciiTheme="minorHAnsi" w:hAnsiTheme="minorHAnsi" w:cstheme="minorHAnsi"/>
          <w:bCs/>
          <w:sz w:val="22"/>
          <w:szCs w:val="22"/>
        </w:rPr>
        <w:t>ocds-148610-e5d55b19-268b-4333-9944-c992129f2369</w:t>
      </w:r>
    </w:p>
    <w:p w14:paraId="6021EB8C" w14:textId="77777777" w:rsidR="00C745E1" w:rsidRPr="00FD67DC" w:rsidRDefault="00C745E1" w:rsidP="00C745E1">
      <w:pPr>
        <w:spacing w:line="360" w:lineRule="auto"/>
        <w:jc w:val="both"/>
        <w:rPr>
          <w:rFonts w:asciiTheme="minorHAnsi" w:hAnsiTheme="minorHAnsi" w:cstheme="minorHAnsi"/>
          <w:sz w:val="22"/>
          <w:szCs w:val="22"/>
        </w:rPr>
      </w:pPr>
      <w:r w:rsidRPr="00FD67DC">
        <w:rPr>
          <w:rFonts w:asciiTheme="minorHAnsi" w:hAnsiTheme="minorHAnsi" w:cstheme="minorHAnsi"/>
          <w:b/>
          <w:sz w:val="22"/>
          <w:szCs w:val="22"/>
        </w:rPr>
        <w:t>https://ugslemien.bip.org.pl/przetargi/index/id/1</w:t>
      </w:r>
    </w:p>
    <w:p w14:paraId="10563B7F" w14:textId="77777777" w:rsidR="00C745E1" w:rsidRPr="00FD67DC" w:rsidRDefault="00C745E1" w:rsidP="00C745E1">
      <w:pPr>
        <w:tabs>
          <w:tab w:val="left" w:pos="142"/>
        </w:tabs>
        <w:spacing w:line="276" w:lineRule="auto"/>
        <w:jc w:val="both"/>
        <w:rPr>
          <w:rFonts w:asciiTheme="minorHAnsi" w:hAnsiTheme="minorHAnsi" w:cstheme="minorHAnsi"/>
          <w:b/>
          <w:bCs/>
          <w:color w:val="FF0000"/>
          <w:sz w:val="22"/>
          <w:szCs w:val="22"/>
        </w:rPr>
      </w:pPr>
    </w:p>
    <w:p w14:paraId="57351E40" w14:textId="77777777" w:rsidR="00C745E1" w:rsidRPr="00B04520" w:rsidRDefault="00C745E1" w:rsidP="00C745E1">
      <w:pPr>
        <w:tabs>
          <w:tab w:val="left" w:pos="142"/>
        </w:tabs>
        <w:spacing w:line="360" w:lineRule="auto"/>
        <w:jc w:val="both"/>
        <w:rPr>
          <w:rFonts w:asciiTheme="minorHAnsi" w:hAnsiTheme="minorHAnsi" w:cstheme="minorHAnsi"/>
          <w:bCs/>
          <w:sz w:val="22"/>
          <w:szCs w:val="22"/>
        </w:rPr>
      </w:pPr>
      <w:r w:rsidRPr="00744118">
        <w:rPr>
          <w:rFonts w:asciiTheme="minorHAnsi" w:hAnsiTheme="minorHAnsi" w:cstheme="minorHAnsi"/>
          <w:b/>
          <w:bCs/>
          <w:sz w:val="22"/>
          <w:szCs w:val="22"/>
        </w:rPr>
        <w:t>Wspólny Słownik Zamówień (CPV):</w:t>
      </w:r>
      <w:r w:rsidRPr="00744118">
        <w:rPr>
          <w:rFonts w:asciiTheme="minorHAnsi" w:hAnsiTheme="minorHAnsi" w:cstheme="minorHAnsi"/>
          <w:bCs/>
          <w:sz w:val="22"/>
          <w:szCs w:val="22"/>
        </w:rPr>
        <w:tab/>
      </w:r>
    </w:p>
    <w:p w14:paraId="2BD6500C" w14:textId="77777777" w:rsidR="00C745E1" w:rsidRPr="00B04520" w:rsidRDefault="00C745E1" w:rsidP="00C745E1">
      <w:pPr>
        <w:tabs>
          <w:tab w:val="left" w:pos="142"/>
        </w:tabs>
        <w:spacing w:line="276" w:lineRule="auto"/>
        <w:jc w:val="both"/>
        <w:rPr>
          <w:rFonts w:asciiTheme="minorHAnsi" w:hAnsiTheme="minorHAnsi" w:cstheme="minorHAnsi"/>
          <w:b/>
          <w:sz w:val="22"/>
          <w:szCs w:val="22"/>
        </w:rPr>
      </w:pPr>
      <w:r>
        <w:rPr>
          <w:rFonts w:asciiTheme="minorHAnsi" w:hAnsiTheme="minorHAnsi" w:cstheme="minorHAnsi"/>
          <w:b/>
          <w:sz w:val="22"/>
          <w:szCs w:val="22"/>
        </w:rPr>
        <w:t>311220000-7 – Jednostki prądotwórcze</w:t>
      </w:r>
    </w:p>
    <w:p w14:paraId="57C9AB2F" w14:textId="77777777" w:rsidR="00C745E1" w:rsidRPr="00744118" w:rsidRDefault="00C745E1" w:rsidP="00C745E1">
      <w:pPr>
        <w:tabs>
          <w:tab w:val="left" w:pos="142"/>
        </w:tabs>
        <w:spacing w:line="276" w:lineRule="auto"/>
        <w:jc w:val="both"/>
        <w:rPr>
          <w:rFonts w:asciiTheme="minorHAnsi" w:hAnsiTheme="minorHAnsi" w:cstheme="minorHAnsi"/>
          <w:b/>
          <w:bCs/>
          <w:sz w:val="22"/>
          <w:szCs w:val="22"/>
        </w:rPr>
      </w:pPr>
      <w:r w:rsidRPr="00744118">
        <w:rPr>
          <w:rFonts w:asciiTheme="minorHAnsi" w:hAnsiTheme="minorHAnsi" w:cstheme="minorHAnsi"/>
          <w:sz w:val="22"/>
          <w:szCs w:val="22"/>
        </w:rPr>
        <w:t>34223300-9    - Przyczepy</w:t>
      </w:r>
    </w:p>
    <w:p w14:paraId="6EB90735" w14:textId="77777777" w:rsidR="00C745E1" w:rsidRPr="00C36114" w:rsidRDefault="00C745E1" w:rsidP="00C745E1">
      <w:pPr>
        <w:tabs>
          <w:tab w:val="left" w:pos="142"/>
        </w:tabs>
        <w:spacing w:line="276" w:lineRule="auto"/>
        <w:jc w:val="both"/>
        <w:rPr>
          <w:rFonts w:asciiTheme="minorHAnsi" w:hAnsiTheme="minorHAnsi" w:cstheme="minorHAnsi"/>
          <w:b/>
          <w:sz w:val="22"/>
          <w:szCs w:val="22"/>
        </w:rPr>
      </w:pPr>
    </w:p>
    <w:p w14:paraId="4B5673FD" w14:textId="77777777" w:rsidR="00C745E1" w:rsidRPr="00D454AE"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 xml:space="preserve">Postępowanie o udzielenie zamówienia publicznego prowadzone jest w trybie podstawowym bez przeprowadzenia negocjacji, na podstawie art. 275 pkt.1 ustawy z 11 września 2019 r. Prawo zamówień publicznych (t.j. Dz. U. z 2024 r. poz. 1320 ze zm.) – zwanej dalej „ustawą Pzp”, o wartości szacunkowej </w:t>
      </w:r>
      <w:r w:rsidRPr="00D454AE">
        <w:rPr>
          <w:rFonts w:asciiTheme="minorHAnsi" w:hAnsiTheme="minorHAnsi" w:cstheme="minorHAnsi"/>
          <w:b/>
          <w:bCs/>
          <w:sz w:val="22"/>
          <w:szCs w:val="22"/>
        </w:rPr>
        <w:t>poniżej progów unijnych</w:t>
      </w:r>
      <w:r w:rsidRPr="00D454AE">
        <w:rPr>
          <w:rFonts w:asciiTheme="minorHAnsi" w:hAnsiTheme="minorHAnsi" w:cstheme="minorHAnsi"/>
          <w:sz w:val="22"/>
          <w:szCs w:val="22"/>
        </w:rPr>
        <w:t>, określonych na podstawie art. 3 ustawy Pzp.</w:t>
      </w:r>
    </w:p>
    <w:p w14:paraId="4EAC94F0" w14:textId="77777777" w:rsidR="00C745E1" w:rsidRPr="00D454AE"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 xml:space="preserve">Zamawiający informuje, że zamówienie dofinansowywane jest </w:t>
      </w:r>
      <w:r w:rsidRPr="00D454AE">
        <w:rPr>
          <w:rFonts w:asciiTheme="minorHAnsi" w:hAnsiTheme="minorHAnsi" w:cstheme="minorHAnsi"/>
          <w:b/>
          <w:bCs/>
          <w:i/>
          <w:sz w:val="22"/>
          <w:szCs w:val="22"/>
        </w:rPr>
        <w:t>ramach Programu Ochrony Ludności i Obrony Cywilnej.</w:t>
      </w:r>
    </w:p>
    <w:p w14:paraId="4DDAA7D5" w14:textId="77777777" w:rsidR="00C745E1" w:rsidRPr="00D454AE"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Zamawiający nie zamierza ustanawiać dynamicznego systemu zakupów.</w:t>
      </w:r>
    </w:p>
    <w:p w14:paraId="58657EC1" w14:textId="77777777" w:rsidR="00C745E1" w:rsidRPr="00D454AE"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Zamawiający nie przewiduje zawarcia umowy ramowej.</w:t>
      </w:r>
    </w:p>
    <w:p w14:paraId="48BC8CED" w14:textId="77777777" w:rsidR="00C745E1" w:rsidRPr="00FD67DC"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Zamawiający nie przewiduje zwrotu kosztów udziału w postępowaniu, poza wyjątkami przewidzianymi ustawą Pzp. Wykonawc</w:t>
      </w:r>
      <w:r w:rsidRPr="00FD67DC">
        <w:rPr>
          <w:rFonts w:asciiTheme="minorHAnsi" w:hAnsiTheme="minorHAnsi" w:cstheme="minorHAnsi"/>
          <w:sz w:val="22"/>
          <w:szCs w:val="22"/>
        </w:rPr>
        <w:t>a ponosi wszelkie koszty udziału w postępowaniu, w tym koszty przygotowania oferty.</w:t>
      </w:r>
    </w:p>
    <w:p w14:paraId="04773FA3" w14:textId="77777777" w:rsidR="00C745E1" w:rsidRPr="00FD67DC"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Zamawiający nie ogranicza możliwości ubiegania się o udzielenie zamówienia wyłącznie przez Wykonawców, o których mowa w art. 94 ustawy Pzp.</w:t>
      </w:r>
    </w:p>
    <w:p w14:paraId="6DD0F407" w14:textId="77777777" w:rsidR="00C745E1" w:rsidRPr="00FD67DC" w:rsidRDefault="00C745E1" w:rsidP="00C745E1">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FD67DC">
        <w:rPr>
          <w:rFonts w:asciiTheme="minorHAnsi" w:hAnsiTheme="minorHAnsi" w:cstheme="minorHAnsi"/>
          <w:sz w:val="22"/>
          <w:szCs w:val="22"/>
        </w:rPr>
        <w:t xml:space="preserve">Zamawiający nie przewiduje udzielenia zamówień, o których mowa w art. 214 ust. 1 pkt 7 i 8 ustawy Pzp. </w:t>
      </w:r>
    </w:p>
    <w:p w14:paraId="042EAA01" w14:textId="77777777" w:rsidR="00C745E1"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rozliczenia w walutach obcych.</w:t>
      </w:r>
    </w:p>
    <w:p w14:paraId="0D3CACC7" w14:textId="77777777" w:rsidR="00C745E1" w:rsidRPr="00FD67DC" w:rsidRDefault="00C745E1" w:rsidP="00C745E1">
      <w:pPr>
        <w:spacing w:line="276" w:lineRule="auto"/>
        <w:jc w:val="both"/>
        <w:rPr>
          <w:rFonts w:asciiTheme="minorHAnsi" w:hAnsiTheme="minorHAnsi" w:cstheme="minorHAnsi"/>
          <w:sz w:val="22"/>
          <w:szCs w:val="22"/>
        </w:rPr>
      </w:pPr>
    </w:p>
    <w:p w14:paraId="6BBCFB8C" w14:textId="77777777" w:rsidR="00C745E1" w:rsidRPr="00FD67DC"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wyboru oferty z zastosowaniem aukcji elektronicznej.</w:t>
      </w:r>
    </w:p>
    <w:p w14:paraId="4C0B1EF9" w14:textId="77777777" w:rsidR="00C745E1" w:rsidRPr="00DA3883"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Zamawiający nie wprowadza zastrzeżenia wskazującego na obowiązek osobistego wykonania </w:t>
      </w:r>
      <w:r w:rsidRPr="00DA3883">
        <w:rPr>
          <w:rFonts w:asciiTheme="minorHAnsi" w:hAnsiTheme="minorHAnsi" w:cstheme="minorHAnsi"/>
          <w:sz w:val="22"/>
          <w:szCs w:val="22"/>
        </w:rPr>
        <w:t>przez Wykonawcę kluczowych zadań.</w:t>
      </w:r>
    </w:p>
    <w:p w14:paraId="61B00CB3" w14:textId="77777777" w:rsidR="00C745E1" w:rsidRPr="00DA3883"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DA3883">
        <w:rPr>
          <w:rFonts w:asciiTheme="minorHAnsi" w:hAnsiTheme="minorHAnsi" w:cstheme="minorHAnsi"/>
          <w:sz w:val="22"/>
          <w:szCs w:val="22"/>
        </w:rPr>
        <w:t>Zamawiający nie przewiduje udzielania zaliczek.</w:t>
      </w:r>
    </w:p>
    <w:p w14:paraId="39E40B7D" w14:textId="77777777" w:rsidR="00C745E1" w:rsidRPr="007D2BD1"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Postępowanie jest prowadzone w języku polskim.</w:t>
      </w:r>
    </w:p>
    <w:p w14:paraId="7C9999CA" w14:textId="77777777" w:rsidR="00C745E1" w:rsidRPr="00FD67DC"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Postępowanie oznaczone jest znakiem: </w:t>
      </w:r>
      <w:r w:rsidRPr="00C36114">
        <w:rPr>
          <w:rFonts w:asciiTheme="minorHAnsi" w:hAnsiTheme="minorHAnsi" w:cstheme="minorHAnsi"/>
          <w:sz w:val="22"/>
          <w:szCs w:val="22"/>
        </w:rPr>
        <w:t>ZP.</w:t>
      </w:r>
      <w:r w:rsidRPr="00D22D97">
        <w:rPr>
          <w:rFonts w:asciiTheme="minorHAnsi" w:hAnsiTheme="minorHAnsi" w:cstheme="minorHAnsi"/>
          <w:color w:val="FF0000"/>
          <w:sz w:val="22"/>
          <w:szCs w:val="22"/>
        </w:rPr>
        <w:t>271.2.6.2025</w:t>
      </w:r>
      <w:r w:rsidRPr="00FD67DC">
        <w:rPr>
          <w:rFonts w:asciiTheme="minorHAnsi" w:hAnsiTheme="minorHAnsi" w:cstheme="minorHAnsi"/>
          <w:sz w:val="22"/>
          <w:szCs w:val="22"/>
        </w:rPr>
        <w:t>. Wykonawcy winni we wszystkich kontaktach z zamawiającym powoływać wyżej podane oznaczenie.</w:t>
      </w:r>
    </w:p>
    <w:p w14:paraId="2BADE35A" w14:textId="77777777" w:rsidR="00C745E1"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Nie ujawnia się informacji stanowiących tajemnicę przedsiębiorstwa w rozumieniu przepisów ustawy z dnia 16 kwietnia 1993 r. o zwalczaniu nieuczciwej konkurencji </w:t>
      </w:r>
      <w:r w:rsidRPr="00FD67DC">
        <w:rPr>
          <w:rFonts w:asciiTheme="minorHAnsi" w:eastAsia="Calibri" w:hAnsiTheme="minorHAnsi" w:cstheme="minorHAnsi"/>
          <w:sz w:val="22"/>
          <w:szCs w:val="22"/>
          <w:lang w:eastAsia="en-US"/>
        </w:rPr>
        <w:t>(t.j. Dz. U. z 2022 r. poz. 1233)</w:t>
      </w:r>
      <w:r w:rsidRPr="00FD67DC">
        <w:rPr>
          <w:rFonts w:asciiTheme="minorHAnsi" w:hAnsiTheme="minorHAnsi" w:cs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48F7CF08" w14:textId="77777777" w:rsidR="00C745E1" w:rsidRPr="00FD67DC"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na podstawie art. 310 ustawy Pzp, przewiduje unieważnienie postępowania, jeśli środki publiczne, które zamierzał przeznaczyć na sfinansowanie całości lub części zamówienia nie zostały przyznane.</w:t>
      </w:r>
    </w:p>
    <w:p w14:paraId="65CE4FDA" w14:textId="77777777" w:rsidR="00C745E1" w:rsidRPr="00FD67DC" w:rsidRDefault="00C745E1" w:rsidP="00C745E1">
      <w:pPr>
        <w:numPr>
          <w:ilvl w:val="0"/>
          <w:numId w:val="5"/>
        </w:numPr>
        <w:tabs>
          <w:tab w:val="clear" w:pos="720"/>
        </w:tabs>
        <w:spacing w:line="276" w:lineRule="auto"/>
        <w:ind w:left="426" w:hanging="426"/>
        <w:jc w:val="both"/>
        <w:rPr>
          <w:rFonts w:asciiTheme="minorHAnsi" w:hAnsiTheme="minorHAnsi" w:cstheme="minorHAnsi"/>
          <w:sz w:val="22"/>
          <w:szCs w:val="22"/>
        </w:rPr>
      </w:pPr>
      <w:bookmarkStart w:id="0" w:name="_Hlk66859878"/>
      <w:r w:rsidRPr="00FD67D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36DA5841"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i/>
          <w:sz w:val="22"/>
          <w:szCs w:val="22"/>
        </w:rPr>
      </w:pPr>
      <w:r w:rsidRPr="00FD67DC">
        <w:rPr>
          <w:rFonts w:asciiTheme="minorHAnsi" w:hAnsiTheme="minorHAnsi" w:cstheme="minorHAnsi"/>
          <w:sz w:val="22"/>
          <w:szCs w:val="22"/>
        </w:rPr>
        <w:t>administratorem danych osobowych osób fizycznych, jest Wójt Gminy Ślemień,</w:t>
      </w:r>
      <w:r>
        <w:rPr>
          <w:rFonts w:asciiTheme="minorHAnsi" w:hAnsiTheme="minorHAnsi" w:cstheme="minorHAnsi"/>
          <w:sz w:val="22"/>
          <w:szCs w:val="22"/>
        </w:rPr>
        <w:t xml:space="preserve">                              </w:t>
      </w:r>
      <w:r w:rsidRPr="00FD67DC">
        <w:rPr>
          <w:rFonts w:asciiTheme="minorHAnsi" w:hAnsiTheme="minorHAnsi" w:cstheme="minorHAnsi"/>
          <w:sz w:val="22"/>
          <w:szCs w:val="22"/>
        </w:rPr>
        <w:t xml:space="preserve"> </w:t>
      </w:r>
      <w:r w:rsidRPr="00FD67DC">
        <w:rPr>
          <w:rFonts w:asciiTheme="minorHAnsi" w:hAnsiTheme="minorHAnsi" w:cstheme="minorHAnsi"/>
          <w:bCs/>
          <w:sz w:val="22"/>
          <w:szCs w:val="22"/>
        </w:rPr>
        <w:t>ul. Krakowska 148, 34-323 Ślemień</w:t>
      </w:r>
      <w:r w:rsidRPr="00FD67DC">
        <w:rPr>
          <w:rFonts w:asciiTheme="minorHAnsi" w:hAnsiTheme="minorHAnsi" w:cstheme="minorHAnsi"/>
          <w:sz w:val="22"/>
          <w:szCs w:val="22"/>
        </w:rPr>
        <w:t>; tel. 33 865 40 98, fax 33 865 40 98;</w:t>
      </w:r>
    </w:p>
    <w:p w14:paraId="71788B54" w14:textId="77777777" w:rsidR="00C745E1" w:rsidRPr="00FD67DC" w:rsidRDefault="00C745E1" w:rsidP="00C745E1">
      <w:pPr>
        <w:numPr>
          <w:ilvl w:val="3"/>
          <w:numId w:val="5"/>
        </w:numPr>
        <w:spacing w:line="276" w:lineRule="auto"/>
        <w:ind w:left="851" w:hanging="425"/>
        <w:jc w:val="both"/>
        <w:rPr>
          <w:rFonts w:asciiTheme="minorHAnsi" w:hAnsiTheme="minorHAnsi" w:cstheme="minorHAnsi"/>
          <w:sz w:val="22"/>
          <w:szCs w:val="22"/>
        </w:rPr>
      </w:pPr>
      <w:r w:rsidRPr="00FD67DC">
        <w:rPr>
          <w:rFonts w:asciiTheme="minorHAnsi" w:hAnsiTheme="minorHAnsi" w:cstheme="minorHAnsi"/>
          <w:sz w:val="22"/>
          <w:szCs w:val="22"/>
        </w:rPr>
        <w:t>administrator ochrony danych osobowych wyznaczył inspektora ochrony danych osobowych w Urzędzie Gminy Ślemień, z którym można się skontaktować pod adresem e-mail: iod@slemien.pl;</w:t>
      </w:r>
    </w:p>
    <w:p w14:paraId="38860DED"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Pani/Pana dane osobowe przetwarzane będą na podstawie art. 6 ust. 1 lit c RODO w celu związanym z niniejszym postępowaniem o udzielenie zamówienia publicznego, prowadzonym w trybie przetargu nieograniczonego;</w:t>
      </w:r>
    </w:p>
    <w:p w14:paraId="09D1130B"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odbiorcami Pani/Pana danych osobowych będą osoby lub podmioty, którym udostępniona zostanie dokumentacja postępowania w oparciu o art. 18 – 19 oraz 74 – 76 ustawy Pzp;</w:t>
      </w:r>
    </w:p>
    <w:p w14:paraId="34D44D96"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13CFF"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5D7DE3BE"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odniesieniu do Pani/Pana danych osobowych decyzje nie będą podejmowane w sposób zautomatyzowany, stosownie do art. 22 RODO;</w:t>
      </w:r>
    </w:p>
    <w:p w14:paraId="4196D973"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posiada Pani/Pan:</w:t>
      </w:r>
    </w:p>
    <w:p w14:paraId="5320DA0E" w14:textId="77777777" w:rsidR="00C745E1" w:rsidRPr="00FD67DC" w:rsidRDefault="00C745E1" w:rsidP="00C745E1">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15 RODO prawo dostępu do danych osobowych Pani/Pana dotyczących;</w:t>
      </w:r>
    </w:p>
    <w:p w14:paraId="2E5A3DA7" w14:textId="77777777" w:rsidR="00C745E1" w:rsidRPr="00FD67DC" w:rsidRDefault="00C745E1" w:rsidP="00C745E1">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16 RODO prawo do sprostowania Pani/Pana danych osobowych</w:t>
      </w:r>
      <w:r w:rsidRPr="00FD67DC">
        <w:rPr>
          <w:rFonts w:asciiTheme="minorHAnsi" w:hAnsiTheme="minorHAnsi" w:cstheme="minorHAnsi"/>
          <w:sz w:val="22"/>
          <w:szCs w:val="22"/>
          <w:vertAlign w:val="superscript"/>
        </w:rPr>
        <w:footnoteReference w:id="1"/>
      </w:r>
      <w:r w:rsidRPr="00FD67DC">
        <w:rPr>
          <w:rFonts w:asciiTheme="minorHAnsi" w:hAnsiTheme="minorHAnsi" w:cstheme="minorHAnsi"/>
          <w:sz w:val="22"/>
          <w:szCs w:val="22"/>
        </w:rPr>
        <w:t>;</w:t>
      </w:r>
    </w:p>
    <w:p w14:paraId="56FBFF17" w14:textId="77777777" w:rsidR="00C745E1" w:rsidRPr="00FD67DC" w:rsidRDefault="00C745E1" w:rsidP="00C745E1">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FD67DC">
        <w:rPr>
          <w:rFonts w:asciiTheme="minorHAnsi" w:hAnsiTheme="minorHAnsi" w:cstheme="minorHAnsi"/>
          <w:sz w:val="22"/>
          <w:szCs w:val="22"/>
          <w:vertAlign w:val="superscript"/>
        </w:rPr>
        <w:footnoteReference w:id="2"/>
      </w:r>
      <w:r w:rsidRPr="00FD67DC">
        <w:rPr>
          <w:rFonts w:asciiTheme="minorHAnsi" w:hAnsiTheme="minorHAnsi" w:cstheme="minorHAnsi"/>
          <w:sz w:val="22"/>
          <w:szCs w:val="22"/>
        </w:rPr>
        <w:t>;</w:t>
      </w:r>
    </w:p>
    <w:p w14:paraId="1C7603E1" w14:textId="77777777" w:rsidR="00C745E1" w:rsidRPr="00FD67DC" w:rsidRDefault="00C745E1" w:rsidP="00C745E1">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767F7F24"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nie przysługuje Pani/Panu:</w:t>
      </w:r>
    </w:p>
    <w:p w14:paraId="143D6EF5" w14:textId="77777777" w:rsidR="00C745E1" w:rsidRPr="00FD67DC" w:rsidRDefault="00C745E1" w:rsidP="00C745E1">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w związku z art. 17 ust. 3 lit. b, d lub e RODO prawo do usunięcia danych osobowych;</w:t>
      </w:r>
    </w:p>
    <w:p w14:paraId="13D66F9E" w14:textId="77777777" w:rsidR="00C745E1" w:rsidRPr="00FD67DC" w:rsidRDefault="00C745E1" w:rsidP="00C745E1">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przenoszenia danych osobowych, o którym mowa w art. 20 RODO;</w:t>
      </w:r>
    </w:p>
    <w:p w14:paraId="2484C63C" w14:textId="77777777" w:rsidR="00C745E1" w:rsidRPr="00FD67DC" w:rsidRDefault="00C745E1" w:rsidP="00C745E1">
      <w:pPr>
        <w:numPr>
          <w:ilvl w:val="0"/>
          <w:numId w:val="17"/>
        </w:numPr>
        <w:spacing w:line="276" w:lineRule="auto"/>
        <w:ind w:left="1276" w:hanging="426"/>
        <w:jc w:val="both"/>
        <w:rPr>
          <w:rFonts w:asciiTheme="minorHAnsi" w:hAnsiTheme="minorHAnsi" w:cstheme="minorHAnsi"/>
          <w:bCs/>
          <w:sz w:val="22"/>
          <w:szCs w:val="22"/>
        </w:rPr>
      </w:pPr>
      <w:r w:rsidRPr="00FD67DC">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14B5AA5D"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8557EF7"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22F480A8" w14:textId="77777777" w:rsidR="00C745E1" w:rsidRPr="00FD67DC" w:rsidRDefault="00C745E1" w:rsidP="00C745E1">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18F865FB" w14:textId="77777777" w:rsidR="00C745E1" w:rsidRPr="00EE72F9" w:rsidRDefault="00C745E1" w:rsidP="00C745E1">
      <w:pPr>
        <w:spacing w:line="276" w:lineRule="auto"/>
        <w:jc w:val="both"/>
        <w:rPr>
          <w:sz w:val="22"/>
        </w:rPr>
      </w:pPr>
    </w:p>
    <w:p w14:paraId="0C6D0376" w14:textId="77777777" w:rsidR="00C745E1" w:rsidRPr="00BA1543"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OPIS PRZEDMIOTU ZAMÓWIENIA</w:t>
      </w:r>
    </w:p>
    <w:p w14:paraId="4D2A7EF6" w14:textId="77777777" w:rsidR="00C745E1" w:rsidRPr="00BA1543" w:rsidRDefault="00C745E1" w:rsidP="00C745E1">
      <w:pPr>
        <w:spacing w:line="276" w:lineRule="auto"/>
        <w:rPr>
          <w:rFonts w:asciiTheme="minorHAnsi" w:hAnsiTheme="minorHAnsi" w:cstheme="minorHAnsi"/>
        </w:rPr>
      </w:pPr>
    </w:p>
    <w:p w14:paraId="72558CF0" w14:textId="77777777" w:rsidR="00C745E1" w:rsidRPr="00B04520" w:rsidRDefault="00C745E1" w:rsidP="00C745E1">
      <w:pPr>
        <w:spacing w:line="276" w:lineRule="auto"/>
        <w:jc w:val="both"/>
        <w:rPr>
          <w:rFonts w:asciiTheme="minorHAnsi" w:hAnsiTheme="minorHAnsi" w:cstheme="minorHAnsi"/>
          <w:sz w:val="22"/>
          <w:szCs w:val="22"/>
        </w:rPr>
      </w:pPr>
      <w:bookmarkStart w:id="1" w:name="_Hlk43104095"/>
      <w:r w:rsidRPr="00D454AE">
        <w:rPr>
          <w:rFonts w:asciiTheme="minorHAnsi" w:hAnsiTheme="minorHAnsi" w:cstheme="minorHAnsi"/>
          <w:sz w:val="22"/>
          <w:szCs w:val="22"/>
        </w:rPr>
        <w:t xml:space="preserve">1. Przedmiotem zamówienia jest zadanie pn.: </w:t>
      </w:r>
      <w:r>
        <w:rPr>
          <w:rFonts w:asciiTheme="minorHAnsi" w:hAnsiTheme="minorHAnsi" w:cstheme="minorHAnsi"/>
          <w:b/>
          <w:bCs/>
          <w:i/>
          <w:iCs/>
          <w:sz w:val="22"/>
          <w:szCs w:val="22"/>
        </w:rPr>
        <w:t>„</w:t>
      </w:r>
      <w:r w:rsidRPr="00D454AE">
        <w:rPr>
          <w:rFonts w:asciiTheme="minorHAnsi" w:hAnsiTheme="minorHAnsi" w:cstheme="minorHAnsi"/>
          <w:b/>
          <w:bCs/>
          <w:i/>
          <w:iCs/>
          <w:sz w:val="22"/>
          <w:szCs w:val="22"/>
        </w:rPr>
        <w:t xml:space="preserve">Zakup </w:t>
      </w:r>
      <w:r>
        <w:rPr>
          <w:rFonts w:asciiTheme="minorHAnsi" w:hAnsiTheme="minorHAnsi" w:cstheme="minorHAnsi"/>
          <w:b/>
          <w:bCs/>
          <w:i/>
          <w:iCs/>
          <w:sz w:val="22"/>
          <w:szCs w:val="22"/>
        </w:rPr>
        <w:t xml:space="preserve">i dostawa 4 szt. mobilnych agregatów prądotwórczych w ramach Programu </w:t>
      </w:r>
      <w:r w:rsidRPr="00D454AE">
        <w:rPr>
          <w:rFonts w:asciiTheme="minorHAnsi" w:hAnsiTheme="minorHAnsi" w:cstheme="minorHAnsi"/>
          <w:b/>
          <w:bCs/>
          <w:i/>
          <w:sz w:val="22"/>
          <w:szCs w:val="22"/>
        </w:rPr>
        <w:t>Ochrony Ludności i Obrony Cywilnej.</w:t>
      </w:r>
      <w:r w:rsidRPr="00B04520">
        <w:rPr>
          <w:rFonts w:asciiTheme="minorHAnsi" w:hAnsiTheme="minorHAnsi" w:cstheme="minorHAnsi"/>
          <w:b/>
          <w:bCs/>
          <w:i/>
          <w:iCs/>
          <w:sz w:val="22"/>
          <w:szCs w:val="22"/>
        </w:rPr>
        <w:t>”</w:t>
      </w:r>
      <w:r w:rsidRPr="006A1792">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W ramach zadania pn: </w:t>
      </w:r>
      <w:r w:rsidRPr="00581ECC">
        <w:rPr>
          <w:rFonts w:asciiTheme="minorHAnsi" w:hAnsiTheme="minorHAnsi" w:cstheme="minorHAnsi"/>
          <w:b/>
          <w:bCs/>
          <w:i/>
          <w:iCs/>
          <w:sz w:val="22"/>
          <w:szCs w:val="22"/>
        </w:rPr>
        <w:t>„Zapewnienie ciągłości</w:t>
      </w:r>
      <w:r>
        <w:rPr>
          <w:rFonts w:asciiTheme="minorHAnsi" w:hAnsiTheme="minorHAnsi" w:cstheme="minorHAnsi"/>
          <w:b/>
          <w:bCs/>
          <w:i/>
          <w:iCs/>
          <w:sz w:val="22"/>
          <w:szCs w:val="22"/>
        </w:rPr>
        <w:t xml:space="preserve"> dostaw energii elektrycznej</w:t>
      </w:r>
    </w:p>
    <w:p w14:paraId="570CD0C4" w14:textId="77777777" w:rsidR="00C745E1" w:rsidRDefault="00C745E1" w:rsidP="00C745E1">
      <w:pPr>
        <w:pBdr>
          <w:top w:val="nil"/>
          <w:left w:val="nil"/>
          <w:bottom w:val="nil"/>
          <w:right w:val="nil"/>
          <w:between w:val="nil"/>
        </w:pBdr>
        <w:spacing w:line="276"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Przedmiotem zamówienia jest zakup i dostawa:</w:t>
      </w:r>
    </w:p>
    <w:p w14:paraId="21B1D987" w14:textId="16A442DC" w:rsidR="00C745E1" w:rsidRPr="002970D6" w:rsidRDefault="00C745E1" w:rsidP="00C745E1">
      <w:pPr>
        <w:pStyle w:val="Akapitzlist"/>
        <w:numPr>
          <w:ilvl w:val="0"/>
          <w:numId w:val="31"/>
        </w:numPr>
        <w:pBdr>
          <w:top w:val="nil"/>
          <w:left w:val="nil"/>
          <w:bottom w:val="nil"/>
          <w:right w:val="nil"/>
          <w:between w:val="nil"/>
        </w:pBdr>
        <w:spacing w:line="276"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 xml:space="preserve">4 sztuk mobilnych agregatów prądotwórczych o mocy </w:t>
      </w:r>
      <w:r w:rsidR="00F9740D">
        <w:rPr>
          <w:rFonts w:asciiTheme="minorHAnsi" w:hAnsiTheme="minorHAnsi" w:cstheme="minorHAnsi"/>
          <w:sz w:val="22"/>
          <w:szCs w:val="22"/>
        </w:rPr>
        <w:t>37 kW</w:t>
      </w:r>
      <w:r>
        <w:rPr>
          <w:rFonts w:asciiTheme="minorHAnsi" w:hAnsiTheme="minorHAnsi" w:cstheme="minorHAnsi"/>
          <w:sz w:val="22"/>
          <w:szCs w:val="22"/>
        </w:rPr>
        <w:t xml:space="preserve"> na homologowanych przyczepach transportowych.</w:t>
      </w:r>
    </w:p>
    <w:p w14:paraId="3EF2E037" w14:textId="77777777" w:rsidR="00C745E1" w:rsidRDefault="00C745E1" w:rsidP="00C745E1">
      <w:pPr>
        <w:pStyle w:val="Akapitzlist"/>
        <w:numPr>
          <w:ilvl w:val="0"/>
          <w:numId w:val="31"/>
        </w:numPr>
        <w:pBdr>
          <w:top w:val="nil"/>
          <w:left w:val="nil"/>
          <w:bottom w:val="nil"/>
          <w:right w:val="nil"/>
          <w:between w:val="nil"/>
        </w:pBdr>
        <w:spacing w:line="276" w:lineRule="auto"/>
        <w:contextualSpacing w:val="0"/>
        <w:jc w:val="both"/>
        <w:textDirection w:val="btLr"/>
        <w:textAlignment w:val="top"/>
        <w:outlineLvl w:val="0"/>
        <w:rPr>
          <w:rFonts w:asciiTheme="minorHAnsi" w:hAnsiTheme="minorHAnsi" w:cstheme="minorHAnsi"/>
          <w:sz w:val="22"/>
          <w:szCs w:val="22"/>
        </w:rPr>
      </w:pPr>
      <w:r w:rsidRPr="007A6FA0">
        <w:rPr>
          <w:rFonts w:asciiTheme="minorHAnsi" w:hAnsiTheme="minorHAnsi" w:cstheme="minorHAnsi"/>
          <w:sz w:val="22"/>
          <w:szCs w:val="22"/>
        </w:rPr>
        <w:t xml:space="preserve"> Wykonawca zobowiązany będzie dostarczyć 4 sztuki mobilnych agregatów prądotwórczych  fabrycznie nowych, kompletnych, nieuszkodzonych, wolnych od wad konstrukcyjnych, </w:t>
      </w:r>
      <w:r w:rsidRPr="007A6FA0">
        <w:rPr>
          <w:rFonts w:asciiTheme="minorHAnsi" w:hAnsiTheme="minorHAnsi" w:cstheme="minorHAnsi"/>
          <w:sz w:val="22"/>
          <w:szCs w:val="22"/>
        </w:rPr>
        <w:lastRenderedPageBreak/>
        <w:t xml:space="preserve">materiałowych, wykonawczych i prawnych, spełniających  parametry opisane w załączniku nr </w:t>
      </w:r>
      <w:r>
        <w:rPr>
          <w:rFonts w:asciiTheme="minorHAnsi" w:hAnsiTheme="minorHAnsi" w:cstheme="minorHAnsi"/>
          <w:b/>
          <w:bCs/>
          <w:color w:val="EE0000"/>
          <w:sz w:val="22"/>
          <w:szCs w:val="22"/>
        </w:rPr>
        <w:t>5</w:t>
      </w:r>
      <w:r w:rsidRPr="007A6FA0">
        <w:rPr>
          <w:rFonts w:asciiTheme="minorHAnsi" w:hAnsiTheme="minorHAnsi" w:cstheme="minorHAnsi"/>
          <w:b/>
          <w:bCs/>
          <w:color w:val="EE0000"/>
          <w:sz w:val="22"/>
          <w:szCs w:val="22"/>
        </w:rPr>
        <w:t xml:space="preserve"> do SWZ</w:t>
      </w:r>
      <w:r w:rsidRPr="007A6FA0">
        <w:rPr>
          <w:rFonts w:asciiTheme="minorHAnsi" w:hAnsiTheme="minorHAnsi" w:cstheme="minorHAnsi"/>
          <w:color w:val="EE0000"/>
          <w:sz w:val="22"/>
          <w:szCs w:val="22"/>
        </w:rPr>
        <w:t xml:space="preserve"> </w:t>
      </w:r>
      <w:r>
        <w:rPr>
          <w:rFonts w:asciiTheme="minorHAnsi" w:hAnsiTheme="minorHAnsi" w:cstheme="minorHAnsi"/>
          <w:sz w:val="22"/>
          <w:szCs w:val="22"/>
        </w:rPr>
        <w:t>– Opisie przedmiotu zamówienia;</w:t>
      </w:r>
    </w:p>
    <w:p w14:paraId="06908576" w14:textId="77777777" w:rsidR="00C745E1" w:rsidRPr="007A6FA0" w:rsidRDefault="00C745E1" w:rsidP="00C745E1">
      <w:pPr>
        <w:pStyle w:val="Akapitzlist"/>
        <w:pBdr>
          <w:top w:val="nil"/>
          <w:left w:val="nil"/>
          <w:bottom w:val="nil"/>
          <w:right w:val="nil"/>
          <w:between w:val="nil"/>
        </w:pBdr>
        <w:spacing w:line="276" w:lineRule="auto"/>
        <w:contextualSpacing w:val="0"/>
        <w:jc w:val="both"/>
        <w:textDirection w:val="btLr"/>
        <w:textAlignment w:val="top"/>
        <w:outlineLvl w:val="0"/>
        <w:rPr>
          <w:rFonts w:asciiTheme="minorHAnsi" w:hAnsiTheme="minorHAnsi" w:cstheme="minorHAnsi"/>
          <w:sz w:val="22"/>
          <w:szCs w:val="22"/>
        </w:rPr>
      </w:pPr>
      <w:r w:rsidRPr="007A6FA0">
        <w:rPr>
          <w:rFonts w:asciiTheme="minorHAnsi" w:hAnsiTheme="minorHAnsi" w:cstheme="minorHAnsi"/>
          <w:b/>
          <w:bCs/>
          <w:sz w:val="22"/>
          <w:szCs w:val="22"/>
        </w:rPr>
        <w:t>3.Klauzula równoważności:</w:t>
      </w:r>
    </w:p>
    <w:p w14:paraId="715CAD6C" w14:textId="77777777" w:rsidR="00C745E1" w:rsidRPr="007D2BD1" w:rsidRDefault="00C745E1" w:rsidP="00C745E1">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Zamawiający, zgodnie z zapisami art. 99 ust. 5 i art. 101 ust. 4 ustawy Pzp, dopuszcza rozwiązania równoważne dla robót budowlanych, dostaw, prac, materiałów, systemów spełniające wymagania określone dokumentami zamówienia. Zamawiający zastrzega, że wszędzie tam, gdzie w treści załącznika nr </w:t>
      </w:r>
      <w:r>
        <w:rPr>
          <w:rFonts w:asciiTheme="minorHAnsi" w:hAnsiTheme="minorHAnsi" w:cstheme="minorHAnsi"/>
          <w:color w:val="EE0000"/>
          <w:sz w:val="22"/>
          <w:szCs w:val="22"/>
        </w:rPr>
        <w:t>5</w:t>
      </w:r>
      <w:r w:rsidRPr="007D2BD1">
        <w:rPr>
          <w:rFonts w:asciiTheme="minorHAnsi" w:hAnsiTheme="minorHAnsi" w:cstheme="minorHAnsi"/>
          <w:color w:val="EE0000"/>
          <w:sz w:val="22"/>
          <w:szCs w:val="22"/>
        </w:rPr>
        <w:t xml:space="preserve"> do SWZ </w:t>
      </w:r>
      <w:r w:rsidRPr="007D2BD1">
        <w:rPr>
          <w:rFonts w:asciiTheme="minorHAnsi" w:hAnsiTheme="minorHAnsi" w:cstheme="minorHAnsi"/>
          <w:sz w:val="22"/>
          <w:szCs w:val="22"/>
        </w:rPr>
        <w:t xml:space="preserve">– Opisu przedmiotu zamówienia dla części zamówienia nr 1 – 2, stanowiących opis przedmiotu zamówienia dla tych części, zostały w opisie tego przedmiotu wskazane znaki towarowe, patenty lub pochodzenie urządzeń lub materiałów należy je traktować </w:t>
      </w:r>
      <w:r w:rsidRPr="007D2BD1">
        <w:rPr>
          <w:rFonts w:asciiTheme="minorHAnsi" w:hAnsiTheme="minorHAnsi" w:cstheme="minorHAnsi"/>
          <w:sz w:val="22"/>
          <w:szCs w:val="22"/>
          <w:u w:val="single"/>
        </w:rPr>
        <w:t>wyłącznie</w:t>
      </w:r>
      <w:r w:rsidRPr="007D2BD1">
        <w:rPr>
          <w:rFonts w:asciiTheme="minorHAnsi" w:hAnsiTheme="minorHAnsi" w:cstheme="minorHAnsi"/>
          <w:sz w:val="22"/>
          <w:szCs w:val="22"/>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0B75F2DC" w14:textId="77777777" w:rsidR="00C745E1" w:rsidRPr="007D2BD1" w:rsidRDefault="00C745E1" w:rsidP="00C745E1">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6F2A7AE" w14:textId="77777777" w:rsidR="00C745E1" w:rsidRPr="007D2BD1" w:rsidRDefault="00C745E1" w:rsidP="00C745E1">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66179C2B" w14:textId="77777777" w:rsidR="00C745E1" w:rsidRPr="007D2BD1" w:rsidRDefault="00C745E1" w:rsidP="00C745E1">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w przypadku wątpliwości co do równoważności zaproponowanych w ofercie zamienników technologii/systemów/urządzeń/materiałów równoważnych, Zamawiający etapie badania oferty może wymagać wykazania (udokumentowania) równoważności. W szczególności w </w:t>
      </w:r>
      <w:r w:rsidRPr="007D2BD1">
        <w:rPr>
          <w:rFonts w:asciiTheme="minorHAnsi" w:hAnsiTheme="minorHAnsi" w:cstheme="minorHAnsi"/>
          <w:sz w:val="22"/>
          <w:szCs w:val="22"/>
        </w:rPr>
        <w:lastRenderedPageBreak/>
        <w:t>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32CF1548" w14:textId="77777777" w:rsidR="00C745E1" w:rsidRPr="007D2BD1" w:rsidRDefault="00C745E1" w:rsidP="00C745E1">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Zamawiający podkreśla, że nie ogranicza katalogu dokumentów jakie Wykonawca, w celu udowodnienia równoważności, winien przedłożyć w ofercie.</w:t>
      </w:r>
    </w:p>
    <w:p w14:paraId="4D704811" w14:textId="77777777" w:rsidR="00C745E1" w:rsidRDefault="00C745E1" w:rsidP="00C745E1">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Jeżeli do oferty Wykonawcy nie zostanie przedłożony wykaz proponowanych technologii/systemów/materiałów/urządzeń równoważnych Zamawiający przyjmie, iż Wykonawca odstępuje od oferowania tego rodzaju technologii, systemów, urządzeń lub materiałów.  </w:t>
      </w:r>
      <w:bookmarkEnd w:id="1"/>
    </w:p>
    <w:p w14:paraId="67899701" w14:textId="77777777" w:rsidR="00C745E1" w:rsidRPr="00DB17B6" w:rsidRDefault="00C745E1" w:rsidP="00C745E1">
      <w:pPr>
        <w:pBdr>
          <w:top w:val="nil"/>
          <w:left w:val="nil"/>
          <w:bottom w:val="nil"/>
          <w:right w:val="nil"/>
          <w:between w:val="nil"/>
        </w:pBdr>
        <w:spacing w:line="276" w:lineRule="auto"/>
        <w:ind w:left="851"/>
        <w:jc w:val="both"/>
        <w:rPr>
          <w:rFonts w:asciiTheme="minorHAnsi" w:hAnsiTheme="minorHAnsi" w:cstheme="minorHAnsi"/>
          <w:sz w:val="22"/>
          <w:szCs w:val="22"/>
        </w:rPr>
      </w:pPr>
    </w:p>
    <w:p w14:paraId="2472F19C" w14:textId="77777777" w:rsidR="00C745E1" w:rsidRPr="00BA1543" w:rsidRDefault="00C745E1" w:rsidP="00C745E1">
      <w:pPr>
        <w:pStyle w:val="Nagwek3"/>
        <w:numPr>
          <w:ilvl w:val="0"/>
          <w:numId w:val="10"/>
        </w:numPr>
        <w:spacing w:line="276" w:lineRule="auto"/>
        <w:ind w:left="567" w:hanging="566"/>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TERMIN WYKONANIA ZAMÓWIENIA</w:t>
      </w:r>
    </w:p>
    <w:p w14:paraId="68ABA4E4" w14:textId="77777777" w:rsidR="00C745E1" w:rsidRPr="00DA3883" w:rsidRDefault="00C745E1" w:rsidP="00C745E1">
      <w:pPr>
        <w:autoSpaceDE w:val="0"/>
        <w:autoSpaceDN w:val="0"/>
        <w:spacing w:line="276" w:lineRule="auto"/>
        <w:jc w:val="both"/>
        <w:rPr>
          <w:rFonts w:asciiTheme="minorHAnsi" w:hAnsiTheme="minorHAnsi" w:cstheme="minorHAnsi"/>
          <w:sz w:val="22"/>
        </w:rPr>
      </w:pPr>
    </w:p>
    <w:p w14:paraId="1BE1BA03" w14:textId="77777777" w:rsidR="00C745E1" w:rsidRPr="007A6FA0" w:rsidRDefault="00C745E1" w:rsidP="00C745E1">
      <w:pPr>
        <w:widowControl w:val="0"/>
        <w:numPr>
          <w:ilvl w:val="0"/>
          <w:numId w:val="21"/>
        </w:num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Zamówienie należy wykonać</w:t>
      </w:r>
      <w:r w:rsidRPr="00DA3883">
        <w:rPr>
          <w:rFonts w:asciiTheme="minorHAnsi" w:hAnsiTheme="minorHAnsi" w:cstheme="minorHAnsi"/>
          <w:b/>
          <w:sz w:val="22"/>
        </w:rPr>
        <w:t xml:space="preserve"> </w:t>
      </w:r>
      <w:r>
        <w:rPr>
          <w:rFonts w:asciiTheme="minorHAnsi" w:hAnsiTheme="minorHAnsi" w:cstheme="minorHAnsi"/>
          <w:b/>
          <w:bCs/>
          <w:sz w:val="22"/>
        </w:rPr>
        <w:t xml:space="preserve">w następującym terminie </w:t>
      </w:r>
      <w:r w:rsidRPr="007A6FA0">
        <w:rPr>
          <w:rFonts w:asciiTheme="minorHAnsi" w:hAnsiTheme="minorHAnsi" w:cstheme="minorHAnsi"/>
          <w:b/>
          <w:sz w:val="22"/>
          <w:szCs w:val="22"/>
          <w:lang w:eastAsia="zh-CN"/>
        </w:rPr>
        <w:t>– do dnia 1</w:t>
      </w:r>
      <w:r>
        <w:rPr>
          <w:rFonts w:asciiTheme="minorHAnsi" w:hAnsiTheme="minorHAnsi" w:cstheme="minorHAnsi"/>
          <w:b/>
          <w:sz w:val="22"/>
          <w:szCs w:val="22"/>
          <w:lang w:eastAsia="zh-CN"/>
        </w:rPr>
        <w:t>8</w:t>
      </w:r>
      <w:r w:rsidRPr="007A6FA0">
        <w:rPr>
          <w:rFonts w:asciiTheme="minorHAnsi" w:hAnsiTheme="minorHAnsi" w:cstheme="minorHAnsi"/>
          <w:b/>
          <w:sz w:val="22"/>
          <w:szCs w:val="22"/>
          <w:lang w:eastAsia="zh-CN"/>
        </w:rPr>
        <w:t xml:space="preserve"> grudnia 2025 r. ;</w:t>
      </w:r>
    </w:p>
    <w:p w14:paraId="3DA9D03E" w14:textId="77777777" w:rsidR="00C745E1" w:rsidRPr="00DA3883" w:rsidRDefault="00C745E1" w:rsidP="00C745E1">
      <w:pPr>
        <w:pStyle w:val="Akapitzlist"/>
        <w:widowControl w:val="0"/>
        <w:numPr>
          <w:ilvl w:val="0"/>
          <w:numId w:val="21"/>
        </w:numPr>
        <w:autoSpaceDE w:val="0"/>
        <w:autoSpaceDN w:val="0"/>
        <w:spacing w:line="276" w:lineRule="auto"/>
        <w:jc w:val="both"/>
        <w:rPr>
          <w:rFonts w:asciiTheme="minorHAnsi" w:hAnsiTheme="minorHAnsi" w:cstheme="minorHAnsi"/>
          <w:bCs/>
          <w:sz w:val="22"/>
        </w:rPr>
      </w:pPr>
      <w:r w:rsidRPr="00DA3883">
        <w:rPr>
          <w:rFonts w:asciiTheme="minorHAnsi" w:hAnsiTheme="minorHAnsi" w:cstheme="minorHAnsi"/>
          <w:bCs/>
          <w:sz w:val="22"/>
        </w:rPr>
        <w:t>Okres rozliczeniowy wy</w:t>
      </w:r>
      <w:r>
        <w:rPr>
          <w:rFonts w:asciiTheme="minorHAnsi" w:hAnsiTheme="minorHAnsi" w:cstheme="minorHAnsi"/>
          <w:bCs/>
          <w:sz w:val="22"/>
        </w:rPr>
        <w:t>nosi 14 dni ( okres od odebrania</w:t>
      </w:r>
      <w:r w:rsidRPr="00DA3883">
        <w:rPr>
          <w:rFonts w:asciiTheme="minorHAnsi" w:hAnsiTheme="minorHAnsi" w:cstheme="minorHAnsi"/>
          <w:bCs/>
          <w:sz w:val="22"/>
        </w:rPr>
        <w:t xml:space="preserve"> </w:t>
      </w:r>
      <w:r>
        <w:rPr>
          <w:rFonts w:asciiTheme="minorHAnsi" w:hAnsiTheme="minorHAnsi" w:cstheme="minorHAnsi"/>
          <w:bCs/>
          <w:sz w:val="22"/>
        </w:rPr>
        <w:t>agregatów prądotwórczych</w:t>
      </w:r>
      <w:r w:rsidRPr="00DA3883">
        <w:rPr>
          <w:rFonts w:asciiTheme="minorHAnsi" w:hAnsiTheme="minorHAnsi" w:cstheme="minorHAnsi"/>
          <w:bCs/>
          <w:sz w:val="22"/>
        </w:rPr>
        <w:t xml:space="preserve"> do momentu ostatecznego rozliczenia)</w:t>
      </w:r>
    </w:p>
    <w:p w14:paraId="36A6BB7B" w14:textId="77777777" w:rsidR="00C745E1" w:rsidRPr="00DA3883" w:rsidRDefault="00C745E1" w:rsidP="00C745E1">
      <w:p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3.</w:t>
      </w:r>
      <w:r w:rsidRPr="00DA3883">
        <w:rPr>
          <w:rFonts w:asciiTheme="minorHAnsi" w:hAnsiTheme="minorHAnsi" w:cstheme="minorHAnsi"/>
          <w:bCs/>
          <w:sz w:val="22"/>
        </w:rPr>
        <w:tab/>
        <w:t xml:space="preserve">Wymagany okres </w:t>
      </w:r>
      <w:r w:rsidRPr="00DA3883">
        <w:rPr>
          <w:rFonts w:asciiTheme="minorHAnsi" w:hAnsiTheme="minorHAnsi" w:cstheme="minorHAnsi"/>
          <w:b/>
          <w:bCs/>
          <w:sz w:val="22"/>
        </w:rPr>
        <w:t>gwarancji</w:t>
      </w:r>
      <w:r w:rsidRPr="00DA3883">
        <w:rPr>
          <w:rFonts w:asciiTheme="minorHAnsi" w:hAnsiTheme="minorHAnsi" w:cstheme="minorHAnsi"/>
          <w:bCs/>
          <w:sz w:val="22"/>
        </w:rPr>
        <w:t xml:space="preserve"> na dostarczan</w:t>
      </w:r>
      <w:r>
        <w:rPr>
          <w:rFonts w:asciiTheme="minorHAnsi" w:hAnsiTheme="minorHAnsi" w:cstheme="minorHAnsi"/>
          <w:bCs/>
          <w:sz w:val="22"/>
        </w:rPr>
        <w:t xml:space="preserve">e agregaty prądotwórcze </w:t>
      </w:r>
      <w:r w:rsidRPr="00DA3883">
        <w:rPr>
          <w:rFonts w:asciiTheme="minorHAnsi" w:hAnsiTheme="minorHAnsi" w:cstheme="minorHAnsi"/>
          <w:bCs/>
          <w:sz w:val="22"/>
        </w:rPr>
        <w:t xml:space="preserve">wynosi nie mniej niż </w:t>
      </w:r>
      <w:r w:rsidRPr="00DA3883">
        <w:rPr>
          <w:rFonts w:asciiTheme="minorHAnsi" w:hAnsiTheme="minorHAnsi" w:cstheme="minorHAnsi"/>
          <w:b/>
          <w:bCs/>
          <w:sz w:val="22"/>
        </w:rPr>
        <w:t>24 miesiąc</w:t>
      </w:r>
      <w:r>
        <w:rPr>
          <w:rFonts w:asciiTheme="minorHAnsi" w:hAnsiTheme="minorHAnsi" w:cstheme="minorHAnsi"/>
          <w:b/>
          <w:bCs/>
          <w:sz w:val="22"/>
        </w:rPr>
        <w:t>e</w:t>
      </w:r>
      <w:r w:rsidRPr="00DA3883">
        <w:rPr>
          <w:rFonts w:asciiTheme="minorHAnsi" w:hAnsiTheme="minorHAnsi" w:cstheme="minorHAnsi"/>
          <w:b/>
          <w:bCs/>
          <w:sz w:val="22"/>
        </w:rPr>
        <w:t xml:space="preserve">, z zastrzeżeniem, że Wykonawcy mogą udzielić Zamawiającemu dłuższej gwarancji. </w:t>
      </w:r>
      <w:r w:rsidRPr="00DA3883">
        <w:rPr>
          <w:rFonts w:asciiTheme="minorHAnsi" w:hAnsiTheme="minorHAnsi" w:cstheme="minorHAnsi"/>
          <w:bCs/>
          <w:sz w:val="22"/>
        </w:rPr>
        <w:t xml:space="preserve">Gwarancja jakości rozpoczyna bieg w dniu odbioru i przejęcia </w:t>
      </w:r>
      <w:r>
        <w:rPr>
          <w:rFonts w:asciiTheme="minorHAnsi" w:hAnsiTheme="minorHAnsi" w:cstheme="minorHAnsi"/>
          <w:bCs/>
          <w:sz w:val="22"/>
        </w:rPr>
        <w:t>agregatów prądotwórczych</w:t>
      </w:r>
      <w:r w:rsidRPr="00DA3883">
        <w:rPr>
          <w:rFonts w:asciiTheme="minorHAnsi" w:hAnsiTheme="minorHAnsi" w:cstheme="minorHAnsi"/>
          <w:bCs/>
          <w:sz w:val="22"/>
        </w:rPr>
        <w:t xml:space="preserve"> przez Zamawiającego , co zostanie poświadczone podpisaniem (bez uwag) protokołu odbioru.</w:t>
      </w:r>
    </w:p>
    <w:p w14:paraId="3573392C" w14:textId="77777777" w:rsidR="00C745E1" w:rsidRPr="00DA3883" w:rsidRDefault="00C745E1" w:rsidP="00C745E1">
      <w:p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4.</w:t>
      </w:r>
      <w:r w:rsidRPr="00DA3883">
        <w:rPr>
          <w:rFonts w:asciiTheme="minorHAnsi" w:hAnsiTheme="minorHAnsi" w:cstheme="minorHAnsi"/>
          <w:bCs/>
          <w:sz w:val="22"/>
        </w:rPr>
        <w:tab/>
      </w:r>
      <w:r>
        <w:rPr>
          <w:rFonts w:asciiTheme="minorHAnsi" w:hAnsiTheme="minorHAnsi" w:cstheme="minorHAnsi"/>
          <w:bCs/>
          <w:sz w:val="22"/>
        </w:rPr>
        <w:t>Agregaty prądotwórcze objęte są</w:t>
      </w:r>
      <w:r w:rsidRPr="00DA3883">
        <w:rPr>
          <w:rFonts w:asciiTheme="minorHAnsi" w:hAnsiTheme="minorHAnsi" w:cstheme="minorHAnsi"/>
          <w:bCs/>
          <w:sz w:val="22"/>
        </w:rPr>
        <w:t xml:space="preserve"> </w:t>
      </w:r>
      <w:r w:rsidRPr="00DA3883">
        <w:rPr>
          <w:rFonts w:asciiTheme="minorHAnsi" w:hAnsiTheme="minorHAnsi" w:cstheme="minorHAnsi"/>
          <w:b/>
          <w:bCs/>
          <w:sz w:val="22"/>
        </w:rPr>
        <w:t>minimum</w:t>
      </w:r>
      <w:r w:rsidRPr="00DA3883">
        <w:rPr>
          <w:rFonts w:asciiTheme="minorHAnsi" w:hAnsiTheme="minorHAnsi" w:cstheme="minorHAnsi"/>
          <w:bCs/>
          <w:sz w:val="22"/>
        </w:rPr>
        <w:t xml:space="preserve"> </w:t>
      </w:r>
      <w:r w:rsidRPr="00DA3883">
        <w:rPr>
          <w:rFonts w:asciiTheme="minorHAnsi" w:hAnsiTheme="minorHAnsi" w:cstheme="minorHAnsi"/>
          <w:b/>
          <w:bCs/>
          <w:sz w:val="22"/>
        </w:rPr>
        <w:t>24 miesięcznym</w:t>
      </w:r>
      <w:r w:rsidRPr="00DA3883">
        <w:rPr>
          <w:rFonts w:asciiTheme="minorHAnsi" w:hAnsiTheme="minorHAnsi" w:cstheme="minorHAnsi"/>
          <w:bCs/>
          <w:sz w:val="22"/>
        </w:rPr>
        <w:t xml:space="preserve"> okresem </w:t>
      </w:r>
      <w:r w:rsidRPr="00DA3883">
        <w:rPr>
          <w:rFonts w:asciiTheme="minorHAnsi" w:hAnsiTheme="minorHAnsi" w:cstheme="minorHAnsi"/>
          <w:b/>
          <w:bCs/>
          <w:sz w:val="22"/>
        </w:rPr>
        <w:t>rękojmi za wady, z zastrzeżeniem, że Wykonawcy mogą udzielić Zamawiającemu   dłuższej rękojmi</w:t>
      </w:r>
      <w:r w:rsidRPr="00DA3883">
        <w:rPr>
          <w:rFonts w:asciiTheme="minorHAnsi" w:hAnsiTheme="minorHAnsi" w:cstheme="minorHAnsi"/>
          <w:bCs/>
          <w:sz w:val="22"/>
        </w:rPr>
        <w:t>, którego bieg rozpoczyna się w dniu odbioru i przejęcia pojazdu przez Zamawiającego , co zostanie poświadczone podpisaniem (bez uwag) protokołu odbioru.</w:t>
      </w:r>
    </w:p>
    <w:p w14:paraId="20651E82" w14:textId="77777777" w:rsidR="00C745E1" w:rsidRPr="00DA3883" w:rsidRDefault="00C745E1" w:rsidP="00C745E1">
      <w:p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5.</w:t>
      </w:r>
      <w:r w:rsidRPr="00DA3883">
        <w:rPr>
          <w:rFonts w:asciiTheme="minorHAnsi" w:hAnsiTheme="minorHAnsi" w:cstheme="minorHAnsi"/>
          <w:bCs/>
          <w:sz w:val="22"/>
        </w:rPr>
        <w:tab/>
        <w:t xml:space="preserve">Warunki gwarancji i rękojmi określone zostały w Załączniku </w:t>
      </w:r>
      <w:r>
        <w:rPr>
          <w:rFonts w:asciiTheme="minorHAnsi" w:hAnsiTheme="minorHAnsi" w:cstheme="minorHAnsi"/>
          <w:bCs/>
          <w:color w:val="FF0000"/>
          <w:sz w:val="22"/>
        </w:rPr>
        <w:t>nr 4</w:t>
      </w:r>
      <w:r w:rsidRPr="00DA3883">
        <w:rPr>
          <w:rFonts w:asciiTheme="minorHAnsi" w:hAnsiTheme="minorHAnsi" w:cstheme="minorHAnsi"/>
          <w:bCs/>
          <w:color w:val="FF0000"/>
          <w:sz w:val="22"/>
        </w:rPr>
        <w:t xml:space="preserve"> </w:t>
      </w:r>
      <w:r>
        <w:rPr>
          <w:rFonts w:asciiTheme="minorHAnsi" w:hAnsiTheme="minorHAnsi" w:cstheme="minorHAnsi"/>
          <w:bCs/>
          <w:sz w:val="22"/>
        </w:rPr>
        <w:t>do SWZ – Projekcie Umowy.</w:t>
      </w:r>
    </w:p>
    <w:p w14:paraId="62502CAD" w14:textId="77777777" w:rsidR="00C745E1" w:rsidRPr="00EE72F9" w:rsidRDefault="00C745E1" w:rsidP="00C745E1">
      <w:pPr>
        <w:tabs>
          <w:tab w:val="num" w:pos="426"/>
        </w:tabs>
        <w:autoSpaceDE w:val="0"/>
        <w:autoSpaceDN w:val="0"/>
        <w:spacing w:line="276" w:lineRule="auto"/>
        <w:ind w:left="426" w:hanging="426"/>
        <w:jc w:val="both"/>
        <w:rPr>
          <w:bCs/>
          <w:sz w:val="22"/>
        </w:rPr>
      </w:pPr>
    </w:p>
    <w:p w14:paraId="38CEE5AE" w14:textId="77777777" w:rsidR="00C745E1" w:rsidRPr="00050B26" w:rsidRDefault="00C745E1" w:rsidP="00C745E1">
      <w:pPr>
        <w:pStyle w:val="Nagwek3"/>
        <w:numPr>
          <w:ilvl w:val="0"/>
          <w:numId w:val="10"/>
        </w:numPr>
        <w:spacing w:line="276" w:lineRule="auto"/>
        <w:ind w:left="567" w:hanging="567"/>
        <w:jc w:val="both"/>
        <w:rPr>
          <w:rFonts w:asciiTheme="minorHAnsi" w:hAnsiTheme="minorHAnsi" w:cstheme="minorHAnsi"/>
          <w:caps/>
          <w:strike/>
          <w:sz w:val="22"/>
          <w:szCs w:val="22"/>
          <w:highlight w:val="lightGray"/>
        </w:rPr>
      </w:pPr>
      <w:r w:rsidRPr="00050B26">
        <w:rPr>
          <w:rFonts w:asciiTheme="minorHAnsi" w:hAnsiTheme="minorHAnsi" w:cstheme="minorHAnsi"/>
          <w:caps/>
          <w:sz w:val="22"/>
          <w:szCs w:val="22"/>
          <w:highlight w:val="lightGray"/>
        </w:rPr>
        <w:t>WARUNKI UDZIAŁU W POSTĘPOWANIU</w:t>
      </w:r>
    </w:p>
    <w:p w14:paraId="744E0F36" w14:textId="77777777" w:rsidR="00C745E1" w:rsidRPr="00050B26" w:rsidRDefault="00C745E1" w:rsidP="00C745E1">
      <w:pPr>
        <w:pStyle w:val="Tekstpodstawowy"/>
        <w:tabs>
          <w:tab w:val="clear" w:pos="142"/>
        </w:tabs>
        <w:spacing w:line="276" w:lineRule="auto"/>
        <w:rPr>
          <w:rFonts w:asciiTheme="minorHAnsi" w:hAnsiTheme="minorHAnsi" w:cstheme="minorHAnsi"/>
          <w:sz w:val="22"/>
          <w:szCs w:val="22"/>
        </w:rPr>
      </w:pPr>
    </w:p>
    <w:p w14:paraId="71AA8400" w14:textId="77777777" w:rsidR="00C745E1" w:rsidRPr="00050B26"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b/>
          <w:sz w:val="22"/>
          <w:szCs w:val="22"/>
        </w:rPr>
      </w:pPr>
      <w:r w:rsidRPr="00050B26">
        <w:rPr>
          <w:rFonts w:asciiTheme="minorHAnsi" w:hAnsiTheme="minorHAnsi" w:cstheme="minorHAnsi"/>
          <w:b/>
          <w:sz w:val="22"/>
          <w:szCs w:val="22"/>
        </w:rPr>
        <w:t>O udzielenie zamówienia mogą ubiegać się Wykonawcy, którzy:</w:t>
      </w:r>
    </w:p>
    <w:p w14:paraId="3596D7BB" w14:textId="77777777" w:rsidR="00C745E1" w:rsidRPr="00050B26" w:rsidRDefault="00C745E1" w:rsidP="00C745E1">
      <w:pPr>
        <w:pStyle w:val="Tekstpodstawowy"/>
        <w:tabs>
          <w:tab w:val="clear" w:pos="142"/>
        </w:tabs>
        <w:spacing w:line="276" w:lineRule="auto"/>
        <w:ind w:left="426"/>
        <w:rPr>
          <w:rFonts w:asciiTheme="minorHAnsi" w:hAnsiTheme="minorHAnsi" w:cstheme="minorHAnsi"/>
          <w:b/>
          <w:sz w:val="22"/>
          <w:szCs w:val="22"/>
        </w:rPr>
      </w:pPr>
    </w:p>
    <w:p w14:paraId="76DEF1C7" w14:textId="77777777" w:rsidR="00C745E1" w:rsidRPr="00050B26" w:rsidRDefault="00C745E1" w:rsidP="00C745E1">
      <w:pPr>
        <w:pStyle w:val="Tekstpodstawowy"/>
        <w:tabs>
          <w:tab w:val="clear" w:pos="142"/>
        </w:tabs>
        <w:spacing w:line="276" w:lineRule="auto"/>
        <w:ind w:left="426"/>
        <w:rPr>
          <w:rFonts w:asciiTheme="minorHAnsi" w:hAnsiTheme="minorHAnsi" w:cstheme="minorHAnsi"/>
          <w:b/>
          <w:sz w:val="22"/>
          <w:szCs w:val="22"/>
        </w:rPr>
      </w:pPr>
      <w:r w:rsidRPr="00050B26">
        <w:rPr>
          <w:rFonts w:asciiTheme="minorHAnsi" w:hAnsiTheme="minorHAnsi" w:cstheme="minorHAnsi"/>
          <w:b/>
          <w:sz w:val="22"/>
          <w:szCs w:val="22"/>
        </w:rPr>
        <w:t>1) nie podlegają wykluczeniu:</w:t>
      </w:r>
    </w:p>
    <w:p w14:paraId="61EE5F1E" w14:textId="77777777" w:rsidR="00C745E1" w:rsidRPr="00050B26" w:rsidRDefault="00C745E1" w:rsidP="00C745E1">
      <w:pPr>
        <w:spacing w:line="276" w:lineRule="auto"/>
        <w:ind w:left="1276" w:hanging="425"/>
        <w:jc w:val="both"/>
        <w:rPr>
          <w:rFonts w:asciiTheme="minorHAnsi" w:hAnsiTheme="minorHAnsi" w:cstheme="minorHAnsi"/>
          <w:sz w:val="22"/>
          <w:szCs w:val="22"/>
        </w:rPr>
      </w:pPr>
    </w:p>
    <w:p w14:paraId="10C3FD9C" w14:textId="77777777" w:rsidR="00C745E1" w:rsidRPr="00050B26" w:rsidRDefault="00C745E1" w:rsidP="00C745E1">
      <w:pPr>
        <w:spacing w:line="276" w:lineRule="auto"/>
        <w:ind w:left="1276" w:hanging="425"/>
        <w:jc w:val="both"/>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49E4F8E0" w14:textId="77777777" w:rsidR="00C745E1" w:rsidRPr="00050B26" w:rsidRDefault="00C745E1" w:rsidP="00C745E1">
      <w:pPr>
        <w:spacing w:line="276" w:lineRule="auto"/>
        <w:ind w:left="1276" w:hanging="425"/>
        <w:jc w:val="both"/>
        <w:rPr>
          <w:rFonts w:asciiTheme="minorHAnsi" w:hAnsiTheme="minorHAnsi" w:cstheme="minorHAnsi"/>
          <w:sz w:val="22"/>
          <w:szCs w:val="22"/>
        </w:rPr>
      </w:pPr>
    </w:p>
    <w:p w14:paraId="702C93D8" w14:textId="77777777" w:rsidR="00C745E1" w:rsidRPr="00050B26" w:rsidRDefault="00C745E1" w:rsidP="00C745E1">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Z postępowania o udzielenie zamówienia wyklucza się Wykonawców, którzy podlegają wykluczeniu na podstawie przepisów, o których mowa w art. 108 ust. 1 pkt 1) – 6) ustawy Pzp, z zastrzeżeniem wyjątków przewidzianych w ustawie Pzp.</w:t>
      </w:r>
    </w:p>
    <w:p w14:paraId="7930C9F0" w14:textId="77777777" w:rsidR="00C745E1" w:rsidRPr="00050B26" w:rsidRDefault="00C745E1" w:rsidP="00C745E1">
      <w:pPr>
        <w:spacing w:line="276" w:lineRule="auto"/>
        <w:ind w:left="851"/>
        <w:jc w:val="both"/>
        <w:rPr>
          <w:rFonts w:asciiTheme="minorHAnsi" w:hAnsiTheme="minorHAnsi" w:cstheme="minorHAnsi"/>
          <w:sz w:val="22"/>
          <w:szCs w:val="22"/>
        </w:rPr>
      </w:pPr>
    </w:p>
    <w:p w14:paraId="5FC001C8" w14:textId="77777777" w:rsidR="00C745E1" w:rsidRPr="00050B26" w:rsidRDefault="00C745E1" w:rsidP="00C745E1">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641150C3" w14:textId="77777777" w:rsidR="00C745E1" w:rsidRPr="00050B26" w:rsidRDefault="00C745E1" w:rsidP="00C745E1">
      <w:pPr>
        <w:pStyle w:val="Akapitzlist"/>
        <w:numPr>
          <w:ilvl w:val="0"/>
          <w:numId w:val="27"/>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wymienionego w wykazach określonych w rozporządzeniu 765/2006 i rozporządzeniu 269/2014 albo wpisanego na listę na </w:t>
      </w:r>
      <w:r w:rsidRPr="00050B26">
        <w:rPr>
          <w:rFonts w:asciiTheme="minorHAnsi" w:hAnsiTheme="minorHAnsi" w:cstheme="minorHAnsi"/>
          <w:sz w:val="22"/>
          <w:szCs w:val="22"/>
        </w:rPr>
        <w:lastRenderedPageBreak/>
        <w:t>podstawie decyzji w sprawie wpisu na listę rozstrzygającej o zastosowaniu środka, o którym mowa w art. 1 pkt 3 tej ustawy;</w:t>
      </w:r>
    </w:p>
    <w:p w14:paraId="07543364" w14:textId="77777777" w:rsidR="00C745E1" w:rsidRPr="00050B26" w:rsidRDefault="00C745E1" w:rsidP="00C745E1">
      <w:pPr>
        <w:pStyle w:val="Akapitzlist"/>
        <w:numPr>
          <w:ilvl w:val="0"/>
          <w:numId w:val="27"/>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444420B" w14:textId="77777777" w:rsidR="00C745E1" w:rsidRPr="00050B26" w:rsidRDefault="00C745E1" w:rsidP="00C745E1">
      <w:pPr>
        <w:pStyle w:val="Akapitzlist"/>
        <w:numPr>
          <w:ilvl w:val="0"/>
          <w:numId w:val="27"/>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09A67B1D" w14:textId="77777777" w:rsidR="00C745E1" w:rsidRPr="00050B26" w:rsidRDefault="00C745E1" w:rsidP="00C745E1">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52CDB637" w14:textId="77777777" w:rsidR="00C745E1" w:rsidRPr="00050B26" w:rsidRDefault="00C745E1" w:rsidP="00C745E1">
      <w:pPr>
        <w:spacing w:line="276" w:lineRule="auto"/>
        <w:ind w:left="851"/>
        <w:jc w:val="both"/>
        <w:rPr>
          <w:rFonts w:asciiTheme="minorHAnsi" w:hAnsiTheme="minorHAnsi" w:cstheme="minorHAnsi"/>
          <w:sz w:val="22"/>
          <w:szCs w:val="22"/>
        </w:rPr>
      </w:pPr>
    </w:p>
    <w:p w14:paraId="38D43C0A" w14:textId="77777777" w:rsidR="00C745E1" w:rsidRPr="00050B26" w:rsidRDefault="00C745E1" w:rsidP="00C745E1">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Powyższe do potwierdzenia przez Wykonawcę oświadczeniem do oferty – </w:t>
      </w:r>
      <w:r w:rsidRPr="00050B26">
        <w:rPr>
          <w:rFonts w:asciiTheme="minorHAnsi" w:hAnsiTheme="minorHAnsi" w:cstheme="minorHAnsi"/>
          <w:b/>
          <w:bCs/>
          <w:sz w:val="22"/>
          <w:szCs w:val="22"/>
        </w:rPr>
        <w:t>Załącznik Nr 2 do SWZ.</w:t>
      </w:r>
      <w:r w:rsidRPr="00050B26">
        <w:rPr>
          <w:rFonts w:asciiTheme="minorHAnsi" w:hAnsiTheme="minorHAnsi" w:cstheme="minorHAnsi"/>
          <w:sz w:val="22"/>
          <w:szCs w:val="22"/>
        </w:rPr>
        <w:t xml:space="preserve">  </w:t>
      </w:r>
    </w:p>
    <w:p w14:paraId="4110203A" w14:textId="77777777" w:rsidR="00C745E1" w:rsidRPr="00050B26" w:rsidRDefault="00C745E1" w:rsidP="00C745E1">
      <w:pPr>
        <w:spacing w:line="276" w:lineRule="auto"/>
        <w:ind w:left="851"/>
        <w:jc w:val="both"/>
        <w:rPr>
          <w:rFonts w:asciiTheme="minorHAnsi" w:hAnsiTheme="minorHAnsi" w:cstheme="minorHAnsi"/>
          <w:bCs/>
          <w:sz w:val="22"/>
          <w:szCs w:val="22"/>
        </w:rPr>
      </w:pPr>
    </w:p>
    <w:p w14:paraId="22B12DAF" w14:textId="77777777" w:rsidR="00C745E1" w:rsidRPr="00050B26" w:rsidRDefault="00C745E1" w:rsidP="00C745E1">
      <w:pPr>
        <w:pStyle w:val="Tekstpodstawowy"/>
        <w:tabs>
          <w:tab w:val="clear" w:pos="142"/>
        </w:tabs>
        <w:spacing w:line="276" w:lineRule="auto"/>
        <w:rPr>
          <w:rFonts w:asciiTheme="minorHAnsi" w:hAnsiTheme="minorHAnsi" w:cstheme="minorHAnsi"/>
          <w:b/>
          <w:sz w:val="22"/>
          <w:szCs w:val="22"/>
        </w:rPr>
      </w:pPr>
      <w:r w:rsidRPr="00050B26">
        <w:rPr>
          <w:rFonts w:asciiTheme="minorHAnsi" w:hAnsiTheme="minorHAnsi" w:cstheme="minorHAnsi"/>
          <w:b/>
          <w:sz w:val="22"/>
          <w:szCs w:val="22"/>
        </w:rPr>
        <w:t>2) spełniają warunki udziału w postępowaniu dotyczące:</w:t>
      </w:r>
    </w:p>
    <w:p w14:paraId="02325989" w14:textId="77777777" w:rsidR="00C745E1" w:rsidRPr="00050B26" w:rsidRDefault="00C745E1" w:rsidP="00C745E1">
      <w:pPr>
        <w:pStyle w:val="Akapitzlist"/>
        <w:spacing w:line="276" w:lineRule="auto"/>
        <w:ind w:left="0"/>
        <w:rPr>
          <w:rFonts w:asciiTheme="minorHAnsi" w:hAnsiTheme="minorHAnsi" w:cstheme="minorHAnsi"/>
          <w:sz w:val="22"/>
          <w:szCs w:val="22"/>
        </w:rPr>
      </w:pPr>
    </w:p>
    <w:p w14:paraId="60A190C5" w14:textId="77777777" w:rsidR="00C745E1" w:rsidRPr="00050B26" w:rsidRDefault="00C745E1" w:rsidP="00C745E1">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do występowania w obrocie gospodarczym:</w:t>
      </w:r>
    </w:p>
    <w:p w14:paraId="313BB1A8" w14:textId="77777777" w:rsidR="00C745E1" w:rsidRPr="00050B26" w:rsidRDefault="00C745E1" w:rsidP="00C745E1">
      <w:pPr>
        <w:pStyle w:val="Tekstpodstawowy"/>
        <w:tabs>
          <w:tab w:val="clear" w:pos="142"/>
        </w:tabs>
        <w:spacing w:line="276" w:lineRule="auto"/>
        <w:ind w:left="1276" w:hanging="425"/>
        <w:rPr>
          <w:rFonts w:asciiTheme="minorHAnsi" w:hAnsiTheme="minorHAnsi" w:cstheme="minorHAnsi"/>
          <w:b/>
          <w:sz w:val="22"/>
          <w:szCs w:val="22"/>
        </w:rPr>
      </w:pPr>
    </w:p>
    <w:p w14:paraId="5A1B4D93" w14:textId="77777777" w:rsidR="00C745E1" w:rsidRPr="00050B26" w:rsidRDefault="00C745E1" w:rsidP="00C745E1">
      <w:pPr>
        <w:pStyle w:val="Tekstpodstawowy"/>
        <w:tabs>
          <w:tab w:val="clear" w:pos="142"/>
        </w:tabs>
        <w:spacing w:line="276" w:lineRule="auto"/>
        <w:ind w:left="1701" w:hanging="425"/>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647BEE8C" w14:textId="77777777" w:rsidR="00C745E1" w:rsidRPr="00050B26" w:rsidRDefault="00C745E1" w:rsidP="00C745E1">
      <w:pPr>
        <w:pStyle w:val="Tekstpodstawowy"/>
        <w:tabs>
          <w:tab w:val="clear" w:pos="142"/>
        </w:tabs>
        <w:spacing w:line="276" w:lineRule="auto"/>
        <w:ind w:left="1276" w:hanging="425"/>
        <w:rPr>
          <w:rFonts w:asciiTheme="minorHAnsi" w:hAnsiTheme="minorHAnsi" w:cstheme="minorHAnsi"/>
          <w:b/>
          <w:sz w:val="22"/>
          <w:szCs w:val="22"/>
        </w:rPr>
      </w:pPr>
    </w:p>
    <w:p w14:paraId="017B4B27" w14:textId="77777777" w:rsidR="00C745E1" w:rsidRPr="00050B26" w:rsidRDefault="00C745E1" w:rsidP="00C745E1">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71FEC5EC" w14:textId="77777777" w:rsidR="00C745E1" w:rsidRPr="00050B26" w:rsidRDefault="00C745E1" w:rsidP="00C745E1">
      <w:pPr>
        <w:pStyle w:val="Tekstpodstawowy"/>
        <w:tabs>
          <w:tab w:val="clear" w:pos="142"/>
        </w:tabs>
        <w:spacing w:line="276" w:lineRule="auto"/>
        <w:ind w:left="1276"/>
        <w:rPr>
          <w:rFonts w:asciiTheme="minorHAnsi" w:hAnsiTheme="minorHAnsi" w:cstheme="minorHAnsi"/>
          <w:bCs/>
          <w:sz w:val="22"/>
          <w:szCs w:val="22"/>
        </w:rPr>
      </w:pPr>
    </w:p>
    <w:p w14:paraId="55FBD5C3" w14:textId="77777777" w:rsidR="00C745E1" w:rsidRPr="00050B26" w:rsidRDefault="00C745E1" w:rsidP="00C745E1">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uprawnień do prowadzenia określonej działalności gospodarczej lub zawodowej, o ile wynika to z odrębnych przepisów:</w:t>
      </w:r>
    </w:p>
    <w:p w14:paraId="394475ED" w14:textId="77777777" w:rsidR="00C745E1" w:rsidRPr="00050B26" w:rsidRDefault="00C745E1" w:rsidP="00C745E1">
      <w:pPr>
        <w:pStyle w:val="Tekstpodstawowy"/>
        <w:tabs>
          <w:tab w:val="clear" w:pos="142"/>
        </w:tabs>
        <w:spacing w:line="276" w:lineRule="auto"/>
        <w:ind w:left="1276" w:hanging="425"/>
        <w:rPr>
          <w:rFonts w:asciiTheme="minorHAnsi" w:hAnsiTheme="minorHAnsi" w:cstheme="minorHAnsi"/>
          <w:b/>
          <w:sz w:val="22"/>
          <w:szCs w:val="22"/>
        </w:rPr>
      </w:pPr>
    </w:p>
    <w:p w14:paraId="126CE802" w14:textId="77777777" w:rsidR="00C745E1" w:rsidRPr="00050B26" w:rsidRDefault="00C745E1" w:rsidP="00C745E1">
      <w:pPr>
        <w:pStyle w:val="Tekstpodstawowy"/>
        <w:tabs>
          <w:tab w:val="clear" w:pos="142"/>
        </w:tabs>
        <w:spacing w:line="276" w:lineRule="auto"/>
        <w:ind w:left="1701" w:hanging="425"/>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770D3F35" w14:textId="77777777" w:rsidR="00C745E1" w:rsidRPr="00050B26" w:rsidRDefault="00C745E1" w:rsidP="00C745E1">
      <w:pPr>
        <w:pStyle w:val="Tekstpodstawowy"/>
        <w:tabs>
          <w:tab w:val="clear" w:pos="142"/>
        </w:tabs>
        <w:spacing w:line="276" w:lineRule="auto"/>
        <w:ind w:left="1276" w:hanging="425"/>
        <w:rPr>
          <w:rFonts w:asciiTheme="minorHAnsi" w:hAnsiTheme="minorHAnsi" w:cstheme="minorHAnsi"/>
          <w:b/>
          <w:sz w:val="22"/>
          <w:szCs w:val="22"/>
        </w:rPr>
      </w:pPr>
    </w:p>
    <w:p w14:paraId="523ED415" w14:textId="77777777" w:rsidR="00C745E1" w:rsidRPr="00050B26" w:rsidRDefault="00C745E1" w:rsidP="00C745E1">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4F5AFEF9" w14:textId="77777777" w:rsidR="00C745E1" w:rsidRPr="00050B26" w:rsidRDefault="00C745E1" w:rsidP="00C745E1">
      <w:pPr>
        <w:pStyle w:val="Tekstpodstawowy"/>
        <w:tabs>
          <w:tab w:val="clear" w:pos="142"/>
        </w:tabs>
        <w:spacing w:line="276" w:lineRule="auto"/>
        <w:ind w:left="1276"/>
        <w:rPr>
          <w:rFonts w:asciiTheme="minorHAnsi" w:hAnsiTheme="minorHAnsi" w:cstheme="minorHAnsi"/>
          <w:bCs/>
          <w:sz w:val="22"/>
          <w:szCs w:val="22"/>
        </w:rPr>
      </w:pPr>
    </w:p>
    <w:p w14:paraId="70F46C06" w14:textId="77777777" w:rsidR="00C745E1" w:rsidRPr="00050B26" w:rsidRDefault="00C745E1" w:rsidP="00C745E1">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sytuacji ekonomicznej lub finansowej:</w:t>
      </w:r>
    </w:p>
    <w:p w14:paraId="6BE10CA7" w14:textId="77777777" w:rsidR="00C745E1" w:rsidRPr="00050B26" w:rsidRDefault="00C745E1" w:rsidP="00C745E1">
      <w:pPr>
        <w:pStyle w:val="Tekstpodstawowy"/>
        <w:tabs>
          <w:tab w:val="clear" w:pos="142"/>
        </w:tabs>
        <w:spacing w:line="276" w:lineRule="auto"/>
        <w:ind w:left="1276" w:hanging="425"/>
        <w:rPr>
          <w:rFonts w:asciiTheme="minorHAnsi" w:hAnsiTheme="minorHAnsi" w:cstheme="minorHAnsi"/>
          <w:b/>
          <w:sz w:val="22"/>
          <w:szCs w:val="22"/>
        </w:rPr>
      </w:pPr>
    </w:p>
    <w:p w14:paraId="33AF40DB" w14:textId="77777777" w:rsidR="00C745E1" w:rsidRPr="00050B26" w:rsidRDefault="00C745E1" w:rsidP="00C745E1">
      <w:pPr>
        <w:pStyle w:val="Tekstpodstawowy"/>
        <w:tabs>
          <w:tab w:val="clear" w:pos="142"/>
        </w:tabs>
        <w:spacing w:line="276" w:lineRule="auto"/>
        <w:ind w:left="1276"/>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6557D178" w14:textId="77777777" w:rsidR="00C745E1" w:rsidRPr="00050B26" w:rsidRDefault="00C745E1" w:rsidP="00C745E1">
      <w:pPr>
        <w:pStyle w:val="Tekstpodstawowy"/>
        <w:tabs>
          <w:tab w:val="clear" w:pos="142"/>
        </w:tabs>
        <w:spacing w:line="276" w:lineRule="auto"/>
        <w:ind w:left="1276"/>
        <w:rPr>
          <w:rFonts w:asciiTheme="minorHAnsi" w:hAnsiTheme="minorHAnsi" w:cstheme="minorHAnsi"/>
          <w:b/>
          <w:sz w:val="22"/>
          <w:szCs w:val="22"/>
        </w:rPr>
      </w:pPr>
    </w:p>
    <w:p w14:paraId="750BE678" w14:textId="77777777" w:rsidR="00C745E1" w:rsidRPr="00050B26" w:rsidRDefault="00C745E1" w:rsidP="00C745E1">
      <w:pPr>
        <w:pStyle w:val="Tekstpodstawowy"/>
        <w:tabs>
          <w:tab w:val="clear" w:pos="142"/>
        </w:tabs>
        <w:spacing w:line="276" w:lineRule="auto"/>
        <w:ind w:left="1276"/>
        <w:rPr>
          <w:rFonts w:asciiTheme="minorHAnsi" w:hAnsiTheme="minorHAnsi" w:cstheme="minorHAnsi"/>
          <w:b/>
          <w:bCs/>
          <w:sz w:val="22"/>
          <w:szCs w:val="22"/>
        </w:rPr>
      </w:pPr>
      <w:r w:rsidRPr="00050B26">
        <w:rPr>
          <w:rFonts w:asciiTheme="minorHAnsi" w:hAnsiTheme="minorHAnsi" w:cstheme="minorHAnsi"/>
          <w:bCs/>
          <w:sz w:val="22"/>
          <w:szCs w:val="22"/>
        </w:rPr>
        <w:t>Zamawiający nie precyzuje w tym zakresie szczegółowych warunków.</w:t>
      </w:r>
    </w:p>
    <w:p w14:paraId="64958FCA" w14:textId="77777777" w:rsidR="00C745E1" w:rsidRPr="00050B26" w:rsidRDefault="00C745E1" w:rsidP="00C745E1">
      <w:pPr>
        <w:pStyle w:val="Tekstpodstawowy"/>
        <w:tabs>
          <w:tab w:val="clear" w:pos="142"/>
        </w:tabs>
        <w:ind w:left="1276"/>
        <w:rPr>
          <w:rFonts w:asciiTheme="minorHAnsi" w:hAnsiTheme="minorHAnsi" w:cstheme="minorHAnsi"/>
          <w:b/>
          <w:bCs/>
          <w:sz w:val="22"/>
          <w:szCs w:val="22"/>
        </w:rPr>
      </w:pPr>
    </w:p>
    <w:p w14:paraId="58BA1E82" w14:textId="77777777" w:rsidR="00C745E1" w:rsidRPr="00050B26" w:rsidRDefault="00C745E1" w:rsidP="00C745E1">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technicznej lub zawodowej:</w:t>
      </w:r>
    </w:p>
    <w:p w14:paraId="7731512B" w14:textId="77777777" w:rsidR="00C745E1" w:rsidRPr="00050B26" w:rsidRDefault="00C745E1" w:rsidP="00C745E1">
      <w:pPr>
        <w:pStyle w:val="Tekstpodstawowy"/>
        <w:tabs>
          <w:tab w:val="clear" w:pos="142"/>
        </w:tabs>
        <w:spacing w:line="276" w:lineRule="auto"/>
        <w:rPr>
          <w:rFonts w:asciiTheme="minorHAnsi" w:hAnsiTheme="minorHAnsi" w:cstheme="minorHAnsi"/>
          <w:sz w:val="22"/>
          <w:szCs w:val="22"/>
        </w:rPr>
      </w:pPr>
    </w:p>
    <w:p w14:paraId="3A03C6B2" w14:textId="77777777" w:rsidR="00C745E1" w:rsidRPr="00050B26" w:rsidRDefault="00C745E1" w:rsidP="00C745E1">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050B26">
        <w:rPr>
          <w:rFonts w:asciiTheme="minorHAnsi" w:hAnsiTheme="minorHAnsi" w:cstheme="minorHAnsi"/>
          <w:sz w:val="22"/>
          <w:szCs w:val="22"/>
        </w:rPr>
        <w:t xml:space="preserve">Warunek dotyczący </w:t>
      </w:r>
      <w:r w:rsidRPr="00050B26">
        <w:rPr>
          <w:rFonts w:asciiTheme="minorHAnsi" w:hAnsiTheme="minorHAnsi" w:cstheme="minorHAnsi"/>
          <w:b/>
          <w:bCs/>
          <w:sz w:val="22"/>
          <w:szCs w:val="22"/>
        </w:rPr>
        <w:t xml:space="preserve">zdolności technicznej </w:t>
      </w:r>
      <w:r w:rsidRPr="00050B26">
        <w:rPr>
          <w:rFonts w:asciiTheme="minorHAnsi" w:hAnsiTheme="minorHAnsi" w:cstheme="minorHAnsi"/>
          <w:sz w:val="22"/>
          <w:szCs w:val="22"/>
        </w:rPr>
        <w:t xml:space="preserve">zostanie spełniony, jeżeli Wykonawca </w:t>
      </w:r>
      <w:r w:rsidRPr="00050B26">
        <w:rPr>
          <w:rFonts w:asciiTheme="minorHAnsi" w:hAnsiTheme="minorHAnsi" w:cstheme="minorHAnsi"/>
          <w:b/>
          <w:bCs/>
          <w:sz w:val="22"/>
          <w:szCs w:val="22"/>
        </w:rPr>
        <w:t>wykaże</w:t>
      </w:r>
      <w:r w:rsidRPr="00050B26">
        <w:rPr>
          <w:rFonts w:asciiTheme="minorHAnsi" w:hAnsiTheme="minorHAnsi" w:cstheme="minorHAnsi"/>
          <w:sz w:val="22"/>
          <w:szCs w:val="22"/>
        </w:rPr>
        <w:t xml:space="preserve">, że w okresie ostatnich </w:t>
      </w:r>
      <w:r>
        <w:rPr>
          <w:rFonts w:asciiTheme="minorHAnsi" w:hAnsiTheme="minorHAnsi" w:cstheme="minorHAnsi"/>
          <w:sz w:val="22"/>
          <w:szCs w:val="22"/>
        </w:rPr>
        <w:t>trzech</w:t>
      </w:r>
      <w:r w:rsidRPr="00050B26">
        <w:rPr>
          <w:rFonts w:asciiTheme="minorHAnsi" w:hAnsiTheme="minorHAnsi" w:cstheme="minorHAnsi"/>
          <w:sz w:val="22"/>
          <w:szCs w:val="22"/>
        </w:rPr>
        <w:t xml:space="preserve"> lat przed upływem terminu składania ofert, a jeżeli okres prowadzenia działalności jest krótszy – w tym okresie, wykonał </w:t>
      </w:r>
      <w:r w:rsidRPr="00050B26">
        <w:rPr>
          <w:rFonts w:asciiTheme="minorHAnsi" w:hAnsiTheme="minorHAnsi" w:cstheme="minorHAnsi"/>
          <w:b/>
          <w:sz w:val="22"/>
          <w:szCs w:val="22"/>
        </w:rPr>
        <w:t>co najmniej:</w:t>
      </w:r>
      <w:r w:rsidRPr="00050B26">
        <w:rPr>
          <w:rFonts w:asciiTheme="minorHAnsi" w:hAnsiTheme="minorHAnsi" w:cstheme="minorHAnsi"/>
          <w:sz w:val="22"/>
          <w:szCs w:val="22"/>
        </w:rPr>
        <w:t xml:space="preserve"> </w:t>
      </w:r>
    </w:p>
    <w:p w14:paraId="3DEA800B" w14:textId="77777777" w:rsidR="00C745E1" w:rsidRPr="00050B26" w:rsidRDefault="00C745E1" w:rsidP="00C745E1">
      <w:pPr>
        <w:pStyle w:val="Tekstpodstawowy"/>
        <w:spacing w:line="276" w:lineRule="auto"/>
        <w:ind w:left="2138"/>
        <w:rPr>
          <w:rFonts w:asciiTheme="minorHAnsi" w:hAnsiTheme="minorHAnsi" w:cstheme="minorHAnsi"/>
          <w:kern w:val="3"/>
          <w:sz w:val="22"/>
          <w:szCs w:val="22"/>
          <w:lang w:eastAsia="ar-SA"/>
        </w:rPr>
      </w:pPr>
    </w:p>
    <w:p w14:paraId="683EF69E" w14:textId="77777777" w:rsidR="00C745E1" w:rsidRPr="007A6FA0" w:rsidRDefault="00C745E1" w:rsidP="00C745E1">
      <w:pPr>
        <w:pStyle w:val="Tekstpodstawowy"/>
        <w:numPr>
          <w:ilvl w:val="0"/>
          <w:numId w:val="30"/>
        </w:numPr>
        <w:spacing w:line="276" w:lineRule="auto"/>
        <w:ind w:left="1985" w:hanging="425"/>
        <w:rPr>
          <w:rFonts w:asciiTheme="minorHAnsi" w:hAnsiTheme="minorHAnsi" w:cstheme="minorHAnsi"/>
          <w:kern w:val="3"/>
          <w:sz w:val="22"/>
          <w:szCs w:val="22"/>
          <w:lang w:eastAsia="ar-SA"/>
        </w:rPr>
      </w:pPr>
      <w:r w:rsidRPr="00050B26">
        <w:rPr>
          <w:rFonts w:asciiTheme="minorHAnsi" w:hAnsiTheme="minorHAnsi" w:cstheme="minorHAnsi"/>
          <w:kern w:val="3"/>
          <w:sz w:val="22"/>
          <w:szCs w:val="22"/>
          <w:lang w:eastAsia="ar-SA"/>
        </w:rPr>
        <w:t>jedn</w:t>
      </w:r>
      <w:r>
        <w:rPr>
          <w:rFonts w:asciiTheme="minorHAnsi" w:hAnsiTheme="minorHAnsi" w:cstheme="minorHAnsi"/>
          <w:kern w:val="3"/>
          <w:sz w:val="22"/>
          <w:szCs w:val="22"/>
          <w:lang w:eastAsia="ar-SA"/>
        </w:rPr>
        <w:t>o</w:t>
      </w:r>
      <w:r w:rsidRPr="00050B26">
        <w:rPr>
          <w:rFonts w:asciiTheme="minorHAnsi" w:hAnsiTheme="minorHAnsi" w:cstheme="minorHAnsi"/>
          <w:kern w:val="3"/>
          <w:sz w:val="22"/>
          <w:szCs w:val="22"/>
          <w:lang w:eastAsia="ar-SA"/>
        </w:rPr>
        <w:t xml:space="preserve"> (1) </w:t>
      </w:r>
      <w:r>
        <w:rPr>
          <w:rFonts w:asciiTheme="minorHAnsi" w:hAnsiTheme="minorHAnsi" w:cstheme="minorHAnsi"/>
          <w:kern w:val="3"/>
          <w:sz w:val="22"/>
          <w:szCs w:val="22"/>
          <w:lang w:eastAsia="ar-SA"/>
        </w:rPr>
        <w:t>zamówienie</w:t>
      </w:r>
      <w:bookmarkStart w:id="2" w:name="_Hlk140395544"/>
      <w:r>
        <w:rPr>
          <w:rFonts w:asciiTheme="minorHAnsi" w:hAnsiTheme="minorHAnsi" w:cstheme="minorHAnsi"/>
          <w:kern w:val="3"/>
          <w:sz w:val="22"/>
          <w:szCs w:val="22"/>
          <w:lang w:eastAsia="ar-SA"/>
        </w:rPr>
        <w:t xml:space="preserve">, którego zakres obejmował dostawę ( 1 szt.) agregatu prądotwórczego, a wartość tego sprzętu wyniosła </w:t>
      </w:r>
      <w:r>
        <w:rPr>
          <w:rFonts w:asciiTheme="minorHAnsi" w:hAnsiTheme="minorHAnsi" w:cstheme="minorHAnsi"/>
          <w:b/>
          <w:bCs/>
          <w:kern w:val="3"/>
          <w:sz w:val="22"/>
          <w:szCs w:val="22"/>
          <w:lang w:eastAsia="ar-SA"/>
        </w:rPr>
        <w:t>nie mniej niż 50</w:t>
      </w:r>
      <w:r w:rsidRPr="00F66F4E">
        <w:rPr>
          <w:rFonts w:asciiTheme="minorHAnsi" w:hAnsiTheme="minorHAnsi" w:cstheme="minorHAnsi"/>
          <w:b/>
          <w:bCs/>
          <w:kern w:val="3"/>
          <w:sz w:val="22"/>
          <w:szCs w:val="22"/>
          <w:lang w:eastAsia="ar-SA"/>
        </w:rPr>
        <w:t> 000,00 zł brutto</w:t>
      </w:r>
      <w:bookmarkEnd w:id="2"/>
      <w:r w:rsidRPr="00F66F4E">
        <w:rPr>
          <w:rFonts w:asciiTheme="minorHAnsi" w:hAnsiTheme="minorHAnsi" w:cstheme="minorHAnsi"/>
          <w:b/>
          <w:bCs/>
          <w:kern w:val="3"/>
          <w:sz w:val="22"/>
          <w:szCs w:val="22"/>
          <w:lang w:eastAsia="ar-SA"/>
        </w:rPr>
        <w:t>,</w:t>
      </w:r>
    </w:p>
    <w:p w14:paraId="5287F652" w14:textId="77777777" w:rsidR="00C745E1" w:rsidRPr="00050B26" w:rsidRDefault="00C745E1" w:rsidP="00C745E1">
      <w:pPr>
        <w:tabs>
          <w:tab w:val="left" w:pos="142"/>
        </w:tabs>
        <w:spacing w:line="276" w:lineRule="auto"/>
        <w:jc w:val="both"/>
        <w:rPr>
          <w:rFonts w:asciiTheme="minorHAnsi" w:hAnsiTheme="minorHAnsi" w:cstheme="minorHAnsi"/>
          <w:sz w:val="22"/>
          <w:szCs w:val="22"/>
        </w:rPr>
      </w:pPr>
    </w:p>
    <w:p w14:paraId="45018959" w14:textId="77777777" w:rsidR="00C745E1" w:rsidRPr="00050B26" w:rsidRDefault="00C745E1" w:rsidP="00C745E1">
      <w:pPr>
        <w:spacing w:line="276" w:lineRule="auto"/>
        <w:ind w:left="1985" w:hanging="425"/>
        <w:jc w:val="both"/>
        <w:rPr>
          <w:rFonts w:asciiTheme="minorHAnsi" w:hAnsiTheme="minorHAnsi" w:cstheme="minorHAnsi"/>
          <w:sz w:val="22"/>
          <w:szCs w:val="22"/>
        </w:rPr>
      </w:pPr>
      <w:r w:rsidRPr="00050B26">
        <w:rPr>
          <w:rFonts w:asciiTheme="minorHAnsi" w:hAnsiTheme="minorHAnsi" w:cstheme="minorHAnsi"/>
          <w:sz w:val="22"/>
          <w:szCs w:val="22"/>
        </w:rPr>
        <w:t xml:space="preserve">Zamawiający wymaga, aby w/w dostawa została wykonana należycie. </w:t>
      </w:r>
    </w:p>
    <w:p w14:paraId="66FEE1D6" w14:textId="77777777" w:rsidR="00C745E1" w:rsidRPr="00050B26" w:rsidRDefault="00C745E1" w:rsidP="00C745E1">
      <w:pPr>
        <w:widowControl w:val="0"/>
        <w:tabs>
          <w:tab w:val="left" w:pos="1701"/>
        </w:tabs>
        <w:suppressAutoHyphens/>
        <w:autoSpaceDE w:val="0"/>
        <w:autoSpaceDN w:val="0"/>
        <w:spacing w:line="276" w:lineRule="auto"/>
        <w:jc w:val="both"/>
        <w:textAlignment w:val="baseline"/>
        <w:rPr>
          <w:rFonts w:asciiTheme="minorHAnsi" w:hAnsiTheme="minorHAnsi" w:cstheme="minorHAnsi"/>
          <w:kern w:val="3"/>
          <w:sz w:val="22"/>
          <w:szCs w:val="22"/>
          <w:lang w:eastAsia="ar-SA"/>
        </w:rPr>
      </w:pPr>
      <w:r w:rsidRPr="00050B26">
        <w:rPr>
          <w:rFonts w:asciiTheme="minorHAnsi" w:hAnsiTheme="minorHAnsi" w:cstheme="minorHAnsi"/>
          <w:kern w:val="3"/>
          <w:sz w:val="22"/>
          <w:szCs w:val="22"/>
          <w:lang w:eastAsia="ar-SA"/>
        </w:rPr>
        <w:tab/>
      </w:r>
    </w:p>
    <w:p w14:paraId="5B2ACC05"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3E1D0A2"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W przypadku, o którym mowa w pkt 2 powyżej, Wykonawcy wspólnie ubiegający się o udzielenie Zamówienia dołączają do oferty oświadczenie, z którego wynika, które </w:t>
      </w:r>
      <w:r w:rsidRPr="00D27B61">
        <w:rPr>
          <w:rFonts w:asciiTheme="minorHAnsi" w:hAnsiTheme="minorHAnsi" w:cstheme="minorHAnsi"/>
          <w:sz w:val="22"/>
          <w:szCs w:val="22"/>
        </w:rPr>
        <w:t xml:space="preserve">dostawy </w:t>
      </w:r>
      <w:r w:rsidRPr="00F66F4E">
        <w:rPr>
          <w:rFonts w:asciiTheme="minorHAnsi" w:hAnsiTheme="minorHAnsi" w:cstheme="minorHAnsi"/>
          <w:sz w:val="22"/>
          <w:szCs w:val="22"/>
        </w:rPr>
        <w:t xml:space="preserve">wykonają poszczególni Wykonawcy – w zgodzie ze wzorem stanowiącym </w:t>
      </w:r>
      <w:r w:rsidRPr="007A6FA0">
        <w:rPr>
          <w:rFonts w:asciiTheme="minorHAnsi" w:hAnsiTheme="minorHAnsi" w:cstheme="minorHAnsi"/>
          <w:b/>
          <w:color w:val="FF0000"/>
          <w:sz w:val="22"/>
          <w:szCs w:val="22"/>
        </w:rPr>
        <w:t xml:space="preserve">Załącznik nr </w:t>
      </w:r>
      <w:r>
        <w:rPr>
          <w:rFonts w:asciiTheme="minorHAnsi" w:hAnsiTheme="minorHAnsi" w:cstheme="minorHAnsi"/>
          <w:b/>
          <w:color w:val="FF0000"/>
          <w:sz w:val="22"/>
          <w:szCs w:val="22"/>
        </w:rPr>
        <w:t>3</w:t>
      </w:r>
      <w:r w:rsidRPr="007A6FA0">
        <w:rPr>
          <w:rFonts w:asciiTheme="minorHAnsi" w:hAnsiTheme="minorHAnsi" w:cstheme="minorHAnsi"/>
          <w:b/>
          <w:color w:val="FF0000"/>
          <w:sz w:val="22"/>
          <w:szCs w:val="22"/>
        </w:rPr>
        <w:t xml:space="preserve"> do SWZ</w:t>
      </w:r>
      <w:r w:rsidRPr="007A6FA0">
        <w:rPr>
          <w:rFonts w:asciiTheme="minorHAnsi" w:hAnsiTheme="minorHAnsi" w:cstheme="minorHAnsi"/>
          <w:color w:val="FF0000"/>
          <w:sz w:val="22"/>
          <w:szCs w:val="22"/>
        </w:rPr>
        <w:t>.</w:t>
      </w:r>
    </w:p>
    <w:p w14:paraId="590D9125"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78861E6A"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Pzp, lub podmiotowych środków dowodowych dotyczących tego podwykonawcy.</w:t>
      </w:r>
    </w:p>
    <w:p w14:paraId="4C49D0E0"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DF11B1"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B697DA"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lastRenderedPageBreak/>
        <w:t>Zobowiązanie podmiotu udostępniającego zasoby, o którym mowa w ust. poprzedzającym, potwierdza, że stosunek łączący wykonawcę z podmiotami udostępniającymi zasoby gwarantuje rzeczywisty dostęp do tych zasobów oraz określa w szczególności:</w:t>
      </w:r>
    </w:p>
    <w:p w14:paraId="55EC7D41" w14:textId="77777777" w:rsidR="00C745E1" w:rsidRPr="00F66F4E" w:rsidRDefault="00C745E1" w:rsidP="00C745E1">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1) </w:t>
      </w:r>
      <w:r w:rsidRPr="00F66F4E">
        <w:rPr>
          <w:rFonts w:asciiTheme="minorHAnsi" w:hAnsiTheme="minorHAnsi" w:cstheme="minorHAnsi"/>
          <w:sz w:val="22"/>
          <w:szCs w:val="22"/>
        </w:rPr>
        <w:tab/>
        <w:t>zakres dostępnych wykonawcy zasobów podmiotu udostępniającego zasoby;</w:t>
      </w:r>
    </w:p>
    <w:p w14:paraId="6C8E1894" w14:textId="77777777" w:rsidR="00C745E1" w:rsidRPr="00F66F4E" w:rsidRDefault="00C745E1" w:rsidP="00C745E1">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2) </w:t>
      </w:r>
      <w:r w:rsidRPr="00F66F4E">
        <w:rPr>
          <w:rFonts w:asciiTheme="minorHAnsi" w:hAnsiTheme="minorHAnsi" w:cstheme="minorHAnsi"/>
          <w:sz w:val="22"/>
          <w:szCs w:val="22"/>
        </w:rPr>
        <w:tab/>
        <w:t>sposób i okres udostępnienia wykonawcy i wykorzystania przez niego zasobów podmiotu udostępniającego te zasoby przy wykonywaniu zamówienia;</w:t>
      </w:r>
    </w:p>
    <w:p w14:paraId="2251CA2C" w14:textId="77777777" w:rsidR="00C745E1" w:rsidRPr="00F66F4E" w:rsidRDefault="00C745E1" w:rsidP="00C745E1">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3) </w:t>
      </w:r>
      <w:r w:rsidRPr="00F66F4E">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6C5BCBF"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 ppkt 2), a także bada, czy nie zachodzą wobec tego podmiotu podstawy wykluczenia, które zostały przewidziane względem wykonawcy.</w:t>
      </w:r>
    </w:p>
    <w:p w14:paraId="5AE6BF28"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1403E37"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9FB844"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6D0550"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4B71843C" w14:textId="77777777" w:rsidR="00C745E1" w:rsidRPr="00F66F4E" w:rsidRDefault="00C745E1" w:rsidP="00C745E1">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5CEAD826" w14:textId="77777777" w:rsidR="00C745E1" w:rsidRPr="00F66F4E" w:rsidRDefault="00C745E1" w:rsidP="00C745E1">
      <w:pPr>
        <w:spacing w:line="276" w:lineRule="auto"/>
        <w:ind w:left="426"/>
        <w:jc w:val="both"/>
        <w:rPr>
          <w:rFonts w:asciiTheme="minorHAnsi" w:hAnsiTheme="minorHAnsi" w:cstheme="minorHAnsi"/>
          <w:sz w:val="22"/>
          <w:szCs w:val="22"/>
        </w:rPr>
      </w:pPr>
      <w:r w:rsidRPr="00F66F4E">
        <w:rPr>
          <w:rFonts w:asciiTheme="minorHAnsi" w:hAnsiTheme="minorHAnsi" w:cstheme="minorHAnsi"/>
          <w:sz w:val="22"/>
          <w:szCs w:val="22"/>
        </w:rPr>
        <w:t>Kursy walut dostępne są pod następującym adresem internetowym:</w:t>
      </w:r>
    </w:p>
    <w:p w14:paraId="3873084A" w14:textId="77777777" w:rsidR="00C745E1" w:rsidRPr="00F66F4E" w:rsidRDefault="00C745E1" w:rsidP="00C745E1">
      <w:pPr>
        <w:spacing w:line="276" w:lineRule="auto"/>
        <w:ind w:left="426"/>
        <w:jc w:val="both"/>
        <w:rPr>
          <w:rFonts w:asciiTheme="minorHAnsi" w:hAnsiTheme="minorHAnsi" w:cstheme="minorHAnsi"/>
          <w:color w:val="004E9A"/>
          <w:sz w:val="22"/>
          <w:szCs w:val="22"/>
        </w:rPr>
      </w:pPr>
      <w:hyperlink r:id="rId7" w:history="1">
        <w:r w:rsidRPr="00F66F4E">
          <w:rPr>
            <w:rStyle w:val="Hipercze"/>
            <w:rFonts w:asciiTheme="minorHAnsi" w:hAnsiTheme="minorHAnsi" w:cstheme="minorHAnsi"/>
            <w:color w:val="004E9A"/>
            <w:sz w:val="22"/>
            <w:szCs w:val="22"/>
          </w:rPr>
          <w:t>http://www.nbp.pl/home.aspx?f=/kursy/kursy_archiwum.html</w:t>
        </w:r>
      </w:hyperlink>
      <w:r w:rsidRPr="00F66F4E">
        <w:rPr>
          <w:rFonts w:asciiTheme="minorHAnsi" w:hAnsiTheme="minorHAnsi" w:cstheme="minorHAnsi"/>
          <w:color w:val="004E9A"/>
          <w:sz w:val="22"/>
          <w:szCs w:val="22"/>
        </w:rPr>
        <w:t xml:space="preserve">  </w:t>
      </w:r>
    </w:p>
    <w:p w14:paraId="3011DA99" w14:textId="77777777" w:rsidR="00C745E1" w:rsidRPr="00F66F4E" w:rsidRDefault="00C745E1" w:rsidP="00C745E1">
      <w:pPr>
        <w:spacing w:line="276" w:lineRule="auto"/>
        <w:ind w:left="426"/>
        <w:jc w:val="both"/>
        <w:rPr>
          <w:rFonts w:asciiTheme="minorHAnsi" w:hAnsiTheme="minorHAnsi" w:cstheme="minorHAnsi"/>
          <w:sz w:val="22"/>
          <w:szCs w:val="22"/>
        </w:rPr>
      </w:pPr>
      <w:r w:rsidRPr="00F66F4E">
        <w:rPr>
          <w:rFonts w:asciiTheme="minorHAnsi" w:hAnsiTheme="minorHAnsi" w:cstheme="minorHAnsi"/>
          <w:sz w:val="22"/>
          <w:szCs w:val="22"/>
        </w:rPr>
        <w:t>Zamawiający będzie korzystał z Archiwum kursów średnich – tabela A .</w:t>
      </w:r>
    </w:p>
    <w:p w14:paraId="37FBDFA6" w14:textId="77777777" w:rsidR="00C745E1" w:rsidRPr="00F66F4E" w:rsidRDefault="00C745E1" w:rsidP="00C745E1">
      <w:pPr>
        <w:pStyle w:val="Tekstpodstawowy"/>
        <w:tabs>
          <w:tab w:val="clear" w:pos="142"/>
        </w:tabs>
        <w:spacing w:line="276" w:lineRule="auto"/>
        <w:ind w:left="426"/>
        <w:rPr>
          <w:rFonts w:asciiTheme="minorHAnsi" w:hAnsiTheme="minorHAnsi" w:cstheme="minorHAnsi"/>
          <w:color w:val="004E9A"/>
          <w:sz w:val="22"/>
          <w:szCs w:val="22"/>
        </w:rPr>
      </w:pPr>
      <w:hyperlink r:id="rId8" w:history="1">
        <w:r w:rsidRPr="00F66F4E">
          <w:rPr>
            <w:rStyle w:val="Hipercze"/>
            <w:rFonts w:asciiTheme="minorHAnsi" w:hAnsiTheme="minorHAnsi" w:cstheme="minorHAnsi"/>
            <w:color w:val="004E9A"/>
            <w:sz w:val="22"/>
            <w:szCs w:val="22"/>
          </w:rPr>
          <w:t>http://www.nbp.pl/home.aspx?c=/ascx/archa.ascx</w:t>
        </w:r>
      </w:hyperlink>
    </w:p>
    <w:p w14:paraId="54BFA265" w14:textId="77777777" w:rsidR="00C745E1" w:rsidRPr="00050B26" w:rsidRDefault="00C745E1" w:rsidP="00C745E1">
      <w:pPr>
        <w:pStyle w:val="Tekstpodstawowy"/>
        <w:tabs>
          <w:tab w:val="clear" w:pos="142"/>
        </w:tabs>
        <w:spacing w:line="276" w:lineRule="auto"/>
        <w:rPr>
          <w:rFonts w:asciiTheme="minorHAnsi" w:hAnsiTheme="minorHAnsi" w:cstheme="minorHAnsi"/>
          <w:sz w:val="22"/>
          <w:szCs w:val="22"/>
        </w:rPr>
      </w:pPr>
    </w:p>
    <w:p w14:paraId="56C5D448" w14:textId="77777777" w:rsidR="00C745E1" w:rsidRPr="00050B26" w:rsidRDefault="00C745E1" w:rsidP="00C745E1">
      <w:pPr>
        <w:pStyle w:val="Nagwek3"/>
        <w:numPr>
          <w:ilvl w:val="0"/>
          <w:numId w:val="10"/>
        </w:numPr>
        <w:spacing w:line="276" w:lineRule="auto"/>
        <w:ind w:left="567" w:hanging="566"/>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 xml:space="preserve">WYKAZ OŚWIADCZEŃ składanych przez wykonawcę w celu </w:t>
      </w:r>
      <w:r w:rsidRPr="00050B26">
        <w:rPr>
          <w:rFonts w:asciiTheme="minorHAnsi" w:hAnsiTheme="minorHAnsi" w:cstheme="minorHAnsi"/>
          <w:caps/>
          <w:sz w:val="22"/>
          <w:szCs w:val="22"/>
          <w:highlight w:val="lightGray"/>
          <w:u w:val="single"/>
        </w:rPr>
        <w:t>wstępnego POTWIERDZenia</w:t>
      </w:r>
      <w:r w:rsidRPr="00050B26">
        <w:rPr>
          <w:rFonts w:asciiTheme="minorHAnsi" w:hAnsiTheme="minorHAnsi" w:cstheme="minorHAnsi"/>
          <w:caps/>
          <w:sz w:val="22"/>
          <w:szCs w:val="22"/>
          <w:highlight w:val="lightGray"/>
        </w:rPr>
        <w:t>, że nie podlega on wYKLUCZENIu oraz spełnia warunki udziału w postępowaniu</w:t>
      </w:r>
    </w:p>
    <w:p w14:paraId="7E6DB4F4" w14:textId="77777777" w:rsidR="00C745E1" w:rsidRPr="00050B26" w:rsidRDefault="00C745E1" w:rsidP="00C745E1">
      <w:pPr>
        <w:tabs>
          <w:tab w:val="left" w:pos="567"/>
        </w:tabs>
        <w:spacing w:line="276" w:lineRule="auto"/>
        <w:jc w:val="both"/>
        <w:rPr>
          <w:rFonts w:asciiTheme="minorHAnsi" w:hAnsiTheme="minorHAnsi" w:cstheme="minorHAnsi"/>
          <w:color w:val="FF0000"/>
          <w:sz w:val="22"/>
          <w:szCs w:val="22"/>
        </w:rPr>
      </w:pPr>
    </w:p>
    <w:p w14:paraId="51C3FCEF" w14:textId="77777777" w:rsidR="00C745E1" w:rsidRPr="00EA1D6C" w:rsidRDefault="00C745E1" w:rsidP="00C745E1">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EA1D6C">
        <w:rPr>
          <w:rFonts w:asciiTheme="minorHAnsi" w:hAnsiTheme="minorHAnsi" w:cstheme="minorHAnsi"/>
          <w:sz w:val="22"/>
          <w:szCs w:val="22"/>
        </w:rPr>
        <w:lastRenderedPageBreak/>
        <w:t xml:space="preserve">W celu potwierdzenia, że wykonawca nie podlega wykluczeniu na podstawie przepisów, o których mowa w art. 108 ust. 1 pkt 1) – 6) ustawy Pzp i wymienionych w rozdziale IV pkt 1 ppkt 1) SWZ oraz spełnia warunki udziału w postępowaniu, do </w:t>
      </w:r>
      <w:r w:rsidRPr="00EA1D6C">
        <w:rPr>
          <w:rFonts w:asciiTheme="minorHAnsi" w:eastAsia="Arial" w:hAnsiTheme="minorHAnsi" w:cstheme="minorHAnsi"/>
          <w:spacing w:val="-5"/>
          <w:w w:val="105"/>
          <w:sz w:val="22"/>
          <w:szCs w:val="22"/>
        </w:rPr>
        <w:t xml:space="preserve">oferty musi dołączyć aktualne na dzień składania ofert oświadczenia </w:t>
      </w:r>
      <w:r w:rsidRPr="00EA1D6C">
        <w:rPr>
          <w:rFonts w:asciiTheme="minorHAnsi" w:hAnsiTheme="minorHAnsi" w:cstheme="minorHAnsi"/>
          <w:sz w:val="22"/>
          <w:szCs w:val="22"/>
        </w:rPr>
        <w:t>w zakresie wskazanym przez zamawiającego w </w:t>
      </w:r>
      <w:r w:rsidRPr="007A6FA0">
        <w:rPr>
          <w:rFonts w:asciiTheme="minorHAnsi" w:hAnsiTheme="minorHAnsi" w:cstheme="minorHAnsi"/>
          <w:b/>
          <w:color w:val="FF0000"/>
          <w:sz w:val="22"/>
          <w:szCs w:val="22"/>
        </w:rPr>
        <w:t xml:space="preserve">załączniku nr </w:t>
      </w:r>
      <w:r>
        <w:rPr>
          <w:rFonts w:asciiTheme="minorHAnsi" w:hAnsiTheme="minorHAnsi" w:cstheme="minorHAnsi"/>
          <w:b/>
          <w:color w:val="FF0000"/>
          <w:sz w:val="22"/>
          <w:szCs w:val="22"/>
        </w:rPr>
        <w:t>2</w:t>
      </w:r>
      <w:r w:rsidRPr="007A6FA0">
        <w:rPr>
          <w:rFonts w:asciiTheme="minorHAnsi" w:hAnsiTheme="minorHAnsi" w:cstheme="minorHAnsi"/>
          <w:b/>
          <w:color w:val="FF0000"/>
          <w:sz w:val="22"/>
          <w:szCs w:val="22"/>
        </w:rPr>
        <w:t xml:space="preserve"> i </w:t>
      </w:r>
      <w:r>
        <w:rPr>
          <w:rFonts w:asciiTheme="minorHAnsi" w:hAnsiTheme="minorHAnsi" w:cstheme="minorHAnsi"/>
          <w:b/>
          <w:color w:val="FF0000"/>
          <w:sz w:val="22"/>
          <w:szCs w:val="22"/>
        </w:rPr>
        <w:t>3</w:t>
      </w:r>
      <w:r w:rsidRPr="007A6FA0">
        <w:rPr>
          <w:rFonts w:asciiTheme="minorHAnsi" w:hAnsiTheme="minorHAnsi" w:cstheme="minorHAnsi"/>
          <w:b/>
          <w:color w:val="FF0000"/>
          <w:sz w:val="22"/>
          <w:szCs w:val="22"/>
        </w:rPr>
        <w:t xml:space="preserve"> </w:t>
      </w:r>
      <w:r w:rsidRPr="00EA1D6C">
        <w:rPr>
          <w:rFonts w:asciiTheme="minorHAnsi" w:hAnsiTheme="minorHAnsi" w:cstheme="minorHAnsi"/>
          <w:b/>
          <w:sz w:val="22"/>
          <w:szCs w:val="22"/>
        </w:rPr>
        <w:t>do SWZ</w:t>
      </w:r>
      <w:r w:rsidRPr="00EA1D6C">
        <w:rPr>
          <w:rFonts w:asciiTheme="minorHAnsi" w:hAnsiTheme="minorHAnsi" w:cstheme="minorHAnsi"/>
          <w:sz w:val="22"/>
          <w:szCs w:val="22"/>
        </w:rPr>
        <w:t>.</w:t>
      </w:r>
    </w:p>
    <w:p w14:paraId="66CB463F" w14:textId="77777777" w:rsidR="00C745E1" w:rsidRPr="00050B26" w:rsidRDefault="00C745E1" w:rsidP="00C745E1">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1F52CE88" w14:textId="77777777" w:rsidR="00C745E1" w:rsidRPr="00050B26" w:rsidRDefault="00C745E1" w:rsidP="00C745E1">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050B26">
        <w:rPr>
          <w:rFonts w:asciiTheme="minorHAnsi" w:eastAsia="Arial" w:hAnsiTheme="minorHAnsi" w:cstheme="minorHAnsi"/>
          <w:sz w:val="22"/>
          <w:szCs w:val="22"/>
          <w:u w:val="single"/>
        </w:rPr>
        <w:t>każdy z wykonawców</w:t>
      </w:r>
      <w:r w:rsidRPr="00050B26">
        <w:rPr>
          <w:rFonts w:asciiTheme="minorHAnsi" w:eastAsia="Arial" w:hAnsiTheme="minorHAnsi" w:cstheme="minorHAnsi"/>
          <w:sz w:val="22"/>
          <w:szCs w:val="22"/>
        </w:rPr>
        <w:t xml:space="preserve"> (każdy z członków konsorcjum, wspólnik spółki cywilnej) </w:t>
      </w:r>
      <w:r w:rsidRPr="00050B26">
        <w:rPr>
          <w:rFonts w:asciiTheme="minorHAnsi" w:eastAsia="Arial" w:hAnsiTheme="minorHAnsi" w:cstheme="minorHAnsi"/>
          <w:sz w:val="22"/>
          <w:szCs w:val="22"/>
          <w:u w:val="single"/>
        </w:rPr>
        <w:t>wspólnie ubiegających się o zamówienie</w:t>
      </w:r>
      <w:r w:rsidRPr="00050B26">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46CA039C" w14:textId="77777777" w:rsidR="00C745E1" w:rsidRPr="00050B26" w:rsidRDefault="00C745E1" w:rsidP="00C745E1">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050B26">
        <w:rPr>
          <w:rFonts w:asciiTheme="minorHAnsi" w:eastAsia="Arial" w:hAnsiTheme="minorHAnsi" w:cstheme="minorHAnsi"/>
          <w:sz w:val="22"/>
          <w:szCs w:val="22"/>
          <w:u w:val="single"/>
        </w:rPr>
        <w:t>oświadczenie podmiotu udostępniającego zasoby</w:t>
      </w:r>
      <w:r w:rsidRPr="00050B26">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050B26">
        <w:rPr>
          <w:rFonts w:asciiTheme="minorHAnsi" w:eastAsia="Arial" w:hAnsiTheme="minorHAnsi" w:cstheme="minorHAnsi"/>
          <w:sz w:val="22"/>
          <w:szCs w:val="22"/>
          <w:u w:val="single"/>
        </w:rPr>
        <w:t>podmiotu udostępniającego zasoby</w:t>
      </w:r>
      <w:r w:rsidRPr="00050B26">
        <w:rPr>
          <w:rFonts w:asciiTheme="minorHAnsi" w:eastAsia="Arial" w:hAnsiTheme="minorHAnsi" w:cstheme="minorHAnsi"/>
          <w:sz w:val="22"/>
          <w:szCs w:val="22"/>
        </w:rPr>
        <w:t>.</w:t>
      </w:r>
    </w:p>
    <w:p w14:paraId="4EF94718" w14:textId="77777777" w:rsidR="00C745E1" w:rsidRPr="00050B26" w:rsidRDefault="00C745E1" w:rsidP="00C745E1">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hAnsiTheme="minorHAnsi" w:cstheme="minorHAnsi"/>
          <w:sz w:val="22"/>
          <w:szCs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Pzp, lub podmiotowych środków dowodowych dotyczących tego podwykonawcy.</w:t>
      </w:r>
    </w:p>
    <w:p w14:paraId="4C29523D" w14:textId="77777777" w:rsidR="00C745E1" w:rsidRPr="00050B26" w:rsidRDefault="00C745E1" w:rsidP="00C745E1">
      <w:pPr>
        <w:tabs>
          <w:tab w:val="left" w:pos="567"/>
        </w:tabs>
        <w:spacing w:line="276" w:lineRule="auto"/>
        <w:jc w:val="both"/>
        <w:rPr>
          <w:rFonts w:asciiTheme="minorHAnsi" w:hAnsiTheme="minorHAnsi" w:cstheme="minorHAnsi"/>
          <w:color w:val="FF0000"/>
          <w:sz w:val="22"/>
          <w:szCs w:val="22"/>
        </w:rPr>
      </w:pPr>
    </w:p>
    <w:p w14:paraId="6844C4ED" w14:textId="77777777" w:rsidR="00C745E1" w:rsidRPr="00050B26" w:rsidRDefault="00C745E1" w:rsidP="00C745E1">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050B26">
        <w:rPr>
          <w:rFonts w:asciiTheme="minorHAnsi" w:hAnsiTheme="minorHAnsi" w:cstheme="minorHAnsi"/>
          <w:caps/>
          <w:sz w:val="22"/>
          <w:szCs w:val="22"/>
          <w:highlight w:val="lightGray"/>
        </w:rPr>
        <w:t xml:space="preserve">WYKAZ podmiotowych LUB PRZEDMIOTOWYCH środków dowodowych składanych przez wykonawcę W POSTĘPOWANIU </w:t>
      </w:r>
      <w:r w:rsidRPr="00050B26">
        <w:rPr>
          <w:rFonts w:asciiTheme="minorHAnsi" w:hAnsiTheme="minorHAnsi" w:cstheme="minorHAnsi"/>
          <w:caps/>
          <w:sz w:val="22"/>
          <w:szCs w:val="22"/>
          <w:highlight w:val="lightGray"/>
          <w:u w:val="single"/>
        </w:rPr>
        <w:t>NA WEZWANIE ZAMAWIAJĄCEGO</w:t>
      </w:r>
      <w:r w:rsidRPr="00050B26">
        <w:rPr>
          <w:rFonts w:asciiTheme="minorHAnsi" w:hAnsiTheme="minorHAnsi" w:cstheme="minorHAnsi"/>
          <w:caps/>
          <w:sz w:val="22"/>
          <w:szCs w:val="22"/>
          <w:highlight w:val="lightGray"/>
        </w:rPr>
        <w:t xml:space="preserve"> </w:t>
      </w:r>
      <w:r w:rsidRPr="00050B26">
        <w:rPr>
          <w:rFonts w:asciiTheme="minorHAnsi" w:eastAsia="Arial" w:hAnsiTheme="minorHAnsi" w:cstheme="minorHAnsi"/>
          <w:sz w:val="22"/>
          <w:szCs w:val="22"/>
          <w:highlight w:val="lightGray"/>
        </w:rPr>
        <w:t xml:space="preserve">W CELU POTWIERDZENIA BRAKU PODSTAW WYKLUCZENIA, SPEŁNIANIA WARUNKÓW UDZIAŁU W POSTĘPOWANIU ORAZ W CELU POTWIERDZENIA ZGODNOŚCI OFEROWANYCH ROBÓT BUDOWLANYCH, DOSTAW LUB USŁUG Z WYMAGANIAMI </w:t>
      </w:r>
    </w:p>
    <w:p w14:paraId="31439EFA" w14:textId="77777777" w:rsidR="00C745E1" w:rsidRPr="00050B26" w:rsidRDefault="00C745E1" w:rsidP="00C745E1">
      <w:pPr>
        <w:widowControl w:val="0"/>
        <w:tabs>
          <w:tab w:val="left" w:pos="609"/>
        </w:tabs>
        <w:spacing w:line="276" w:lineRule="auto"/>
        <w:ind w:right="151"/>
        <w:jc w:val="both"/>
        <w:rPr>
          <w:rFonts w:asciiTheme="minorHAnsi" w:eastAsia="Arial" w:hAnsiTheme="minorHAnsi" w:cstheme="minorHAnsi"/>
          <w:b/>
          <w:sz w:val="22"/>
          <w:szCs w:val="22"/>
        </w:rPr>
      </w:pPr>
    </w:p>
    <w:p w14:paraId="0A369F5C" w14:textId="77777777" w:rsidR="00C745E1" w:rsidRPr="00050B26" w:rsidRDefault="00C745E1" w:rsidP="00C745E1">
      <w:pPr>
        <w:widowControl w:val="0"/>
        <w:spacing w:line="276" w:lineRule="auto"/>
        <w:ind w:right="151"/>
        <w:jc w:val="both"/>
        <w:rPr>
          <w:rFonts w:asciiTheme="minorHAnsi" w:eastAsia="Arial" w:hAnsiTheme="minorHAnsi" w:cstheme="minorHAnsi"/>
          <w:sz w:val="22"/>
          <w:szCs w:val="22"/>
          <w:u w:val="single"/>
        </w:rPr>
      </w:pPr>
      <w:r w:rsidRPr="00050B26">
        <w:rPr>
          <w:rFonts w:asciiTheme="minorHAnsi" w:eastAsia="Arial" w:hAnsiTheme="minorHAnsi" w:cstheme="minorHAnsi"/>
          <w:sz w:val="22"/>
          <w:szCs w:val="22"/>
          <w:u w:val="single"/>
        </w:rPr>
        <w:t>Zgodnie z art. 2</w:t>
      </w:r>
      <w:r>
        <w:rPr>
          <w:rFonts w:asciiTheme="minorHAnsi" w:eastAsia="Arial" w:hAnsiTheme="minorHAnsi" w:cstheme="minorHAnsi"/>
          <w:sz w:val="22"/>
          <w:szCs w:val="22"/>
          <w:u w:val="single"/>
        </w:rPr>
        <w:t>73</w:t>
      </w:r>
      <w:r w:rsidRPr="00050B26">
        <w:rPr>
          <w:rFonts w:asciiTheme="minorHAnsi" w:eastAsia="Arial" w:hAnsiTheme="minorHAnsi" w:cstheme="minorHAnsi"/>
          <w:sz w:val="22"/>
          <w:szCs w:val="22"/>
          <w:u w:val="single"/>
        </w:rPr>
        <w:t xml:space="preserve"> ust. 1 ustawy Pzp, Zamawiający </w:t>
      </w:r>
      <w:r>
        <w:rPr>
          <w:rFonts w:asciiTheme="minorHAnsi" w:eastAsia="Arial" w:hAnsiTheme="minorHAnsi" w:cstheme="minorHAnsi"/>
          <w:sz w:val="22"/>
          <w:szCs w:val="22"/>
          <w:u w:val="single"/>
        </w:rPr>
        <w:t xml:space="preserve">nie będzie wzywał Wykonawcy, do złożenia podmiotowych środków dowodowych, w celu potwierdzenia okoliczności, o których mowa w art. 112 ust.2 ustawy. </w:t>
      </w:r>
    </w:p>
    <w:p w14:paraId="6C8C4B49" w14:textId="77777777" w:rsidR="00C745E1" w:rsidRPr="00050B26" w:rsidRDefault="00C745E1" w:rsidP="00C745E1">
      <w:pPr>
        <w:widowControl w:val="0"/>
        <w:suppressAutoHyphens/>
        <w:spacing w:line="276" w:lineRule="auto"/>
        <w:jc w:val="both"/>
        <w:rPr>
          <w:rFonts w:asciiTheme="minorHAnsi" w:eastAsia="Arial" w:hAnsiTheme="minorHAnsi" w:cstheme="minorHAnsi"/>
          <w:sz w:val="22"/>
          <w:szCs w:val="22"/>
        </w:rPr>
      </w:pPr>
      <w:bookmarkStart w:id="3" w:name="_Ref467677117"/>
    </w:p>
    <w:bookmarkEnd w:id="3"/>
    <w:p w14:paraId="5D311891" w14:textId="77777777" w:rsidR="00C745E1" w:rsidRPr="00050B26" w:rsidRDefault="00C745E1" w:rsidP="00C745E1">
      <w:pPr>
        <w:pStyle w:val="Nagwek3"/>
        <w:numPr>
          <w:ilvl w:val="0"/>
          <w:numId w:val="10"/>
        </w:numPr>
        <w:spacing w:line="276" w:lineRule="auto"/>
        <w:ind w:left="567" w:hanging="566"/>
        <w:jc w:val="both"/>
        <w:rPr>
          <w:rFonts w:asciiTheme="minorHAnsi" w:hAnsiTheme="minorHAnsi" w:cstheme="minorHAnsi"/>
          <w:sz w:val="22"/>
          <w:szCs w:val="22"/>
          <w:highlight w:val="lightGray"/>
        </w:rPr>
      </w:pPr>
      <w:r w:rsidRPr="00050B26">
        <w:rPr>
          <w:rFonts w:asciiTheme="minorHAnsi" w:hAnsiTheme="minorHAnsi" w:cstheme="minorHAnsi"/>
          <w:sz w:val="22"/>
          <w:szCs w:val="22"/>
          <w:highlight w:val="lightGray"/>
        </w:rPr>
        <w:t xml:space="preserve">INNE </w:t>
      </w:r>
      <w:r w:rsidRPr="00050B26">
        <w:rPr>
          <w:rFonts w:asciiTheme="minorHAnsi" w:hAnsiTheme="minorHAnsi" w:cstheme="minorHAnsi"/>
          <w:caps/>
          <w:sz w:val="22"/>
          <w:szCs w:val="22"/>
          <w:highlight w:val="lightGray"/>
        </w:rPr>
        <w:t>DOKUMENTY</w:t>
      </w:r>
      <w:r w:rsidRPr="00050B26">
        <w:rPr>
          <w:rFonts w:asciiTheme="minorHAnsi" w:hAnsiTheme="minorHAnsi" w:cstheme="minorHAnsi"/>
          <w:sz w:val="22"/>
          <w:szCs w:val="22"/>
          <w:highlight w:val="lightGray"/>
        </w:rPr>
        <w:t xml:space="preserve"> </w:t>
      </w:r>
      <w:r w:rsidRPr="00050B26">
        <w:rPr>
          <w:rFonts w:asciiTheme="minorHAnsi" w:hAnsiTheme="minorHAnsi" w:cstheme="minorHAnsi"/>
          <w:caps/>
          <w:sz w:val="22"/>
          <w:szCs w:val="22"/>
          <w:highlight w:val="lightGray"/>
        </w:rPr>
        <w:t>SKŁADANE</w:t>
      </w:r>
      <w:r w:rsidRPr="00050B26">
        <w:rPr>
          <w:rFonts w:asciiTheme="minorHAnsi" w:hAnsiTheme="minorHAnsi" w:cstheme="minorHAnsi"/>
          <w:sz w:val="22"/>
          <w:szCs w:val="22"/>
          <w:highlight w:val="lightGray"/>
        </w:rPr>
        <w:t xml:space="preserve"> PRZEZ WYKONAWCĘ WRAZ Z OFERTĄ</w:t>
      </w:r>
    </w:p>
    <w:p w14:paraId="3F8865FE" w14:textId="77777777" w:rsidR="00C745E1" w:rsidRPr="00050B26" w:rsidRDefault="00C745E1" w:rsidP="00C745E1">
      <w:pPr>
        <w:widowControl w:val="0"/>
        <w:tabs>
          <w:tab w:val="left" w:pos="609"/>
        </w:tabs>
        <w:spacing w:line="276" w:lineRule="auto"/>
        <w:ind w:right="151"/>
        <w:jc w:val="both"/>
        <w:rPr>
          <w:rFonts w:asciiTheme="minorHAnsi" w:eastAsia="Arial" w:hAnsiTheme="minorHAnsi" w:cstheme="minorHAnsi"/>
          <w:sz w:val="22"/>
          <w:szCs w:val="22"/>
        </w:rPr>
      </w:pPr>
    </w:p>
    <w:p w14:paraId="6EBD89A7" w14:textId="77777777" w:rsidR="00C745E1" w:rsidRPr="00050B26" w:rsidRDefault="00C745E1" w:rsidP="00C745E1">
      <w:pPr>
        <w:spacing w:line="276" w:lineRule="auto"/>
        <w:rPr>
          <w:rFonts w:asciiTheme="minorHAnsi" w:hAnsiTheme="minorHAnsi" w:cstheme="minorHAnsi"/>
          <w:sz w:val="22"/>
          <w:szCs w:val="22"/>
        </w:rPr>
      </w:pPr>
    </w:p>
    <w:p w14:paraId="7856B756" w14:textId="77777777" w:rsidR="00C745E1" w:rsidRPr="00050B26" w:rsidRDefault="00C745E1" w:rsidP="00C745E1">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Inne dokumenty składane przez wykonawcę wraz z ofertą:</w:t>
      </w:r>
    </w:p>
    <w:p w14:paraId="31C45F32" w14:textId="77777777" w:rsidR="00C745E1" w:rsidRPr="00050B26" w:rsidRDefault="00C745E1" w:rsidP="00C745E1">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wypełniony </w:t>
      </w:r>
      <w:r w:rsidRPr="008F6BFF">
        <w:rPr>
          <w:rFonts w:asciiTheme="minorHAnsi" w:hAnsiTheme="minorHAnsi" w:cstheme="minorHAnsi"/>
          <w:b/>
          <w:sz w:val="22"/>
          <w:szCs w:val="22"/>
        </w:rPr>
        <w:t xml:space="preserve">Formularz </w:t>
      </w:r>
      <w:r>
        <w:rPr>
          <w:rFonts w:asciiTheme="minorHAnsi" w:hAnsiTheme="minorHAnsi" w:cstheme="minorHAnsi"/>
          <w:b/>
          <w:sz w:val="22"/>
          <w:szCs w:val="22"/>
        </w:rPr>
        <w:t>ofertowy</w:t>
      </w:r>
      <w:r w:rsidRPr="008F6BFF">
        <w:rPr>
          <w:rFonts w:asciiTheme="minorHAnsi" w:hAnsiTheme="minorHAnsi" w:cstheme="minorHAnsi"/>
          <w:b/>
          <w:sz w:val="22"/>
          <w:szCs w:val="22"/>
        </w:rPr>
        <w:t xml:space="preserve"> </w:t>
      </w:r>
      <w:r w:rsidRPr="00050B26">
        <w:rPr>
          <w:rFonts w:asciiTheme="minorHAnsi" w:hAnsiTheme="minorHAnsi" w:cstheme="minorHAnsi"/>
          <w:b/>
          <w:sz w:val="22"/>
          <w:szCs w:val="22"/>
        </w:rPr>
        <w:t>(Załącznik nr 1</w:t>
      </w:r>
      <w:r>
        <w:rPr>
          <w:rFonts w:asciiTheme="minorHAnsi" w:hAnsiTheme="minorHAnsi" w:cstheme="minorHAnsi"/>
          <w:b/>
          <w:sz w:val="22"/>
          <w:szCs w:val="22"/>
        </w:rPr>
        <w:t xml:space="preserve"> do SWZ).</w:t>
      </w:r>
    </w:p>
    <w:p w14:paraId="5584CBDE" w14:textId="77777777" w:rsidR="00C745E1" w:rsidRPr="00050B26" w:rsidRDefault="00C745E1" w:rsidP="00C745E1">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lastRenderedPageBreak/>
        <w:t>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Pzp, jest umocowana do jego reprezentowania. Wykonawca nie jest zobowiązany do złożenia ww. dokumentów, jeżeli Zamawiający może je uzyskać za pomocą bezpłatnych i ogólnodostępnych baz danych, o ile wykonawca wskaże w Formularzu Oferty, dane umożliwiające dostęp do tych dokumentów;</w:t>
      </w:r>
    </w:p>
    <w:p w14:paraId="628DE128" w14:textId="77777777" w:rsidR="00C745E1" w:rsidRPr="00050B26" w:rsidRDefault="00C745E1" w:rsidP="00C745E1">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pełnomocnictwo lub inny dokument potwierdzający umocowanie do reprezentowania wykonawcy – jeżeli w imieniu wykonawcy działa osoba, której umocowanie do jego reprezentowania nie wynika z dokumentów, o których mowa w ppkt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Pzp. 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7803AFBE" w14:textId="77777777" w:rsidR="00C745E1" w:rsidRPr="00050B26" w:rsidRDefault="00C745E1" w:rsidP="00C745E1">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407A01A9" w14:textId="77777777" w:rsidR="00C745E1" w:rsidRPr="00050B26" w:rsidRDefault="00C745E1" w:rsidP="00C745E1">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050B26">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050B26">
        <w:rPr>
          <w:rFonts w:asciiTheme="minorHAnsi" w:hAnsiTheme="minorHAnsi" w:cstheme="minorHAnsi"/>
          <w:sz w:val="22"/>
          <w:szCs w:val="22"/>
        </w:rPr>
        <w:t>;</w:t>
      </w:r>
    </w:p>
    <w:p w14:paraId="239E9121" w14:textId="77777777" w:rsidR="00C745E1" w:rsidRPr="00050B26" w:rsidRDefault="00C745E1" w:rsidP="00C745E1">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15326593" w14:textId="77777777" w:rsidR="00C745E1" w:rsidRPr="00050B26" w:rsidRDefault="00C745E1" w:rsidP="00C745E1">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Dokumenty i oświadczenia sporządzone w języku obcym należy złożyć wraz z tłumaczeniem na język polski.</w:t>
      </w:r>
    </w:p>
    <w:p w14:paraId="496F6FED" w14:textId="77777777" w:rsidR="00C745E1" w:rsidRPr="00050B26" w:rsidRDefault="00C745E1" w:rsidP="00C745E1">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5325A16D" w14:textId="77777777" w:rsidR="00C745E1" w:rsidRPr="00050B26" w:rsidRDefault="00C745E1" w:rsidP="00C745E1">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Kursy walut dostępne są pod następującym adresem internetowym:</w:t>
      </w:r>
    </w:p>
    <w:p w14:paraId="65AEB3A1" w14:textId="77777777" w:rsidR="00C745E1" w:rsidRPr="00050B26" w:rsidRDefault="00C745E1" w:rsidP="00C745E1">
      <w:pPr>
        <w:spacing w:line="276" w:lineRule="auto"/>
        <w:ind w:left="426"/>
        <w:jc w:val="both"/>
        <w:rPr>
          <w:rFonts w:asciiTheme="minorHAnsi" w:hAnsiTheme="minorHAnsi" w:cstheme="minorHAnsi"/>
          <w:sz w:val="22"/>
          <w:szCs w:val="22"/>
        </w:rPr>
      </w:pPr>
      <w:hyperlink r:id="rId9" w:history="1">
        <w:r w:rsidRPr="00050B26">
          <w:rPr>
            <w:rStyle w:val="Hipercze"/>
            <w:rFonts w:asciiTheme="minorHAnsi" w:eastAsiaTheme="majorEastAsia" w:hAnsiTheme="minorHAnsi" w:cstheme="minorHAnsi"/>
            <w:sz w:val="22"/>
            <w:szCs w:val="22"/>
          </w:rPr>
          <w:t>http://www.nbp.pl/home.aspx?f=/kursy/kursy_archiwum.html</w:t>
        </w:r>
      </w:hyperlink>
    </w:p>
    <w:p w14:paraId="7A2E09F1" w14:textId="77777777" w:rsidR="00C745E1" w:rsidRPr="00050B26" w:rsidRDefault="00C745E1" w:rsidP="00C745E1">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Zamawiający będzie korzystał z Archiwum kursów średnich – tabela A.</w:t>
      </w:r>
    </w:p>
    <w:p w14:paraId="53405650" w14:textId="77777777" w:rsidR="00C745E1" w:rsidRPr="00050B26" w:rsidRDefault="00C745E1" w:rsidP="00C745E1">
      <w:pPr>
        <w:spacing w:line="276" w:lineRule="auto"/>
        <w:ind w:left="426"/>
        <w:jc w:val="both"/>
        <w:rPr>
          <w:rFonts w:asciiTheme="minorHAnsi" w:hAnsiTheme="minorHAnsi" w:cstheme="minorHAnsi"/>
          <w:sz w:val="22"/>
          <w:szCs w:val="22"/>
        </w:rPr>
      </w:pPr>
      <w:hyperlink r:id="rId10" w:history="1">
        <w:r w:rsidRPr="00050B26">
          <w:rPr>
            <w:rStyle w:val="Hipercze"/>
            <w:rFonts w:asciiTheme="minorHAnsi" w:eastAsiaTheme="majorEastAsia" w:hAnsiTheme="minorHAnsi" w:cstheme="minorHAnsi"/>
            <w:sz w:val="22"/>
            <w:szCs w:val="22"/>
          </w:rPr>
          <w:t>http://www.nbp.pl/home.aspx?c=/ascx/archa.ascx</w:t>
        </w:r>
      </w:hyperlink>
      <w:r w:rsidRPr="00050B26">
        <w:rPr>
          <w:rFonts w:asciiTheme="minorHAnsi" w:hAnsiTheme="minorHAnsi" w:cstheme="minorHAnsi"/>
          <w:sz w:val="22"/>
          <w:szCs w:val="22"/>
        </w:rPr>
        <w:t>.</w:t>
      </w:r>
    </w:p>
    <w:p w14:paraId="663C2D53" w14:textId="77777777" w:rsidR="00C745E1" w:rsidRPr="00050B26" w:rsidRDefault="00C745E1" w:rsidP="00C745E1">
      <w:pPr>
        <w:spacing w:line="276" w:lineRule="auto"/>
        <w:jc w:val="both"/>
        <w:rPr>
          <w:rFonts w:asciiTheme="minorHAnsi" w:hAnsiTheme="minorHAnsi" w:cstheme="minorHAnsi"/>
          <w:color w:val="FF0000"/>
          <w:sz w:val="22"/>
          <w:szCs w:val="22"/>
        </w:rPr>
      </w:pPr>
    </w:p>
    <w:p w14:paraId="2DA3C96E" w14:textId="77777777" w:rsidR="00C745E1" w:rsidRPr="00050B26" w:rsidRDefault="00C745E1" w:rsidP="00C745E1">
      <w:pPr>
        <w:spacing w:line="276" w:lineRule="auto"/>
        <w:jc w:val="both"/>
        <w:rPr>
          <w:rFonts w:asciiTheme="minorHAnsi" w:hAnsiTheme="minorHAnsi" w:cstheme="minorHAnsi"/>
          <w:b/>
          <w:i/>
          <w:color w:val="FF0000"/>
          <w:sz w:val="22"/>
          <w:szCs w:val="22"/>
        </w:rPr>
      </w:pPr>
    </w:p>
    <w:p w14:paraId="7F735999" w14:textId="77777777" w:rsidR="00C745E1" w:rsidRPr="00050B26" w:rsidRDefault="00C745E1" w:rsidP="00C745E1">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WADIUM I ZABEZPIECZENIE NALEŻYTEGO WYKONANIA UMOWY</w:t>
      </w:r>
    </w:p>
    <w:p w14:paraId="07413E38" w14:textId="77777777" w:rsidR="00C745E1" w:rsidRPr="00050B26" w:rsidRDefault="00C745E1" w:rsidP="00C745E1">
      <w:pPr>
        <w:spacing w:line="276" w:lineRule="auto"/>
        <w:rPr>
          <w:rFonts w:asciiTheme="minorHAnsi" w:hAnsiTheme="minorHAnsi" w:cstheme="minorHAnsi"/>
          <w:sz w:val="22"/>
          <w:szCs w:val="22"/>
        </w:rPr>
      </w:pPr>
    </w:p>
    <w:p w14:paraId="6CFC92BA" w14:textId="77777777" w:rsidR="00C745E1" w:rsidRDefault="00C745E1" w:rsidP="00C745E1">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bookmarkStart w:id="4" w:name="_Hlk119231109"/>
      <w:r w:rsidRPr="00050B26">
        <w:rPr>
          <w:rFonts w:asciiTheme="minorHAnsi" w:hAnsiTheme="minorHAnsi" w:cstheme="minorHAnsi"/>
          <w:sz w:val="22"/>
          <w:szCs w:val="22"/>
        </w:rPr>
        <w:t xml:space="preserve">Zamawiający nie wymaga od Wykonawców wniesienia wadium w niniejszym postępowaniu o udzielenie zamówienia publicznego. </w:t>
      </w:r>
    </w:p>
    <w:p w14:paraId="3095E61A" w14:textId="77777777" w:rsidR="00C745E1" w:rsidRPr="00050B26" w:rsidRDefault="00C745E1" w:rsidP="00C745E1">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Zamawiający nie wymaga wniesienia należytego wykonania umowy. </w:t>
      </w:r>
    </w:p>
    <w:bookmarkEnd w:id="4"/>
    <w:p w14:paraId="01A94918" w14:textId="77777777" w:rsidR="00C745E1" w:rsidRPr="00050B26" w:rsidRDefault="00C745E1" w:rsidP="00C745E1">
      <w:pPr>
        <w:spacing w:line="276" w:lineRule="auto"/>
        <w:ind w:left="1418" w:hanging="1418"/>
        <w:jc w:val="both"/>
        <w:rPr>
          <w:rFonts w:asciiTheme="minorHAnsi" w:hAnsiTheme="minorHAnsi" w:cstheme="minorHAnsi"/>
          <w:i/>
          <w:sz w:val="22"/>
          <w:szCs w:val="22"/>
        </w:rPr>
      </w:pPr>
    </w:p>
    <w:p w14:paraId="5665C26F" w14:textId="77777777" w:rsidR="00C745E1" w:rsidRPr="00050B26" w:rsidRDefault="00C745E1" w:rsidP="00C745E1">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PRZYGOTOWANIA OFERT</w:t>
      </w:r>
    </w:p>
    <w:p w14:paraId="18E0F651" w14:textId="77777777" w:rsidR="00C745E1" w:rsidRPr="004F51F4" w:rsidRDefault="00C745E1" w:rsidP="00C745E1">
      <w:pPr>
        <w:spacing w:line="276" w:lineRule="auto"/>
        <w:ind w:left="360"/>
        <w:jc w:val="both"/>
        <w:rPr>
          <w:rFonts w:asciiTheme="minorHAnsi" w:hAnsiTheme="minorHAnsi" w:cstheme="minorHAnsi"/>
          <w:sz w:val="22"/>
        </w:rPr>
      </w:pPr>
      <w:r>
        <w:rPr>
          <w:rFonts w:asciiTheme="minorHAnsi" w:hAnsiTheme="minorHAnsi" w:cstheme="minorHAnsi"/>
          <w:sz w:val="22"/>
        </w:rPr>
        <w:t xml:space="preserve">1. </w:t>
      </w:r>
      <w:r w:rsidRPr="004F51F4">
        <w:rPr>
          <w:rFonts w:asciiTheme="minorHAnsi" w:hAnsiTheme="minorHAnsi" w:cstheme="minorHAnsi"/>
          <w:sz w:val="22"/>
        </w:rPr>
        <w:t>Oferta winna być zgodna z ustawą Pzp i treść oferty winna być zgodna z treścią niniejszej SWZ.</w:t>
      </w:r>
    </w:p>
    <w:p w14:paraId="09564624" w14:textId="77777777" w:rsidR="00C745E1" w:rsidRPr="004F51F4" w:rsidRDefault="00C745E1" w:rsidP="00C745E1">
      <w:pPr>
        <w:spacing w:line="276" w:lineRule="auto"/>
        <w:ind w:left="360"/>
        <w:jc w:val="both"/>
        <w:rPr>
          <w:rFonts w:asciiTheme="minorHAnsi" w:hAnsiTheme="minorHAnsi" w:cstheme="minorHAnsi"/>
          <w:b/>
          <w:bCs/>
          <w:sz w:val="22"/>
        </w:rPr>
      </w:pPr>
      <w:r>
        <w:rPr>
          <w:rFonts w:asciiTheme="minorHAnsi" w:hAnsiTheme="minorHAnsi" w:cstheme="minorHAnsi"/>
          <w:b/>
          <w:bCs/>
          <w:sz w:val="22"/>
        </w:rPr>
        <w:t xml:space="preserve">2. </w:t>
      </w:r>
      <w:r w:rsidRPr="004F51F4">
        <w:rPr>
          <w:rFonts w:asciiTheme="minorHAnsi" w:hAnsiTheme="minorHAnsi" w:cstheme="minorHAnsi"/>
          <w:b/>
          <w:bCs/>
          <w:sz w:val="22"/>
        </w:rPr>
        <w:t xml:space="preserve">Ofertę składa się, na Formularzu Ofertowym – zgodnie z załącznikiem nr </w:t>
      </w:r>
      <w:r>
        <w:rPr>
          <w:rFonts w:asciiTheme="minorHAnsi" w:hAnsiTheme="minorHAnsi" w:cstheme="minorHAnsi"/>
          <w:b/>
          <w:bCs/>
          <w:sz w:val="22"/>
        </w:rPr>
        <w:t xml:space="preserve">1 </w:t>
      </w:r>
      <w:r w:rsidRPr="004F51F4">
        <w:rPr>
          <w:rFonts w:asciiTheme="minorHAnsi" w:hAnsiTheme="minorHAnsi" w:cstheme="minorHAnsi"/>
          <w:b/>
          <w:bCs/>
          <w:sz w:val="22"/>
        </w:rPr>
        <w:t xml:space="preserve">do SWZ. </w:t>
      </w:r>
    </w:p>
    <w:p w14:paraId="4DCD75D8" w14:textId="77777777" w:rsidR="00C745E1" w:rsidRPr="004F51F4" w:rsidRDefault="00C745E1" w:rsidP="00C745E1">
      <w:pPr>
        <w:spacing w:line="276" w:lineRule="auto"/>
        <w:ind w:left="360"/>
        <w:jc w:val="both"/>
        <w:rPr>
          <w:rFonts w:asciiTheme="minorHAnsi" w:hAnsiTheme="minorHAnsi" w:cstheme="minorHAnsi"/>
          <w:sz w:val="22"/>
        </w:rPr>
      </w:pPr>
      <w:r>
        <w:rPr>
          <w:rFonts w:asciiTheme="minorHAnsi" w:hAnsiTheme="minorHAnsi" w:cstheme="minorHAnsi"/>
          <w:sz w:val="22"/>
        </w:rPr>
        <w:t xml:space="preserve">3. </w:t>
      </w:r>
      <w:r w:rsidRPr="004F51F4">
        <w:rPr>
          <w:rFonts w:asciiTheme="minorHAnsi" w:hAnsiTheme="minorHAnsi" w:cstheme="minorHAnsi"/>
          <w:sz w:val="22"/>
        </w:rPr>
        <w:t>Oferta powinna być podpisana przez osobę upoważnioną do reprezentowania wykonawcy i zaciągania zobowiązań w wysokości odpowiadającej cenie oferty.</w:t>
      </w:r>
    </w:p>
    <w:p w14:paraId="5E2EC419" w14:textId="77777777" w:rsidR="00C745E1" w:rsidRPr="00AD718F" w:rsidRDefault="00C745E1" w:rsidP="00C745E1">
      <w:pPr>
        <w:spacing w:line="276" w:lineRule="auto"/>
        <w:ind w:left="360"/>
        <w:jc w:val="both"/>
        <w:rPr>
          <w:rFonts w:asciiTheme="minorHAnsi" w:hAnsiTheme="minorHAnsi" w:cstheme="minorHAnsi"/>
          <w:b/>
          <w:bCs/>
          <w:sz w:val="22"/>
        </w:rPr>
      </w:pPr>
      <w:r>
        <w:rPr>
          <w:rFonts w:asciiTheme="minorHAnsi" w:hAnsiTheme="minorHAnsi" w:cstheme="minorHAnsi"/>
          <w:b/>
          <w:bCs/>
          <w:sz w:val="22"/>
        </w:rPr>
        <w:t xml:space="preserve">4. </w:t>
      </w:r>
      <w:r w:rsidRPr="004F51F4">
        <w:rPr>
          <w:rFonts w:asciiTheme="minorHAnsi" w:hAnsiTheme="minorHAnsi" w:cstheme="minorHAnsi"/>
          <w:b/>
          <w:bCs/>
          <w:sz w:val="22"/>
        </w:rPr>
        <w:t xml:space="preserve">Ofertę wraz z załącznikami składa się, pod rygorem nieważności w formie elektronicznej , tj. w postaci elektronicznej opatrzonej kwalifikowanym podpisem elektronicznym lub w postaci </w:t>
      </w:r>
      <w:r w:rsidRPr="00AD718F">
        <w:rPr>
          <w:rFonts w:asciiTheme="minorHAnsi" w:hAnsiTheme="minorHAnsi" w:cstheme="minorHAnsi"/>
          <w:b/>
          <w:bCs/>
          <w:sz w:val="22"/>
        </w:rPr>
        <w:t xml:space="preserve">elektronicznej opatrzonej podpisem zaufanym lub podpisem osobistym. </w:t>
      </w:r>
    </w:p>
    <w:p w14:paraId="4325CAC0" w14:textId="77777777" w:rsidR="00C745E1" w:rsidRPr="00AD718F" w:rsidRDefault="00C745E1" w:rsidP="00C745E1">
      <w:pPr>
        <w:spacing w:line="276" w:lineRule="auto"/>
        <w:ind w:left="360"/>
        <w:jc w:val="both"/>
        <w:rPr>
          <w:rFonts w:asciiTheme="minorHAnsi" w:hAnsiTheme="minorHAnsi" w:cstheme="minorHAnsi"/>
          <w:sz w:val="22"/>
        </w:rPr>
      </w:pPr>
      <w:r>
        <w:rPr>
          <w:rFonts w:asciiTheme="minorHAnsi" w:hAnsiTheme="minorHAnsi" w:cstheme="minorHAnsi"/>
          <w:sz w:val="22"/>
        </w:rPr>
        <w:t xml:space="preserve">5. </w:t>
      </w:r>
      <w:r w:rsidRPr="00AD718F">
        <w:rPr>
          <w:rFonts w:asciiTheme="minorHAnsi" w:hAnsiTheme="minorHAnsi" w:cstheme="minorHAnsi"/>
          <w:sz w:val="22"/>
        </w:rPr>
        <w:t xml:space="preserve">Oferta powinna zawierać dokumenty i oświadczenia, o których mowa w części V i VII. </w:t>
      </w:r>
    </w:p>
    <w:p w14:paraId="1BDFEF29" w14:textId="77777777" w:rsidR="00C745E1" w:rsidRPr="00ED265B" w:rsidRDefault="00C745E1" w:rsidP="00C745E1">
      <w:pPr>
        <w:spacing w:line="276" w:lineRule="auto"/>
        <w:ind w:left="360"/>
        <w:jc w:val="both"/>
        <w:rPr>
          <w:rFonts w:asciiTheme="minorHAnsi" w:hAnsiTheme="minorHAnsi" w:cstheme="minorHAnsi"/>
          <w:sz w:val="22"/>
        </w:rPr>
      </w:pPr>
      <w:r>
        <w:rPr>
          <w:rFonts w:asciiTheme="minorHAnsi" w:hAnsiTheme="minorHAnsi" w:cstheme="minorHAnsi"/>
          <w:sz w:val="22"/>
        </w:rPr>
        <w:t xml:space="preserve">6. </w:t>
      </w:r>
      <w:r w:rsidRPr="00AD718F">
        <w:rPr>
          <w:rFonts w:asciiTheme="minorHAnsi" w:hAnsiTheme="minorHAnsi" w:cstheme="minorHAnsi"/>
          <w:sz w:val="22"/>
        </w:rPr>
        <w:t>Zamawiający nie dopuszcza możliwości złożenia oferty przewidującej odmienny niż określony przez niego sposób wykonania zamówienia (oferta wariantowa).</w:t>
      </w:r>
    </w:p>
    <w:p w14:paraId="78E6AF57" w14:textId="77777777" w:rsidR="00C745E1" w:rsidRPr="00050B26" w:rsidRDefault="00C745E1" w:rsidP="00C745E1">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b/>
          <w:bCs/>
          <w:sz w:val="22"/>
          <w:szCs w:val="22"/>
        </w:rPr>
        <w:t xml:space="preserve">Zamawiający </w:t>
      </w:r>
      <w:r>
        <w:rPr>
          <w:rFonts w:asciiTheme="minorHAnsi" w:hAnsiTheme="minorHAnsi" w:cstheme="minorHAnsi"/>
          <w:b/>
          <w:bCs/>
          <w:sz w:val="22"/>
          <w:szCs w:val="22"/>
        </w:rPr>
        <w:t xml:space="preserve">nie </w:t>
      </w:r>
      <w:r w:rsidRPr="00050B26">
        <w:rPr>
          <w:rFonts w:asciiTheme="minorHAnsi" w:hAnsiTheme="minorHAnsi" w:cstheme="minorHAnsi"/>
          <w:b/>
          <w:bCs/>
          <w:sz w:val="22"/>
          <w:szCs w:val="22"/>
        </w:rPr>
        <w:t>dopu</w:t>
      </w:r>
      <w:r>
        <w:rPr>
          <w:rFonts w:asciiTheme="minorHAnsi" w:hAnsiTheme="minorHAnsi" w:cstheme="minorHAnsi"/>
          <w:b/>
          <w:bCs/>
          <w:sz w:val="22"/>
          <w:szCs w:val="22"/>
        </w:rPr>
        <w:t>szcza możliwości złożenia oferty częściowej</w:t>
      </w:r>
      <w:r w:rsidRPr="00050B26">
        <w:rPr>
          <w:rFonts w:asciiTheme="minorHAnsi" w:hAnsiTheme="minorHAnsi" w:cstheme="minorHAnsi"/>
          <w:b/>
          <w:bCs/>
          <w:sz w:val="22"/>
          <w:szCs w:val="22"/>
        </w:rPr>
        <w:t>.</w:t>
      </w:r>
      <w:r w:rsidRPr="00050B26">
        <w:rPr>
          <w:rFonts w:asciiTheme="minorHAnsi" w:hAnsiTheme="minorHAnsi" w:cstheme="minorHAnsi"/>
          <w:sz w:val="22"/>
          <w:szCs w:val="22"/>
        </w:rPr>
        <w:t xml:space="preserve"> </w:t>
      </w:r>
    </w:p>
    <w:p w14:paraId="44E18654" w14:textId="77777777" w:rsidR="00C745E1" w:rsidRPr="00050B26" w:rsidRDefault="00C745E1" w:rsidP="00C745E1">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b/>
          <w:sz w:val="22"/>
          <w:szCs w:val="22"/>
        </w:rPr>
        <w:t>Złożenie</w:t>
      </w:r>
      <w:r w:rsidRPr="00050B26">
        <w:rPr>
          <w:rFonts w:asciiTheme="minorHAnsi" w:eastAsia="Calibri" w:hAnsiTheme="minorHAnsi" w:cstheme="minorHAnsi"/>
          <w:b/>
          <w:sz w:val="22"/>
          <w:szCs w:val="22"/>
          <w:lang w:eastAsia="en-US"/>
        </w:rPr>
        <w:t xml:space="preserve"> oferty:</w:t>
      </w:r>
    </w:p>
    <w:p w14:paraId="1AEB29BF" w14:textId="77777777" w:rsidR="00C745E1" w:rsidRDefault="00C745E1" w:rsidP="00C745E1">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4713" w14:textId="77777777" w:rsidR="00C745E1" w:rsidRPr="0003400D" w:rsidRDefault="00C745E1" w:rsidP="00C745E1">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48C70B3" w14:textId="77777777" w:rsidR="00C745E1" w:rsidRPr="0003400D" w:rsidRDefault="00C745E1" w:rsidP="00C745E1">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4ACC8A33" w14:textId="77777777" w:rsidR="00C745E1" w:rsidRPr="0003400D" w:rsidRDefault="00C745E1" w:rsidP="00C745E1">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Formularz ofertowy</w:t>
      </w:r>
      <w:r w:rsidRPr="0003400D">
        <w:rPr>
          <w:rFonts w:asciiTheme="minorHAnsi" w:eastAsia="Calibri" w:hAnsiTheme="minorHAnsi" w:cstheme="minorHAnsi"/>
          <w:sz w:val="22"/>
          <w:lang w:eastAsia="en-US"/>
        </w:rPr>
        <w:t xml:space="preserve"> podpisuje się kwalifikowanym podpisem elektronicznym, podpisem zaufanym lub podpisem osobistym. </w:t>
      </w:r>
      <w:r w:rsidRPr="0003400D">
        <w:rPr>
          <w:rFonts w:asciiTheme="minorHAnsi" w:eastAsia="Calibri" w:hAnsiTheme="minorHAnsi" w:cstheme="minorHAnsi"/>
          <w:b/>
          <w:bCs/>
          <w:sz w:val="22"/>
          <w:lang w:eastAsia="en-US"/>
        </w:rPr>
        <w:t>Rekomendowanym wariantem podpisu jest typ wewnętrzny</w:t>
      </w:r>
      <w:r w:rsidRPr="0003400D">
        <w:rPr>
          <w:rFonts w:asciiTheme="minorHAnsi" w:eastAsia="Calibri" w:hAnsiTheme="minorHAnsi" w:cstheme="minorHAnsi"/>
          <w:sz w:val="22"/>
          <w:lang w:eastAsia="en-US"/>
        </w:rPr>
        <w:t xml:space="preserve">. Podpis formularza ofertowego </w:t>
      </w:r>
      <w:r w:rsidRPr="0003400D">
        <w:rPr>
          <w:rFonts w:asciiTheme="minorHAnsi" w:eastAsia="Calibri" w:hAnsiTheme="minorHAnsi" w:cstheme="minorHAnsi"/>
          <w:b/>
          <w:bCs/>
          <w:sz w:val="22"/>
          <w:lang w:eastAsia="en-US"/>
        </w:rPr>
        <w:t>wariantem podpisu w typie zewnętrznym również jest możliwy</w:t>
      </w:r>
      <w:r w:rsidRPr="0003400D">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23DE9415" w14:textId="77777777" w:rsidR="00C745E1" w:rsidRPr="0003400D" w:rsidRDefault="00C745E1" w:rsidP="00C745E1">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lastRenderedPageBreak/>
        <w:t>Pozostałe dokumenty wchodzące w skład oferty lub składane wraz z ofertą</w:t>
      </w:r>
      <w:r w:rsidRPr="0003400D">
        <w:rPr>
          <w:rFonts w:asciiTheme="minorHAnsi" w:eastAsia="Calibri" w:hAnsiTheme="minorHAnsi" w:cstheme="minorHAns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400D">
        <w:rPr>
          <w:rFonts w:asciiTheme="minorHAnsi" w:eastAsia="Calibri" w:hAnsiTheme="minorHAnsi" w:cstheme="minorHAnsi"/>
          <w:b/>
          <w:bCs/>
          <w:sz w:val="22"/>
          <w:lang w:eastAsia="en-US"/>
        </w:rPr>
        <w:t>podpisem typu zewnętrznego</w:t>
      </w:r>
      <w:r w:rsidRPr="0003400D">
        <w:rPr>
          <w:rFonts w:asciiTheme="minorHAnsi" w:eastAsia="Calibri" w:hAnsiTheme="minorHAnsi" w:cstheme="minorHAnsi"/>
          <w:sz w:val="22"/>
          <w:lang w:eastAsia="en-US"/>
        </w:rPr>
        <w:t xml:space="preserve"> lub </w:t>
      </w:r>
      <w:r w:rsidRPr="0003400D">
        <w:rPr>
          <w:rFonts w:asciiTheme="minorHAnsi" w:eastAsia="Calibri" w:hAnsiTheme="minorHAnsi" w:cstheme="minorHAnsi"/>
          <w:b/>
          <w:bCs/>
          <w:sz w:val="22"/>
          <w:lang w:eastAsia="en-US"/>
        </w:rPr>
        <w:t>wewnętrznego</w:t>
      </w:r>
      <w:r w:rsidRPr="0003400D">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2CE39D08" w14:textId="77777777" w:rsidR="00C745E1" w:rsidRPr="0003400D" w:rsidRDefault="00C745E1" w:rsidP="00C745E1">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30C069C" w14:textId="77777777" w:rsidR="00C745E1" w:rsidRPr="0003400D" w:rsidRDefault="00C745E1" w:rsidP="00C745E1">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F666C2E" w14:textId="77777777" w:rsidR="00C745E1" w:rsidRPr="0003400D" w:rsidRDefault="00C745E1" w:rsidP="00C745E1">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Oferta może być złożona tylko do upływu terminu składania ofert;</w:t>
      </w:r>
    </w:p>
    <w:p w14:paraId="475114ED" w14:textId="77777777" w:rsidR="00C745E1" w:rsidRPr="0003400D" w:rsidRDefault="00C745E1" w:rsidP="00C745E1">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0C9C9773" w14:textId="77777777" w:rsidR="00C745E1" w:rsidRPr="0003400D" w:rsidRDefault="00C745E1" w:rsidP="00C745E1">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Maksymalny łączny rozmiar plików stanowiących ofertę lub składanych wraz z ofertą to 250 MB.</w:t>
      </w:r>
    </w:p>
    <w:p w14:paraId="6E6AD7F6" w14:textId="77777777" w:rsidR="00C745E1" w:rsidRPr="00050B26" w:rsidRDefault="00C745E1" w:rsidP="00C745E1">
      <w:pPr>
        <w:spacing w:line="276" w:lineRule="auto"/>
        <w:jc w:val="both"/>
        <w:rPr>
          <w:rFonts w:asciiTheme="minorHAnsi" w:hAnsiTheme="minorHAnsi" w:cstheme="minorHAnsi"/>
          <w:sz w:val="22"/>
          <w:szCs w:val="22"/>
        </w:rPr>
      </w:pPr>
    </w:p>
    <w:p w14:paraId="13EBF99F" w14:textId="77777777" w:rsidR="00C745E1" w:rsidRPr="00050B26" w:rsidRDefault="00C745E1" w:rsidP="00C745E1">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5ED408F9" w14:textId="77777777" w:rsidR="00C745E1" w:rsidRPr="00050B26" w:rsidRDefault="00C745E1" w:rsidP="00C745E1">
      <w:pPr>
        <w:spacing w:line="276" w:lineRule="auto"/>
        <w:jc w:val="both"/>
        <w:rPr>
          <w:rFonts w:asciiTheme="minorHAnsi" w:hAnsiTheme="minorHAnsi" w:cstheme="minorHAnsi"/>
          <w:sz w:val="22"/>
          <w:szCs w:val="22"/>
        </w:rPr>
      </w:pPr>
    </w:p>
    <w:p w14:paraId="07692BDA" w14:textId="77777777" w:rsidR="00C745E1" w:rsidRPr="00050B26" w:rsidRDefault="00C745E1" w:rsidP="00C745E1">
      <w:pPr>
        <w:pStyle w:val="Akapitzlist"/>
        <w:numPr>
          <w:ilvl w:val="3"/>
          <w:numId w:val="14"/>
        </w:numPr>
        <w:spacing w:line="276" w:lineRule="auto"/>
        <w:ind w:left="426" w:hanging="426"/>
        <w:contextualSpacing w:val="0"/>
        <w:rPr>
          <w:rFonts w:asciiTheme="minorHAnsi" w:eastAsia="Calibri" w:hAnsiTheme="minorHAnsi" w:cstheme="minorHAnsi"/>
          <w:b/>
          <w:sz w:val="22"/>
          <w:szCs w:val="22"/>
          <w:lang w:eastAsia="en-US"/>
        </w:rPr>
      </w:pPr>
      <w:bookmarkStart w:id="5" w:name="_Hlk511391246"/>
      <w:r w:rsidRPr="00050B26">
        <w:rPr>
          <w:rFonts w:asciiTheme="minorHAnsi" w:eastAsia="Calibri" w:hAnsiTheme="minorHAnsi" w:cstheme="minorHAnsi"/>
          <w:b/>
          <w:sz w:val="22"/>
          <w:szCs w:val="22"/>
          <w:lang w:eastAsia="en-US"/>
        </w:rPr>
        <w:t>Informacje ogólne:</w:t>
      </w:r>
    </w:p>
    <w:p w14:paraId="68C3F32E" w14:textId="77777777" w:rsidR="00C745E1" w:rsidRDefault="00C745E1" w:rsidP="00C745E1">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050B26">
        <w:rPr>
          <w:rFonts w:asciiTheme="minorHAnsi" w:eastAsia="Calibri" w:hAnsiTheme="minorHAnsi" w:cstheme="minorHAnsi"/>
          <w:b/>
          <w:bCs/>
          <w:sz w:val="22"/>
          <w:szCs w:val="22"/>
          <w:u w:val="single"/>
          <w:lang w:eastAsia="en-US"/>
        </w:rPr>
        <w:t>https://ezamowienia.gov.pl</w:t>
      </w:r>
      <w:r w:rsidRPr="00050B26">
        <w:rPr>
          <w:rFonts w:asciiTheme="minorHAnsi" w:eastAsia="Calibri" w:hAnsiTheme="minorHAnsi" w:cstheme="minorHAnsi"/>
          <w:sz w:val="22"/>
          <w:szCs w:val="22"/>
          <w:lang w:eastAsia="en-US"/>
        </w:rPr>
        <w:t xml:space="preserve"> oraz – </w:t>
      </w:r>
      <w:r w:rsidRPr="00050B26">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050B26">
        <w:rPr>
          <w:rFonts w:asciiTheme="minorHAnsi" w:eastAsia="Calibri" w:hAnsiTheme="minorHAnsi" w:cstheme="minorHAnsi"/>
          <w:sz w:val="22"/>
          <w:szCs w:val="22"/>
          <w:lang w:eastAsia="en-US"/>
        </w:rPr>
        <w:t xml:space="preserve"> elektronicznej skrzynki podawczej (ESP) na ePUAP: Urząd Gminy Ślemień / 1gx3d23ag6;</w:t>
      </w:r>
    </w:p>
    <w:p w14:paraId="40551343" w14:textId="77777777" w:rsidR="00C745E1" w:rsidRPr="00754CC3" w:rsidRDefault="00C745E1" w:rsidP="00C745E1">
      <w:pPr>
        <w:numPr>
          <w:ilvl w:val="0"/>
          <w:numId w:val="19"/>
        </w:numPr>
        <w:spacing w:line="276" w:lineRule="auto"/>
        <w:ind w:left="851" w:hanging="426"/>
        <w:jc w:val="both"/>
        <w:rPr>
          <w:rFonts w:asciiTheme="minorHAnsi" w:eastAsia="Calibri" w:hAnsiTheme="minorHAnsi" w:cstheme="minorHAnsi"/>
          <w:sz w:val="22"/>
          <w:szCs w:val="22"/>
          <w:lang w:eastAsia="en-US"/>
        </w:rPr>
      </w:pPr>
      <w:r w:rsidRPr="00754CC3">
        <w:rPr>
          <w:rFonts w:asciiTheme="minorHAnsi" w:eastAsia="Calibri" w:hAnsiTheme="minorHAnsi" w:cstheme="minorHAnsi"/>
          <w:bCs/>
          <w:sz w:val="22"/>
          <w:szCs w:val="22"/>
          <w:lang w:eastAsia="en-US"/>
        </w:rPr>
        <w:t>Zamawiający wyznacza następujące osoby do kontaktu z Wykonawcami:</w:t>
      </w:r>
    </w:p>
    <w:p w14:paraId="1AD0CC3B" w14:textId="77777777" w:rsidR="00C745E1" w:rsidRDefault="00C745E1" w:rsidP="00C745E1">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merytorycznych i opisu przedmiotu zamówienia – Pani Sabina Dobrowolska  tel. 33 865 40 98 wew.25 oraz Pan Patryk Dyduch-Wiewióra tel. 33 865 40 98 wew. 32</w:t>
      </w:r>
    </w:p>
    <w:p w14:paraId="5737B392" w14:textId="77777777" w:rsidR="00C745E1" w:rsidRPr="00754CC3" w:rsidRDefault="00C745E1" w:rsidP="00C745E1">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proceduralnych – Pan Tomasz Józefiak, tel. 33 865 40 98 wew.33.</w:t>
      </w:r>
    </w:p>
    <w:p w14:paraId="0EF0D477" w14:textId="77777777" w:rsidR="00C745E1" w:rsidRPr="00050B26" w:rsidRDefault="00C745E1" w:rsidP="00C745E1">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Korzystanie z Platformy e-Zamówienia jest bezpłatne;</w:t>
      </w:r>
    </w:p>
    <w:p w14:paraId="48138656" w14:textId="10000501" w:rsidR="00C745E1" w:rsidRPr="00050B26" w:rsidRDefault="00C745E1" w:rsidP="00C745E1">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w:t>
      </w:r>
      <w:r w:rsidR="005F0971" w:rsidRPr="005F0971">
        <w:t xml:space="preserve"> </w:t>
      </w:r>
      <w:r w:rsidR="005F0971" w:rsidRPr="005F0971">
        <w:rPr>
          <w:rFonts w:asciiTheme="minorHAnsi" w:eastAsia="Calibri" w:hAnsiTheme="minorHAnsi" w:cstheme="minorHAnsi"/>
          <w:sz w:val="22"/>
          <w:szCs w:val="22"/>
          <w:lang w:eastAsia="en-US"/>
        </w:rPr>
        <w:t>ocds-</w:t>
      </w:r>
      <w:r w:rsidR="005F0971" w:rsidRPr="005F0971">
        <w:rPr>
          <w:rFonts w:asciiTheme="minorHAnsi" w:eastAsia="Calibri" w:hAnsiTheme="minorHAnsi" w:cstheme="minorHAnsi"/>
          <w:sz w:val="22"/>
          <w:szCs w:val="22"/>
          <w:lang w:eastAsia="en-US"/>
        </w:rPr>
        <w:lastRenderedPageBreak/>
        <w:t>148610-e5d55b19-268b-4333-9944-c992129f2369</w:t>
      </w:r>
      <w:r w:rsidRPr="00050B26">
        <w:rPr>
          <w:rFonts w:asciiTheme="minorHAnsi" w:eastAsia="Calibri" w:hAnsiTheme="minorHAnsi" w:cstheme="minorHAnsi"/>
          <w:sz w:val="22"/>
          <w:szCs w:val="22"/>
          <w:lang w:eastAsia="en-US"/>
        </w:rPr>
        <w:t>. Postępowanie można wyszukać również ze strony głównej Platformy e-Zamówienia (przycisk „Przeglądaj postępowania/konkursy”);</w:t>
      </w:r>
    </w:p>
    <w:p w14:paraId="3015786B" w14:textId="160C07DB" w:rsidR="00C745E1" w:rsidRPr="00050B26" w:rsidRDefault="00C745E1" w:rsidP="00C745E1">
      <w:pPr>
        <w:numPr>
          <w:ilvl w:val="0"/>
          <w:numId w:val="19"/>
        </w:numPr>
        <w:spacing w:line="276" w:lineRule="auto"/>
        <w:ind w:left="851" w:hanging="426"/>
        <w:jc w:val="both"/>
        <w:rPr>
          <w:rFonts w:asciiTheme="minorHAnsi" w:eastAsia="Calibri" w:hAnsiTheme="minorHAnsi" w:cstheme="minorHAnsi"/>
          <w:b/>
          <w:bCs/>
          <w:sz w:val="22"/>
          <w:szCs w:val="22"/>
          <w:lang w:eastAsia="en-US"/>
        </w:rPr>
      </w:pPr>
      <w:r w:rsidRPr="00050B26">
        <w:rPr>
          <w:rFonts w:asciiTheme="minorHAnsi" w:eastAsia="Calibri" w:hAnsiTheme="minorHAnsi" w:cstheme="minorHAnsi"/>
          <w:b/>
          <w:bCs/>
          <w:sz w:val="22"/>
          <w:szCs w:val="22"/>
          <w:lang w:eastAsia="en-US"/>
        </w:rPr>
        <w:t>Identyfikator (ID) postępowania na Platformie e-Zamówienia:</w:t>
      </w:r>
      <w:r w:rsidRPr="00050B26">
        <w:rPr>
          <w:rFonts w:asciiTheme="minorHAnsi" w:eastAsia="Calibri" w:hAnsiTheme="minorHAnsi" w:cstheme="minorHAnsi"/>
          <w:b/>
          <w:bCs/>
          <w:color w:val="FF0000"/>
          <w:sz w:val="22"/>
          <w:szCs w:val="22"/>
          <w:lang w:eastAsia="en-US"/>
        </w:rPr>
        <w:t xml:space="preserve"> </w:t>
      </w:r>
      <w:r w:rsidR="005F0971" w:rsidRPr="005F0971">
        <w:rPr>
          <w:rFonts w:asciiTheme="minorHAnsi" w:eastAsia="Calibri" w:hAnsiTheme="minorHAnsi" w:cstheme="minorHAnsi"/>
          <w:b/>
          <w:bCs/>
          <w:color w:val="FF0000"/>
          <w:sz w:val="22"/>
          <w:szCs w:val="22"/>
          <w:lang w:eastAsia="en-US"/>
        </w:rPr>
        <w:t>ocds-148610-e5d55b19-268b-4333-9944-c992129f2369</w:t>
      </w:r>
    </w:p>
    <w:p w14:paraId="42B97F48" w14:textId="77777777" w:rsidR="00C745E1" w:rsidRPr="00050B26" w:rsidRDefault="00C745E1" w:rsidP="00C745E1">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6154C1E6" w14:textId="77777777" w:rsidR="00C745E1" w:rsidRPr="00050B26" w:rsidRDefault="00C745E1" w:rsidP="00C745E1">
      <w:pPr>
        <w:numPr>
          <w:ilvl w:val="0"/>
          <w:numId w:val="19"/>
        </w:numPr>
        <w:spacing w:line="276" w:lineRule="auto"/>
        <w:ind w:left="851" w:hanging="426"/>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0B9F7F1B" w14:textId="77777777" w:rsidR="00C745E1" w:rsidRPr="00050B26" w:rsidRDefault="00C745E1" w:rsidP="00C745E1">
      <w:pPr>
        <w:pStyle w:val="Akapitzlist"/>
        <w:numPr>
          <w:ilvl w:val="3"/>
          <w:numId w:val="14"/>
        </w:numPr>
        <w:spacing w:line="276" w:lineRule="auto"/>
        <w:ind w:left="426"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b/>
          <w:sz w:val="22"/>
          <w:szCs w:val="22"/>
          <w:lang w:eastAsia="en-US"/>
        </w:rPr>
        <w:t>Sposób komunikowania się Zamawiającego z Wykonawcami (nie dotyczy składania ofert):</w:t>
      </w:r>
    </w:p>
    <w:p w14:paraId="00DBED87"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 xml:space="preserve">Komunikacja w postępowaniu, </w:t>
      </w:r>
      <w:r w:rsidRPr="00050B26">
        <w:rPr>
          <w:rFonts w:asciiTheme="minorHAnsi" w:eastAsia="Calibri" w:hAnsiTheme="minorHAnsi" w:cstheme="minorHAnsi"/>
          <w:b/>
          <w:bCs/>
          <w:sz w:val="22"/>
          <w:szCs w:val="22"/>
          <w:lang w:eastAsia="en-US"/>
        </w:rPr>
        <w:t>z wyłączeniem składania ofert/wniosków o dopuszczenie do udziału w postępowaniu</w:t>
      </w:r>
      <w:r w:rsidRPr="00050B26">
        <w:rPr>
          <w:rFonts w:asciiTheme="minorHAnsi" w:eastAsia="Calibri" w:hAnsiTheme="minorHAnsi" w:cstheme="minorHAnsi"/>
          <w:sz w:val="22"/>
          <w:szCs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103408CC"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050B26">
        <w:rPr>
          <w:rFonts w:asciiTheme="minorHAnsi" w:eastAsia="Calibri" w:hAnsiTheme="minorHAnsi" w:cstheme="minorHAnsi"/>
          <w:b/>
          <w:sz w:val="22"/>
          <w:szCs w:val="22"/>
          <w:lang w:eastAsia="en-US"/>
        </w:rPr>
        <w:t>podpisem zewnętrznym</w:t>
      </w:r>
      <w:r w:rsidRPr="00050B26">
        <w:rPr>
          <w:rFonts w:asciiTheme="minorHAnsi" w:eastAsia="Calibri" w:hAnsiTheme="minorHAnsi" w:cstheme="minorHAnsi"/>
          <w:bCs/>
          <w:sz w:val="22"/>
          <w:szCs w:val="22"/>
          <w:lang w:eastAsia="en-US"/>
        </w:rPr>
        <w:t xml:space="preserve"> lub </w:t>
      </w:r>
      <w:r w:rsidRPr="00050B26">
        <w:rPr>
          <w:rFonts w:asciiTheme="minorHAnsi" w:eastAsia="Calibri" w:hAnsiTheme="minorHAnsi" w:cstheme="minorHAnsi"/>
          <w:b/>
          <w:sz w:val="22"/>
          <w:szCs w:val="22"/>
          <w:lang w:eastAsia="en-US"/>
        </w:rPr>
        <w:t>wewnętrznym</w:t>
      </w:r>
      <w:r w:rsidRPr="00050B26">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374228CB"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023B8F2"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757AD8C1"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04DA50D7"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50B26">
        <w:rPr>
          <w:rFonts w:asciiTheme="minorHAnsi" w:eastAsia="Calibri" w:hAnsiTheme="minorHAnsi" w:cstheme="minorHAnsi"/>
          <w:bCs/>
          <w:i/>
          <w:iCs/>
          <w:sz w:val="22"/>
          <w:szCs w:val="22"/>
          <w:lang w:eastAsia="en-US"/>
        </w:rPr>
        <w:t>Regulamin Platformy e-Zamówienia</w:t>
      </w:r>
      <w:r w:rsidRPr="00050B26">
        <w:rPr>
          <w:rFonts w:asciiTheme="minorHAnsi" w:eastAsia="Calibri" w:hAnsiTheme="minorHAnsi" w:cstheme="minorHAnsi"/>
          <w:bCs/>
          <w:sz w:val="22"/>
          <w:szCs w:val="22"/>
          <w:lang w:eastAsia="en-US"/>
        </w:rPr>
        <w:t>;</w:t>
      </w:r>
    </w:p>
    <w:p w14:paraId="465BF92F"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517358F0"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lastRenderedPageBreak/>
        <w:t>W szczególnie uzasadnionych przypadkach uniemożliwiających komunikację wykonawcy i Zamawiającego za pośrednictwem Platformy e-Zamówienia, Zamawiający dopuszcza komunikację za pomocą elektronicznej skrzynki podawczej (ESP) na ePUAP: /lekawica123/skrytka (</w:t>
      </w:r>
      <w:r w:rsidRPr="00050B26">
        <w:rPr>
          <w:rFonts w:asciiTheme="minorHAnsi" w:eastAsia="Calibri" w:hAnsiTheme="minorHAnsi" w:cstheme="minorHAnsi"/>
          <w:b/>
          <w:sz w:val="22"/>
          <w:szCs w:val="22"/>
          <w:lang w:eastAsia="en-US"/>
        </w:rPr>
        <w:t>nie dotyczy składania ofert/wniosków o dopuszczenie do udziału w postępowaniu</w:t>
      </w:r>
      <w:r w:rsidRPr="00050B26">
        <w:rPr>
          <w:rFonts w:asciiTheme="minorHAnsi" w:eastAsia="Calibri" w:hAnsiTheme="minorHAnsi" w:cstheme="minorHAnsi"/>
          <w:bCs/>
          <w:sz w:val="22"/>
          <w:szCs w:val="22"/>
          <w:lang w:eastAsia="en-US"/>
        </w:rPr>
        <w:t>);</w:t>
      </w:r>
    </w:p>
    <w:p w14:paraId="5127D95C"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szCs w:val="22"/>
          <w:lang w:eastAsia="en-US"/>
        </w:rPr>
      </w:pPr>
      <w:r w:rsidRPr="00050B26">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bookmarkEnd w:id="5"/>
      <w:r w:rsidRPr="00050B26">
        <w:rPr>
          <w:rFonts w:asciiTheme="minorHAnsi" w:eastAsia="Calibri" w:hAnsiTheme="minorHAnsi" w:cstheme="minorHAnsi"/>
          <w:bCs/>
          <w:sz w:val="22"/>
          <w:szCs w:val="22"/>
          <w:lang w:eastAsia="en-US"/>
        </w:rPr>
        <w:t>;</w:t>
      </w:r>
    </w:p>
    <w:p w14:paraId="00CA8707"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74AABA88"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54C2ECF1" w14:textId="77777777" w:rsidR="00C745E1" w:rsidRPr="00050B26" w:rsidRDefault="00C745E1" w:rsidP="00C745E1">
      <w:pPr>
        <w:pStyle w:val="Akapitzlist"/>
        <w:numPr>
          <w:ilvl w:val="1"/>
          <w:numId w:val="28"/>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5508B064" w14:textId="77777777" w:rsidR="00C745E1" w:rsidRPr="00050B26" w:rsidRDefault="00C745E1" w:rsidP="00C745E1">
      <w:pPr>
        <w:pStyle w:val="Akapitzlist"/>
        <w:numPr>
          <w:ilvl w:val="1"/>
          <w:numId w:val="28"/>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4963DA2C" w14:textId="77777777" w:rsidR="00C745E1" w:rsidRPr="00050B26" w:rsidRDefault="00C745E1" w:rsidP="00C745E1">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wraz z jednoczesnym zaznaczeniem w nazwie pliku „Dokument stanowiący tajemnicę przedsiębiorstwa”.</w:t>
      </w:r>
    </w:p>
    <w:p w14:paraId="16B5AEC4" w14:textId="77777777" w:rsidR="00C745E1" w:rsidRPr="00050B26" w:rsidRDefault="00C745E1" w:rsidP="00C745E1">
      <w:pPr>
        <w:spacing w:line="276" w:lineRule="auto"/>
        <w:jc w:val="both"/>
        <w:rPr>
          <w:rFonts w:asciiTheme="minorHAnsi" w:hAnsiTheme="minorHAnsi" w:cstheme="minorHAnsi"/>
          <w:i/>
          <w:sz w:val="22"/>
          <w:szCs w:val="22"/>
        </w:rPr>
      </w:pPr>
    </w:p>
    <w:p w14:paraId="52FE5471" w14:textId="77777777" w:rsidR="00C745E1" w:rsidRPr="00050B26" w:rsidRDefault="00C745E1" w:rsidP="00C745E1">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OBLICZENIA CENY</w:t>
      </w:r>
    </w:p>
    <w:p w14:paraId="01FA5895" w14:textId="77777777" w:rsidR="00C745E1" w:rsidRPr="00050B26" w:rsidRDefault="00C745E1" w:rsidP="00C745E1">
      <w:pPr>
        <w:spacing w:line="276" w:lineRule="auto"/>
        <w:jc w:val="both"/>
        <w:rPr>
          <w:rFonts w:asciiTheme="minorHAnsi" w:hAnsiTheme="minorHAnsi" w:cstheme="minorHAnsi"/>
          <w:b/>
          <w:i/>
          <w:sz w:val="22"/>
          <w:szCs w:val="22"/>
        </w:rPr>
      </w:pPr>
    </w:p>
    <w:p w14:paraId="7C250452" w14:textId="77777777" w:rsidR="00C745E1" w:rsidRPr="00050B26"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3323C6D6" w14:textId="77777777" w:rsidR="00C745E1" w:rsidRPr="00050B26"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Cena oferty ma charakter </w:t>
      </w:r>
      <w:r w:rsidRPr="00050B26">
        <w:rPr>
          <w:rFonts w:asciiTheme="minorHAnsi" w:hAnsiTheme="minorHAnsi" w:cstheme="minorHAnsi"/>
          <w:b/>
          <w:bCs/>
          <w:color w:val="000000" w:themeColor="text1"/>
          <w:sz w:val="22"/>
          <w:szCs w:val="22"/>
        </w:rPr>
        <w:t>ryczałtowy.</w:t>
      </w:r>
    </w:p>
    <w:p w14:paraId="7E8FD2AF" w14:textId="77777777" w:rsidR="00C745E1"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6E9286B2" w14:textId="77777777" w:rsidR="00C745E1" w:rsidRPr="006C33B5"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6C33B5">
        <w:rPr>
          <w:rFonts w:asciiTheme="minorHAnsi" w:hAnsiTheme="minorHAnsi" w:cstheme="minorHAnsi"/>
          <w:color w:val="000000" w:themeColor="text1"/>
          <w:sz w:val="22"/>
        </w:rPr>
        <w:t>Cena brutto oferty składanej przez osobę fizyczną, która nie prowadzi działalności gospodarczej powinna zawierać wszelkie składniki, które Zamawiający, zgodnie z obowiązującymi przepisami, zobowiązany byłby naliczyć i odprowadzić (wszelkie koszty pracownika i pracodawcy).</w:t>
      </w:r>
    </w:p>
    <w:p w14:paraId="06465613" w14:textId="77777777" w:rsidR="00C745E1" w:rsidRPr="00050B26"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sz w:val="22"/>
          <w:szCs w:val="22"/>
        </w:rPr>
        <w:lastRenderedPageBreak/>
        <w:t xml:space="preserve">Za cenę oferty uważa się cenę brutto wskazaną w Formularzu ofertowym. Jeżeli Wykonawca nie jest płatnikiem VAT, winien przedstawić oświadczenie, że „nie jest płatnikiem podatku VAT”. </w:t>
      </w:r>
    </w:p>
    <w:p w14:paraId="5360D0AC" w14:textId="77777777" w:rsidR="00C745E1" w:rsidRPr="00050B26"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Wszystkie ceny określone przez wykonawcę zostaną ustalone na okres ważności umowy i nie będą podlegały zmianie.</w:t>
      </w:r>
    </w:p>
    <w:p w14:paraId="4432320C" w14:textId="77777777" w:rsidR="00C745E1" w:rsidRPr="00050B26"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Rozliczenia między zamawiającym a Wykonawcą będą prowadzone w złotych polskich (PLN). </w:t>
      </w:r>
    </w:p>
    <w:p w14:paraId="54B6CED9" w14:textId="77777777" w:rsidR="00C745E1" w:rsidRPr="006C33B5"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50B26">
        <w:rPr>
          <w:rFonts w:asciiTheme="minorHAnsi" w:hAnsiTheme="minorHAnsi" w:cstheme="minorHAnsi"/>
          <w:color w:val="000000" w:themeColor="text1"/>
          <w:sz w:val="22"/>
          <w:szCs w:val="22"/>
        </w:rPr>
        <w:t xml:space="preserve">Zamawiający przyjmuje, iż Wykonawca uwzględnił w cenie ofertowej wszystkie wymagania i zobowiązania zawarte w Opisie przedmiotu zamówienia, zgodnie z obowiązującymi normami i </w:t>
      </w:r>
      <w:r w:rsidRPr="006C33B5">
        <w:rPr>
          <w:rFonts w:asciiTheme="minorHAnsi" w:hAnsiTheme="minorHAnsi" w:cstheme="minorHAnsi"/>
          <w:color w:val="000000" w:themeColor="text1"/>
          <w:sz w:val="22"/>
          <w:szCs w:val="22"/>
        </w:rPr>
        <w:t>przepisami, zarówno te które zostały wyraźnie określone bądź jedynie zas</w:t>
      </w:r>
      <w:r w:rsidRPr="006C33B5">
        <w:rPr>
          <w:rFonts w:asciiTheme="minorHAnsi" w:hAnsiTheme="minorHAnsi" w:cstheme="minorHAnsi"/>
          <w:color w:val="000000" w:themeColor="text1"/>
          <w:sz w:val="22"/>
        </w:rPr>
        <w:t>ygnalizowane, i że odpowiednio wycenił pozycje ofertę.</w:t>
      </w:r>
    </w:p>
    <w:p w14:paraId="042A4888" w14:textId="77777777" w:rsidR="00C745E1" w:rsidRPr="006C33B5" w:rsidRDefault="00C745E1" w:rsidP="00C745E1">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6C33B5">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(t.j. Dz. U. z 2022 r. poz. 931 z późn. zm.) dla celów zastosowania kryterium ceny lub kosztu zamawiający doliczy do przedstawionej w tej ofercie ceny kwotę podatku od towarów i usług, którą miałby obowiązek rozliczyć. Wykonawca, składając taką ofertę, w Formularzu ofertowym ma obowiązek:</w:t>
      </w:r>
    </w:p>
    <w:p w14:paraId="652D39E2" w14:textId="77777777" w:rsidR="00C745E1" w:rsidRPr="006C33B5" w:rsidRDefault="00C745E1" w:rsidP="00C745E1">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poinformowania Zamawiającego, że wybór jego oferty będzie prowadził do powstania u Zamawiającego obowiązku podatkowego,</w:t>
      </w:r>
    </w:p>
    <w:p w14:paraId="131280F3" w14:textId="77777777" w:rsidR="00C745E1" w:rsidRPr="006C33B5" w:rsidRDefault="00C745E1" w:rsidP="00C745E1">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nazwy (rodzaju) towaru lub usługi, których dostawa lub świadczenie będą prowadziły do powstania obowiązku podatkowego,</w:t>
      </w:r>
    </w:p>
    <w:p w14:paraId="47E9A8B1" w14:textId="77777777" w:rsidR="00C745E1" w:rsidRPr="006C33B5" w:rsidRDefault="00C745E1" w:rsidP="00C745E1">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wartości towaru lub usługi objętego obowiązkiem podatkowym Zamawiającego, bez kwoty podatku,</w:t>
      </w:r>
    </w:p>
    <w:p w14:paraId="69F973E7" w14:textId="77777777" w:rsidR="00C745E1" w:rsidRPr="006C33B5" w:rsidRDefault="00C745E1" w:rsidP="00C745E1">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stawki podatku od towarów i usług, która zgodnie z wiedzą wykonawcy, będzie miała zastosowanie.</w:t>
      </w:r>
    </w:p>
    <w:p w14:paraId="21E04A73" w14:textId="77777777" w:rsidR="00C745E1" w:rsidRPr="00EA1D6C" w:rsidRDefault="00C745E1" w:rsidP="00C745E1">
      <w:pPr>
        <w:pStyle w:val="Akapitzlist"/>
        <w:spacing w:line="276" w:lineRule="auto"/>
        <w:ind w:left="851"/>
        <w:jc w:val="both"/>
        <w:rPr>
          <w:rFonts w:asciiTheme="minorHAnsi" w:hAnsiTheme="minorHAnsi" w:cstheme="minorHAnsi"/>
          <w:sz w:val="22"/>
        </w:rPr>
      </w:pPr>
    </w:p>
    <w:p w14:paraId="3494D5F9" w14:textId="77777777" w:rsidR="00C745E1" w:rsidRPr="00EA1D6C"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EA1D6C">
        <w:rPr>
          <w:rFonts w:asciiTheme="minorHAnsi" w:hAnsiTheme="minorHAnsi" w:cstheme="minorHAnsi"/>
          <w:caps/>
          <w:sz w:val="22"/>
          <w:highlight w:val="lightGray"/>
        </w:rPr>
        <w:t>MIEJSCE I TERMIN SKŁADANIA i otwarcia OFERT</w:t>
      </w:r>
    </w:p>
    <w:p w14:paraId="4CE19423" w14:textId="77777777" w:rsidR="00C745E1" w:rsidRPr="00EA1D6C" w:rsidRDefault="00C745E1" w:rsidP="00C745E1">
      <w:pPr>
        <w:pStyle w:val="Nagwek3"/>
        <w:spacing w:line="276" w:lineRule="auto"/>
        <w:rPr>
          <w:rFonts w:asciiTheme="minorHAnsi" w:hAnsiTheme="minorHAnsi" w:cstheme="minorHAnsi"/>
          <w:caps/>
          <w:sz w:val="22"/>
        </w:rPr>
      </w:pPr>
    </w:p>
    <w:p w14:paraId="04FCE506" w14:textId="77777777" w:rsidR="00C745E1" w:rsidRPr="00EA1D6C" w:rsidRDefault="00C745E1" w:rsidP="00C745E1">
      <w:pPr>
        <w:spacing w:line="276" w:lineRule="auto"/>
        <w:jc w:val="both"/>
        <w:rPr>
          <w:rFonts w:asciiTheme="minorHAnsi" w:hAnsiTheme="minorHAnsi" w:cstheme="minorHAnsi"/>
          <w:sz w:val="22"/>
        </w:rPr>
      </w:pPr>
      <w:bookmarkStart w:id="6" w:name="_Hlk118095116"/>
      <w:r w:rsidRPr="00EA1D6C">
        <w:rPr>
          <w:rFonts w:asciiTheme="minorHAnsi" w:hAnsiTheme="minorHAnsi" w:cstheme="minorHAnsi"/>
          <w:sz w:val="22"/>
        </w:rPr>
        <w:t xml:space="preserve">Oferty należy składać w terminie do dnia </w:t>
      </w:r>
      <w:r>
        <w:rPr>
          <w:rFonts w:asciiTheme="minorHAnsi" w:hAnsiTheme="minorHAnsi" w:cstheme="minorHAnsi"/>
          <w:b/>
          <w:sz w:val="22"/>
        </w:rPr>
        <w:t>17</w:t>
      </w:r>
      <w:r w:rsidRPr="00EA1D6C">
        <w:rPr>
          <w:rFonts w:asciiTheme="minorHAnsi" w:hAnsiTheme="minorHAnsi" w:cstheme="minorHAnsi"/>
          <w:b/>
          <w:sz w:val="22"/>
        </w:rPr>
        <w:t xml:space="preserve">.10.2025 r. do godz. 09:00 </w:t>
      </w:r>
      <w:bookmarkEnd w:id="6"/>
      <w:r w:rsidRPr="00EA1D6C">
        <w:rPr>
          <w:rFonts w:asciiTheme="minorHAnsi" w:hAnsiTheme="minorHAnsi" w:cstheme="minorHAnsi"/>
          <w:bCs/>
          <w:color w:val="EE0000"/>
          <w:sz w:val="22"/>
        </w:rPr>
        <w:t>na Platformie E-zamówienia.</w:t>
      </w:r>
    </w:p>
    <w:p w14:paraId="74EAD6A4" w14:textId="77777777" w:rsidR="00C745E1" w:rsidRPr="00EA1D6C" w:rsidRDefault="00C745E1" w:rsidP="00C745E1">
      <w:pPr>
        <w:pStyle w:val="Tekstpodstawowy"/>
        <w:tabs>
          <w:tab w:val="clear" w:pos="142"/>
          <w:tab w:val="left" w:pos="4056"/>
        </w:tabs>
        <w:spacing w:line="276" w:lineRule="auto"/>
        <w:rPr>
          <w:rFonts w:asciiTheme="minorHAnsi" w:hAnsiTheme="minorHAnsi" w:cstheme="minorHAnsi"/>
          <w:sz w:val="22"/>
        </w:rPr>
      </w:pPr>
    </w:p>
    <w:p w14:paraId="70394C02" w14:textId="77777777" w:rsidR="00C745E1" w:rsidRPr="00EA1D6C" w:rsidRDefault="00C745E1" w:rsidP="00C745E1">
      <w:pPr>
        <w:pStyle w:val="Tekstpodstawowy"/>
        <w:tabs>
          <w:tab w:val="clear" w:pos="142"/>
          <w:tab w:val="left" w:pos="4056"/>
        </w:tabs>
        <w:spacing w:line="276" w:lineRule="auto"/>
        <w:rPr>
          <w:rFonts w:asciiTheme="minorHAnsi" w:hAnsiTheme="minorHAnsi" w:cstheme="minorHAnsi"/>
          <w:sz w:val="22"/>
        </w:rPr>
      </w:pPr>
      <w:r w:rsidRPr="00EA1D6C">
        <w:rPr>
          <w:rFonts w:asciiTheme="minorHAnsi" w:hAnsiTheme="minorHAnsi" w:cstheme="minorHAnsi"/>
          <w:sz w:val="22"/>
        </w:rPr>
        <w:tab/>
      </w:r>
    </w:p>
    <w:p w14:paraId="6125E16F" w14:textId="77777777" w:rsidR="00C745E1" w:rsidRPr="00EA1D6C"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EA1D6C">
        <w:rPr>
          <w:rFonts w:asciiTheme="minorHAnsi" w:hAnsiTheme="minorHAnsi" w:cstheme="minorHAnsi"/>
          <w:caps/>
          <w:sz w:val="22"/>
          <w:highlight w:val="lightGray"/>
        </w:rPr>
        <w:t>TERMIN ZWIĄZANIA OFERTĄ</w:t>
      </w:r>
    </w:p>
    <w:p w14:paraId="05465125" w14:textId="77777777" w:rsidR="00C745E1" w:rsidRPr="00EA1D6C" w:rsidRDefault="00C745E1" w:rsidP="00C745E1">
      <w:pPr>
        <w:pStyle w:val="Tekstpodstawowy"/>
        <w:spacing w:line="276" w:lineRule="auto"/>
        <w:rPr>
          <w:rFonts w:asciiTheme="minorHAnsi" w:hAnsiTheme="minorHAnsi" w:cstheme="minorHAnsi"/>
          <w:b/>
          <w:sz w:val="22"/>
        </w:rPr>
      </w:pPr>
    </w:p>
    <w:p w14:paraId="75A3A88B" w14:textId="77777777" w:rsidR="00C745E1" w:rsidRPr="00561E2B" w:rsidRDefault="00C745E1" w:rsidP="00C745E1">
      <w:pPr>
        <w:spacing w:line="276" w:lineRule="auto"/>
        <w:jc w:val="both"/>
        <w:rPr>
          <w:rFonts w:asciiTheme="minorHAnsi" w:hAnsiTheme="minorHAnsi" w:cstheme="minorHAnsi"/>
          <w:sz w:val="22"/>
        </w:rPr>
      </w:pPr>
      <w:bookmarkStart w:id="7" w:name="_Hlk118095125"/>
      <w:r w:rsidRPr="00EA1D6C">
        <w:rPr>
          <w:rFonts w:asciiTheme="minorHAnsi" w:hAnsiTheme="minorHAnsi" w:cstheme="minorHAnsi"/>
          <w:sz w:val="22"/>
        </w:rPr>
        <w:t xml:space="preserve">Wykonawcy pozostają związani złożoną przez siebie ofertą od dnia upływu terminu składania ofert do dnia </w:t>
      </w:r>
      <w:r>
        <w:rPr>
          <w:rFonts w:asciiTheme="minorHAnsi" w:hAnsiTheme="minorHAnsi" w:cstheme="minorHAnsi"/>
          <w:b/>
          <w:bCs/>
          <w:sz w:val="22"/>
        </w:rPr>
        <w:t>15</w:t>
      </w:r>
      <w:r w:rsidRPr="00EA1D6C">
        <w:rPr>
          <w:rFonts w:asciiTheme="minorHAnsi" w:hAnsiTheme="minorHAnsi" w:cstheme="minorHAnsi"/>
          <w:b/>
          <w:sz w:val="22"/>
        </w:rPr>
        <w:t>.11.2025 r.</w:t>
      </w:r>
      <w:r w:rsidRPr="00EA1D6C">
        <w:rPr>
          <w:rFonts w:asciiTheme="minorHAnsi" w:hAnsiTheme="minorHAnsi" w:cstheme="minorHAnsi"/>
          <w:sz w:val="22"/>
        </w:rPr>
        <w:t xml:space="preserve">, przy czym pierwszym dniem terminu związania ofertą jest dzień, w którym </w:t>
      </w:r>
      <w:r w:rsidRPr="00561E2B">
        <w:rPr>
          <w:rFonts w:asciiTheme="minorHAnsi" w:hAnsiTheme="minorHAnsi" w:cstheme="minorHAnsi"/>
          <w:sz w:val="22"/>
        </w:rPr>
        <w:t>upływa termin składania ofert</w:t>
      </w:r>
      <w:bookmarkEnd w:id="7"/>
      <w:r w:rsidRPr="00561E2B">
        <w:rPr>
          <w:rFonts w:asciiTheme="minorHAnsi" w:hAnsiTheme="minorHAnsi" w:cstheme="minorHAnsi"/>
          <w:sz w:val="22"/>
        </w:rPr>
        <w:t>.</w:t>
      </w:r>
    </w:p>
    <w:p w14:paraId="2285CDDD" w14:textId="77777777" w:rsidR="00C745E1" w:rsidRPr="00561E2B" w:rsidRDefault="00C745E1" w:rsidP="00C745E1">
      <w:pPr>
        <w:spacing w:line="276" w:lineRule="auto"/>
        <w:jc w:val="both"/>
        <w:rPr>
          <w:rFonts w:asciiTheme="minorHAnsi" w:hAnsiTheme="minorHAnsi" w:cstheme="minorHAnsi"/>
          <w:b/>
          <w:sz w:val="22"/>
        </w:rPr>
      </w:pPr>
    </w:p>
    <w:p w14:paraId="02376A62" w14:textId="77777777" w:rsidR="00C745E1" w:rsidRPr="00561E2B"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561E2B">
        <w:rPr>
          <w:rFonts w:asciiTheme="minorHAnsi" w:hAnsiTheme="minorHAnsi" w:cstheme="minorHAnsi"/>
          <w:caps/>
          <w:sz w:val="22"/>
          <w:highlight w:val="lightGray"/>
        </w:rPr>
        <w:t>TRYB OTWARCIA OFERT</w:t>
      </w:r>
    </w:p>
    <w:p w14:paraId="22F8F5F0" w14:textId="77777777" w:rsidR="00C745E1" w:rsidRPr="00561E2B" w:rsidRDefault="00C745E1" w:rsidP="00C745E1">
      <w:pPr>
        <w:spacing w:line="276" w:lineRule="auto"/>
        <w:rPr>
          <w:rFonts w:asciiTheme="minorHAnsi" w:hAnsiTheme="minorHAnsi" w:cstheme="minorHAnsi"/>
          <w:sz w:val="22"/>
        </w:rPr>
      </w:pPr>
    </w:p>
    <w:p w14:paraId="43FFC4D7" w14:textId="77777777" w:rsidR="00C745E1" w:rsidRPr="00561E2B" w:rsidRDefault="00C745E1" w:rsidP="00C745E1">
      <w:pPr>
        <w:numPr>
          <w:ilvl w:val="0"/>
          <w:numId w:val="2"/>
        </w:numPr>
        <w:tabs>
          <w:tab w:val="clear" w:pos="720"/>
          <w:tab w:val="num" w:pos="426"/>
        </w:tabs>
        <w:spacing w:line="276" w:lineRule="auto"/>
        <w:ind w:left="426" w:hanging="426"/>
        <w:jc w:val="both"/>
        <w:rPr>
          <w:rFonts w:asciiTheme="minorHAnsi" w:hAnsiTheme="minorHAnsi" w:cstheme="minorHAnsi"/>
          <w:sz w:val="22"/>
        </w:rPr>
      </w:pPr>
      <w:bookmarkStart w:id="8" w:name="_Hlk118095137"/>
      <w:r w:rsidRPr="00561E2B">
        <w:rPr>
          <w:rFonts w:asciiTheme="minorHAnsi" w:hAnsiTheme="minorHAnsi" w:cstheme="minorHAnsi"/>
          <w:sz w:val="22"/>
        </w:rPr>
        <w:t xml:space="preserve">Otwarcie ofert nastąpi w dniu </w:t>
      </w:r>
      <w:r>
        <w:rPr>
          <w:rFonts w:asciiTheme="minorHAnsi" w:hAnsiTheme="minorHAnsi" w:cstheme="minorHAnsi"/>
          <w:b/>
          <w:sz w:val="22"/>
        </w:rPr>
        <w:t>17</w:t>
      </w:r>
      <w:r w:rsidRPr="00561E2B">
        <w:rPr>
          <w:rFonts w:asciiTheme="minorHAnsi" w:hAnsiTheme="minorHAnsi" w:cstheme="minorHAnsi"/>
          <w:b/>
          <w:sz w:val="22"/>
        </w:rPr>
        <w:t>.10.2025 r. o godz. 10.00</w:t>
      </w:r>
      <w:r w:rsidRPr="00561E2B">
        <w:rPr>
          <w:rFonts w:asciiTheme="minorHAnsi" w:hAnsiTheme="minorHAnsi" w:cstheme="minorHAnsi"/>
          <w:sz w:val="22"/>
        </w:rPr>
        <w:t xml:space="preserve">, </w:t>
      </w:r>
      <w:bookmarkEnd w:id="8"/>
      <w:r w:rsidRPr="00561E2B">
        <w:rPr>
          <w:rFonts w:asciiTheme="minorHAnsi" w:hAnsiTheme="minorHAnsi" w:cstheme="minorHAnsi"/>
          <w:sz w:val="22"/>
        </w:rPr>
        <w:t>poprzez użycie mechanizmu do odszyfrowania ofert dostępnego Platformie e-Zamówienia.</w:t>
      </w:r>
    </w:p>
    <w:p w14:paraId="462F55FB" w14:textId="77777777" w:rsidR="00C745E1" w:rsidRPr="00561E2B" w:rsidRDefault="00C745E1" w:rsidP="00C745E1">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561E2B">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21024AEA" w14:textId="77777777" w:rsidR="00C745E1" w:rsidRPr="00561E2B" w:rsidRDefault="00C745E1" w:rsidP="00C745E1">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561E2B">
        <w:rPr>
          <w:rFonts w:asciiTheme="minorHAnsi" w:hAnsiTheme="minorHAnsi" w:cstheme="minorHAnsi"/>
          <w:sz w:val="22"/>
          <w:szCs w:val="22"/>
        </w:rPr>
        <w:t>Niezwłocznie po otwarciu ofert Zamawiający udostępni na stronie internetowej prowadzonego postępowania informacje o:</w:t>
      </w:r>
    </w:p>
    <w:p w14:paraId="7000A67B" w14:textId="77777777" w:rsidR="00C745E1" w:rsidRPr="00561E2B" w:rsidRDefault="00C745E1" w:rsidP="00C745E1">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561E2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3FFB4B8" w14:textId="77777777" w:rsidR="00C745E1" w:rsidRPr="00561E2B" w:rsidRDefault="00C745E1" w:rsidP="00C745E1">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561E2B">
        <w:rPr>
          <w:rFonts w:asciiTheme="minorHAnsi" w:hAnsiTheme="minorHAnsi" w:cstheme="minorHAnsi"/>
          <w:sz w:val="22"/>
          <w:szCs w:val="22"/>
        </w:rPr>
        <w:lastRenderedPageBreak/>
        <w:t>cenach lub kosztach zawartych w ofertach.</w:t>
      </w:r>
    </w:p>
    <w:p w14:paraId="63C4D062" w14:textId="77777777" w:rsidR="00C745E1" w:rsidRPr="00FA3145" w:rsidRDefault="00C745E1" w:rsidP="00C745E1">
      <w:pPr>
        <w:pStyle w:val="Akapitzlist"/>
        <w:spacing w:line="276" w:lineRule="auto"/>
        <w:ind w:left="851"/>
        <w:jc w:val="both"/>
        <w:rPr>
          <w:sz w:val="22"/>
          <w:szCs w:val="22"/>
        </w:rPr>
      </w:pPr>
    </w:p>
    <w:p w14:paraId="107B1BC4" w14:textId="77777777" w:rsidR="00C745E1" w:rsidRPr="00D60631"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DOTYCZĄCE OCENY OFERT - KRYTERIA OCENY OFERT</w:t>
      </w:r>
    </w:p>
    <w:p w14:paraId="5DE4F1B6" w14:textId="77777777" w:rsidR="00C745E1" w:rsidRPr="00D60631" w:rsidRDefault="00C745E1" w:rsidP="00C745E1">
      <w:pPr>
        <w:pStyle w:val="1"/>
        <w:spacing w:line="276" w:lineRule="auto"/>
        <w:ind w:left="0" w:firstLine="0"/>
        <w:rPr>
          <w:rFonts w:asciiTheme="minorHAnsi" w:hAnsiTheme="minorHAnsi" w:cstheme="minorHAnsi"/>
          <w:b/>
          <w:bCs/>
          <w:color w:val="auto"/>
          <w:sz w:val="22"/>
          <w:szCs w:val="20"/>
        </w:rPr>
      </w:pPr>
    </w:p>
    <w:p w14:paraId="3319C635" w14:textId="77777777" w:rsidR="00C745E1" w:rsidRPr="00D60631" w:rsidRDefault="00C745E1" w:rsidP="00C745E1">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1. </w:t>
      </w:r>
      <w:r w:rsidRPr="00D60631">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7ED5B917" w14:textId="77777777" w:rsidR="00C745E1" w:rsidRPr="00D60631" w:rsidRDefault="00C745E1" w:rsidP="00C745E1">
      <w:pPr>
        <w:numPr>
          <w:ilvl w:val="0"/>
          <w:numId w:val="25"/>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Oferty zostaną ocenione przez Zamawiającego w oparciu o kryteria: </w:t>
      </w:r>
    </w:p>
    <w:p w14:paraId="682A9F63" w14:textId="77777777" w:rsidR="00C745E1" w:rsidRPr="00D60631" w:rsidRDefault="00C745E1" w:rsidP="00C745E1">
      <w:pPr>
        <w:numPr>
          <w:ilvl w:val="0"/>
          <w:numId w:val="22"/>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Najniższa Cena (C): waga kryterium – 60,00 punktów</w:t>
      </w:r>
    </w:p>
    <w:p w14:paraId="463198DE" w14:textId="77777777" w:rsidR="00C745E1" w:rsidRPr="00D60631" w:rsidRDefault="00C745E1" w:rsidP="00C745E1">
      <w:pPr>
        <w:numPr>
          <w:ilvl w:val="0"/>
          <w:numId w:val="22"/>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Okres gwarancji  (G): waga kryterium – 40,00 punktów</w:t>
      </w:r>
    </w:p>
    <w:p w14:paraId="77C258CF" w14:textId="77777777" w:rsidR="00C745E1" w:rsidRPr="00D60631" w:rsidRDefault="00C745E1" w:rsidP="00C745E1">
      <w:pPr>
        <w:numPr>
          <w:ilvl w:val="0"/>
          <w:numId w:val="25"/>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Najniższa Cena (C).</w:t>
      </w:r>
    </w:p>
    <w:p w14:paraId="75D5E712" w14:textId="77777777" w:rsidR="00C745E1" w:rsidRPr="00D60631" w:rsidRDefault="00C745E1" w:rsidP="00C745E1">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Porównywaną ceną będzie cena brutto.</w:t>
      </w:r>
    </w:p>
    <w:p w14:paraId="2A0E90B5" w14:textId="77777777" w:rsidR="00C745E1" w:rsidRPr="00D60631" w:rsidRDefault="00C745E1" w:rsidP="00C745E1">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W przypadku kryterium Najniższa Cena oferta otrzyma zaokrągloną do dwóch miejsc po przecinku ilość punktów wynikającą z działania:</w:t>
      </w:r>
    </w:p>
    <w:p w14:paraId="0BD22A47" w14:textId="77777777" w:rsidR="00C745E1" w:rsidRPr="00D60631" w:rsidRDefault="00C745E1" w:rsidP="00C745E1">
      <w:pPr>
        <w:tabs>
          <w:tab w:val="left" w:pos="1276"/>
        </w:tabs>
        <w:spacing w:line="276" w:lineRule="auto"/>
        <w:ind w:left="1276" w:hanging="425"/>
        <w:jc w:val="both"/>
        <w:rPr>
          <w:rFonts w:asciiTheme="minorHAnsi" w:hAnsiTheme="minorHAnsi" w:cstheme="minorHAnsi"/>
          <w:sz w:val="22"/>
          <w:szCs w:val="22"/>
        </w:rPr>
      </w:pPr>
    </w:p>
    <w:p w14:paraId="18AC93F4" w14:textId="77777777" w:rsidR="00C745E1" w:rsidRPr="00D60631" w:rsidRDefault="00C745E1" w:rsidP="00C745E1">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 xml:space="preserve">Pi (C) =  </w:t>
      </w:r>
      <w:r w:rsidRPr="00D60631">
        <w:rPr>
          <w:rFonts w:asciiTheme="minorHAnsi" w:hAnsiTheme="minorHAnsi" w:cstheme="minorHAnsi"/>
          <w:noProof/>
          <w:sz w:val="22"/>
          <w:szCs w:val="22"/>
        </w:rPr>
        <w:drawing>
          <wp:inline distT="0" distB="0" distL="0" distR="0" wp14:anchorId="03493123" wp14:editId="29EEB92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D60631">
        <w:rPr>
          <w:rFonts w:asciiTheme="minorHAnsi" w:hAnsiTheme="minorHAnsi" w:cstheme="minorHAnsi"/>
          <w:sz w:val="22"/>
          <w:szCs w:val="22"/>
          <w:lang w:eastAsia="ar-SA"/>
        </w:rPr>
        <w:t xml:space="preserve">  • Max  (C)</w:t>
      </w:r>
    </w:p>
    <w:p w14:paraId="2FB4A6EC" w14:textId="77777777" w:rsidR="00C745E1" w:rsidRPr="00D60631" w:rsidRDefault="00C745E1" w:rsidP="00C745E1">
      <w:pPr>
        <w:tabs>
          <w:tab w:val="left" w:pos="1276"/>
        </w:tabs>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C745E1" w:rsidRPr="00D60631" w14:paraId="236C77D5" w14:textId="77777777" w:rsidTr="0000772D">
        <w:tc>
          <w:tcPr>
            <w:tcW w:w="1417" w:type="dxa"/>
            <w:tcBorders>
              <w:top w:val="single" w:sz="4" w:space="0" w:color="000000"/>
              <w:left w:val="single" w:sz="4" w:space="0" w:color="000000"/>
              <w:bottom w:val="single" w:sz="4" w:space="0" w:color="000000"/>
            </w:tcBorders>
          </w:tcPr>
          <w:p w14:paraId="407476D0" w14:textId="77777777" w:rsidR="00C745E1" w:rsidRPr="00D60631" w:rsidRDefault="00C745E1" w:rsidP="0000772D">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4EFEE38D" w14:textId="77777777" w:rsidR="00C745E1" w:rsidRPr="00D60631" w:rsidRDefault="00C745E1" w:rsidP="0000772D">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ilość punktów, jakie otrzyma oferta "i" za kryterium "Najniższa Cena";</w:t>
            </w:r>
          </w:p>
        </w:tc>
      </w:tr>
      <w:tr w:rsidR="00C745E1" w:rsidRPr="00D60631" w14:paraId="018C1588" w14:textId="77777777" w:rsidTr="0000772D">
        <w:tc>
          <w:tcPr>
            <w:tcW w:w="1417" w:type="dxa"/>
            <w:tcBorders>
              <w:top w:val="single" w:sz="4" w:space="0" w:color="000000"/>
              <w:left w:val="single" w:sz="4" w:space="0" w:color="000000"/>
              <w:bottom w:val="single" w:sz="4" w:space="0" w:color="000000"/>
            </w:tcBorders>
          </w:tcPr>
          <w:p w14:paraId="133DF788" w14:textId="77777777" w:rsidR="00C745E1" w:rsidRPr="00D60631" w:rsidRDefault="00C745E1" w:rsidP="0000772D">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tcPr>
          <w:p w14:paraId="4B4DC504" w14:textId="77777777" w:rsidR="00C745E1" w:rsidRPr="00D60631" w:rsidRDefault="00C745E1" w:rsidP="0000772D">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najniższa cena spośród wszystkich ważnych i nieodrzuconych ofert;</w:t>
            </w:r>
          </w:p>
        </w:tc>
      </w:tr>
      <w:tr w:rsidR="00C745E1" w:rsidRPr="00D60631" w14:paraId="45A50351" w14:textId="77777777" w:rsidTr="0000772D">
        <w:tc>
          <w:tcPr>
            <w:tcW w:w="1417" w:type="dxa"/>
            <w:tcBorders>
              <w:top w:val="single" w:sz="4" w:space="0" w:color="000000"/>
              <w:left w:val="single" w:sz="4" w:space="0" w:color="000000"/>
              <w:bottom w:val="single" w:sz="4" w:space="0" w:color="000000"/>
            </w:tcBorders>
          </w:tcPr>
          <w:p w14:paraId="7622A52C" w14:textId="77777777" w:rsidR="00C745E1" w:rsidRPr="00D60631" w:rsidRDefault="00C745E1" w:rsidP="0000772D">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2A276D9E" w14:textId="77777777" w:rsidR="00C745E1" w:rsidRPr="00D60631" w:rsidRDefault="00C745E1" w:rsidP="0000772D">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cena oferty "i";</w:t>
            </w:r>
          </w:p>
        </w:tc>
      </w:tr>
      <w:tr w:rsidR="00C745E1" w:rsidRPr="00D60631" w14:paraId="28CC9687" w14:textId="77777777" w:rsidTr="0000772D">
        <w:tc>
          <w:tcPr>
            <w:tcW w:w="1417" w:type="dxa"/>
            <w:tcBorders>
              <w:top w:val="single" w:sz="4" w:space="0" w:color="000000"/>
              <w:left w:val="single" w:sz="4" w:space="0" w:color="000000"/>
              <w:bottom w:val="single" w:sz="4" w:space="0" w:color="000000"/>
            </w:tcBorders>
          </w:tcPr>
          <w:p w14:paraId="667D07C0" w14:textId="77777777" w:rsidR="00C745E1" w:rsidRPr="00D60631" w:rsidRDefault="00C745E1" w:rsidP="0000772D">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tcPr>
          <w:p w14:paraId="659F3BF8" w14:textId="77777777" w:rsidR="00C745E1" w:rsidRPr="00D60631" w:rsidRDefault="00C745E1" w:rsidP="0000772D">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maksymalna ilość punktów, jakie może otrzymać oferta za kryterium "Najniższa Cena".</w:t>
            </w:r>
          </w:p>
        </w:tc>
      </w:tr>
    </w:tbl>
    <w:p w14:paraId="4BB76F11" w14:textId="77777777" w:rsidR="00C745E1" w:rsidRPr="00D60631" w:rsidRDefault="00C745E1" w:rsidP="00C745E1">
      <w:pPr>
        <w:tabs>
          <w:tab w:val="left" w:pos="1276"/>
        </w:tabs>
        <w:spacing w:line="276" w:lineRule="auto"/>
        <w:ind w:left="1276" w:hanging="425"/>
        <w:rPr>
          <w:rFonts w:asciiTheme="minorHAnsi" w:hAnsiTheme="minorHAnsi" w:cstheme="minorHAnsi"/>
          <w:bCs/>
          <w:iCs/>
          <w:sz w:val="22"/>
          <w:szCs w:val="22"/>
        </w:rPr>
      </w:pPr>
    </w:p>
    <w:p w14:paraId="572CB797" w14:textId="5FF66148" w:rsidR="00C745E1" w:rsidRPr="00D60631" w:rsidRDefault="00C745E1" w:rsidP="00C745E1">
      <w:pPr>
        <w:numPr>
          <w:ilvl w:val="0"/>
          <w:numId w:val="24"/>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Okres gwarancji (G).</w:t>
      </w:r>
    </w:p>
    <w:p w14:paraId="698C0294" w14:textId="403F85A2" w:rsidR="00C745E1" w:rsidRPr="00D60631" w:rsidRDefault="00C745E1" w:rsidP="00C745E1">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kryterium „Okres gwarancji ”, Wykonawca zobowiązany jest wskazać </w:t>
      </w:r>
    </w:p>
    <w:p w14:paraId="3B4BE918" w14:textId="77777777" w:rsidR="00C745E1" w:rsidRPr="00D60631" w:rsidRDefault="00C745E1" w:rsidP="00C745E1">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składanej ofercie oferowany okres gwarancji i rękojmi dla wykonanych </w:t>
      </w:r>
      <w:r>
        <w:rPr>
          <w:rFonts w:asciiTheme="minorHAnsi" w:hAnsiTheme="minorHAnsi" w:cstheme="minorHAnsi"/>
          <w:sz w:val="22"/>
          <w:szCs w:val="22"/>
        </w:rPr>
        <w:t>dostaw</w:t>
      </w:r>
      <w:r w:rsidRPr="00D60631">
        <w:rPr>
          <w:rFonts w:asciiTheme="minorHAnsi" w:hAnsiTheme="minorHAnsi" w:cstheme="minorHAnsi"/>
          <w:sz w:val="22"/>
          <w:szCs w:val="22"/>
        </w:rPr>
        <w:t xml:space="preserve">. </w:t>
      </w:r>
    </w:p>
    <w:p w14:paraId="6A3A04D3" w14:textId="77777777" w:rsidR="00C745E1" w:rsidRPr="00D60631" w:rsidRDefault="00C745E1" w:rsidP="00C745E1">
      <w:pPr>
        <w:spacing w:line="276" w:lineRule="auto"/>
        <w:ind w:left="360"/>
        <w:jc w:val="both"/>
        <w:rPr>
          <w:rFonts w:asciiTheme="minorHAnsi" w:hAnsiTheme="minorHAnsi" w:cstheme="minorHAnsi"/>
          <w:b/>
          <w:sz w:val="22"/>
          <w:szCs w:val="22"/>
        </w:rPr>
      </w:pPr>
    </w:p>
    <w:p w14:paraId="4ED7FAF4" w14:textId="77777777" w:rsidR="00C745E1" w:rsidRPr="00D60631" w:rsidRDefault="00C745E1" w:rsidP="00C745E1">
      <w:pPr>
        <w:spacing w:line="276" w:lineRule="auto"/>
        <w:ind w:left="426" w:right="176"/>
        <w:jc w:val="both"/>
        <w:rPr>
          <w:rFonts w:asciiTheme="minorHAnsi" w:hAnsiTheme="minorHAnsi" w:cstheme="minorHAnsi"/>
          <w:sz w:val="22"/>
          <w:szCs w:val="22"/>
        </w:rPr>
      </w:pPr>
      <w:r w:rsidRPr="00D60631">
        <w:rPr>
          <w:rFonts w:asciiTheme="minorHAnsi" w:hAnsiTheme="minorHAnsi" w:cstheme="minorHAnsi"/>
          <w:b/>
          <w:sz w:val="22"/>
          <w:szCs w:val="22"/>
        </w:rPr>
        <w:t>Zamawiający przyzna punkty oceniając następująco:</w:t>
      </w:r>
    </w:p>
    <w:p w14:paraId="4EC3367C" w14:textId="77777777" w:rsidR="00C745E1" w:rsidRPr="00D60631" w:rsidRDefault="00C745E1" w:rsidP="00C745E1">
      <w:pPr>
        <w:numPr>
          <w:ilvl w:val="0"/>
          <w:numId w:val="23"/>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 xml:space="preserve">za zaoferowanie </w:t>
      </w:r>
      <w:r>
        <w:rPr>
          <w:rFonts w:asciiTheme="minorHAnsi" w:hAnsiTheme="minorHAnsi" w:cstheme="minorHAnsi"/>
          <w:b/>
          <w:sz w:val="22"/>
          <w:szCs w:val="22"/>
        </w:rPr>
        <w:t>okresu gwarancji  od 24 m-cy do 36</w:t>
      </w:r>
      <w:r w:rsidRPr="00D60631">
        <w:rPr>
          <w:rFonts w:asciiTheme="minorHAnsi" w:hAnsiTheme="minorHAnsi" w:cstheme="minorHAnsi"/>
          <w:b/>
          <w:sz w:val="22"/>
          <w:szCs w:val="22"/>
        </w:rPr>
        <w:t xml:space="preserve"> m-cy włącznie – 10,00 pkt,</w:t>
      </w:r>
    </w:p>
    <w:p w14:paraId="320E16B4" w14:textId="77777777" w:rsidR="00C745E1" w:rsidRPr="00D60631" w:rsidRDefault="00C745E1" w:rsidP="00C745E1">
      <w:pPr>
        <w:numPr>
          <w:ilvl w:val="0"/>
          <w:numId w:val="23"/>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 xml:space="preserve">za zaoferowanie </w:t>
      </w:r>
      <w:r>
        <w:rPr>
          <w:rFonts w:asciiTheme="minorHAnsi" w:hAnsiTheme="minorHAnsi" w:cstheme="minorHAnsi"/>
          <w:b/>
          <w:sz w:val="22"/>
          <w:szCs w:val="22"/>
        </w:rPr>
        <w:t>okresu gwarancji  od 36 m-cy do 48</w:t>
      </w:r>
      <w:r w:rsidRPr="00D60631">
        <w:rPr>
          <w:rFonts w:asciiTheme="minorHAnsi" w:hAnsiTheme="minorHAnsi" w:cstheme="minorHAnsi"/>
          <w:b/>
          <w:sz w:val="22"/>
          <w:szCs w:val="22"/>
        </w:rPr>
        <w:t xml:space="preserve"> m-cy włącznie – 25,00 pkt, </w:t>
      </w:r>
    </w:p>
    <w:p w14:paraId="6189C131" w14:textId="77777777" w:rsidR="00C745E1" w:rsidRPr="00D60631" w:rsidRDefault="00C745E1" w:rsidP="00C745E1">
      <w:pPr>
        <w:numPr>
          <w:ilvl w:val="0"/>
          <w:numId w:val="23"/>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 xml:space="preserve">za zaoferowanie </w:t>
      </w:r>
      <w:r>
        <w:rPr>
          <w:rFonts w:asciiTheme="minorHAnsi" w:hAnsiTheme="minorHAnsi" w:cstheme="minorHAnsi"/>
          <w:b/>
          <w:sz w:val="22"/>
          <w:szCs w:val="22"/>
        </w:rPr>
        <w:t>okresu gwarancji od 48</w:t>
      </w:r>
      <w:r w:rsidRPr="00D60631">
        <w:rPr>
          <w:rFonts w:asciiTheme="minorHAnsi" w:hAnsiTheme="minorHAnsi" w:cstheme="minorHAnsi"/>
          <w:b/>
          <w:sz w:val="22"/>
          <w:szCs w:val="22"/>
        </w:rPr>
        <w:t xml:space="preserve"> m-cy – 40,00 pkt.</w:t>
      </w:r>
    </w:p>
    <w:p w14:paraId="7CC571C7" w14:textId="77777777" w:rsidR="00C745E1" w:rsidRPr="00D60631" w:rsidRDefault="00C745E1" w:rsidP="00C745E1">
      <w:pPr>
        <w:spacing w:line="276" w:lineRule="auto"/>
        <w:ind w:left="720" w:right="176"/>
        <w:jc w:val="both"/>
        <w:rPr>
          <w:rFonts w:asciiTheme="minorHAnsi" w:hAnsiTheme="minorHAnsi" w:cstheme="minorHAnsi"/>
          <w:b/>
          <w:sz w:val="22"/>
          <w:szCs w:val="22"/>
        </w:rPr>
      </w:pPr>
    </w:p>
    <w:p w14:paraId="3DAADE99" w14:textId="415431EA" w:rsidR="00C745E1" w:rsidRPr="00D60631" w:rsidRDefault="00C745E1" w:rsidP="00C745E1">
      <w:pPr>
        <w:pBdr>
          <w:top w:val="nil"/>
          <w:left w:val="nil"/>
          <w:bottom w:val="nil"/>
          <w:right w:val="nil"/>
          <w:between w:val="nil"/>
        </w:pBdr>
        <w:spacing w:line="276" w:lineRule="auto"/>
        <w:ind w:left="425"/>
        <w:jc w:val="both"/>
        <w:rPr>
          <w:rFonts w:asciiTheme="minorHAnsi" w:hAnsiTheme="minorHAnsi" w:cstheme="minorHAnsi"/>
          <w:sz w:val="22"/>
          <w:szCs w:val="22"/>
          <w:lang w:eastAsia="ar-SA"/>
        </w:rPr>
      </w:pPr>
      <w:r w:rsidRPr="00D60631">
        <w:rPr>
          <w:rFonts w:asciiTheme="minorHAnsi" w:hAnsiTheme="minorHAnsi" w:cstheme="minorHAnsi"/>
          <w:sz w:val="22"/>
          <w:szCs w:val="22"/>
          <w:lang w:eastAsia="ar-SA"/>
        </w:rPr>
        <w:t>Minimalny wymagany przez Zamawiającego okres gwarancji za wady</w:t>
      </w:r>
      <w:r>
        <w:rPr>
          <w:rFonts w:asciiTheme="minorHAnsi" w:hAnsiTheme="minorHAnsi" w:cstheme="minorHAnsi"/>
          <w:sz w:val="22"/>
          <w:szCs w:val="22"/>
          <w:lang w:eastAsia="ar-SA"/>
        </w:rPr>
        <w:t xml:space="preserve"> przedmiotu zamówienia wynosi 24</w:t>
      </w:r>
      <w:r w:rsidRPr="00D60631">
        <w:rPr>
          <w:rFonts w:asciiTheme="minorHAnsi" w:hAnsiTheme="minorHAnsi" w:cstheme="minorHAnsi"/>
          <w:sz w:val="22"/>
          <w:szCs w:val="22"/>
          <w:lang w:eastAsia="ar-SA"/>
        </w:rPr>
        <w:t xml:space="preserve"> miesięcy. Wykonawca wskazuje w Formularzu ofertowym oferowany okres gwarancji. W przypadku gdy Wykonawca nie zadeklaruje w Formularzu ofertowym żadnego okresu gwarancji, wówczas Zamawiający przyjmie najkrótszy wymagany okres gwarancj</w:t>
      </w:r>
      <w:r>
        <w:rPr>
          <w:rFonts w:asciiTheme="minorHAnsi" w:hAnsiTheme="minorHAnsi" w:cstheme="minorHAnsi"/>
          <w:sz w:val="22"/>
          <w:szCs w:val="22"/>
          <w:lang w:eastAsia="ar-SA"/>
        </w:rPr>
        <w:t>i wynoszący 24</w:t>
      </w:r>
      <w:r w:rsidRPr="00D60631">
        <w:rPr>
          <w:rFonts w:asciiTheme="minorHAnsi" w:hAnsiTheme="minorHAnsi" w:cstheme="minorHAnsi"/>
          <w:sz w:val="22"/>
          <w:szCs w:val="22"/>
          <w:lang w:eastAsia="ar-SA"/>
        </w:rPr>
        <w:t xml:space="preserve"> miesięcy. W przypadku gdy wykonawca zadeklaruje okres gwarancji </w:t>
      </w:r>
      <w:r>
        <w:rPr>
          <w:rFonts w:asciiTheme="minorHAnsi" w:hAnsiTheme="minorHAnsi" w:cstheme="minorHAnsi"/>
          <w:sz w:val="22"/>
          <w:szCs w:val="22"/>
          <w:lang w:eastAsia="ar-SA"/>
        </w:rPr>
        <w:t>krótszy niż 24</w:t>
      </w:r>
      <w:r w:rsidRPr="00D60631">
        <w:rPr>
          <w:rFonts w:asciiTheme="minorHAnsi" w:hAnsiTheme="minorHAnsi" w:cstheme="minorHAnsi"/>
          <w:sz w:val="22"/>
          <w:szCs w:val="22"/>
          <w:lang w:eastAsia="ar-SA"/>
        </w:rPr>
        <w:t xml:space="preserve"> miesięcy, wówczas oferta zostanie odrzucona jako niezgodna z treścią SWZ.</w:t>
      </w:r>
    </w:p>
    <w:p w14:paraId="5F2A5E6F" w14:textId="77777777" w:rsidR="00C745E1" w:rsidRPr="00D60631" w:rsidRDefault="00C745E1" w:rsidP="00C745E1">
      <w:pPr>
        <w:spacing w:line="276" w:lineRule="auto"/>
        <w:ind w:left="426" w:right="176"/>
        <w:jc w:val="both"/>
        <w:rPr>
          <w:rFonts w:asciiTheme="minorHAnsi" w:hAnsiTheme="minorHAnsi" w:cstheme="minorHAnsi"/>
          <w:sz w:val="22"/>
          <w:szCs w:val="22"/>
        </w:rPr>
      </w:pPr>
    </w:p>
    <w:p w14:paraId="7775B3C5" w14:textId="77777777" w:rsidR="00C745E1" w:rsidRPr="00D60631" w:rsidRDefault="00C745E1" w:rsidP="00C745E1">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5.</w:t>
      </w:r>
      <w:r w:rsidRPr="00D60631">
        <w:rPr>
          <w:rFonts w:asciiTheme="minorHAnsi" w:hAnsiTheme="minorHAnsi" w:cstheme="minorHAnsi"/>
          <w:sz w:val="22"/>
          <w:szCs w:val="22"/>
        </w:rPr>
        <w:tab/>
        <w:t>Ostateczna ocena punktowa Oferty.</w:t>
      </w:r>
    </w:p>
    <w:p w14:paraId="797E7889" w14:textId="77777777" w:rsidR="00C745E1" w:rsidRPr="00D60631" w:rsidRDefault="00C745E1" w:rsidP="00C745E1">
      <w:pPr>
        <w:overflowPunct w:val="0"/>
        <w:spacing w:line="276" w:lineRule="auto"/>
        <w:ind w:left="42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03E3163C" w14:textId="77777777" w:rsidR="00C745E1" w:rsidRPr="00D60631" w:rsidRDefault="00C745E1" w:rsidP="00C745E1">
      <w:pPr>
        <w:overflowPunct w:val="0"/>
        <w:spacing w:line="276" w:lineRule="auto"/>
        <w:ind w:left="360"/>
        <w:jc w:val="both"/>
        <w:textAlignment w:val="baseline"/>
        <w:rPr>
          <w:rFonts w:asciiTheme="minorHAnsi" w:hAnsiTheme="minorHAnsi" w:cstheme="minorHAnsi"/>
          <w:sz w:val="22"/>
          <w:szCs w:val="22"/>
          <w:lang w:eastAsia="ar-SA"/>
        </w:rPr>
      </w:pPr>
    </w:p>
    <w:p w14:paraId="39D8B604" w14:textId="77777777" w:rsidR="00C745E1" w:rsidRPr="00D60631" w:rsidRDefault="00C745E1" w:rsidP="00C745E1">
      <w:pPr>
        <w:tabs>
          <w:tab w:val="left" w:pos="1965"/>
        </w:tabs>
        <w:spacing w:line="276" w:lineRule="auto"/>
        <w:jc w:val="center"/>
        <w:rPr>
          <w:rFonts w:asciiTheme="minorHAnsi" w:hAnsiTheme="minorHAnsi" w:cstheme="minorHAnsi"/>
          <w:sz w:val="22"/>
          <w:szCs w:val="22"/>
        </w:rPr>
      </w:pPr>
      <w:r w:rsidRPr="00D60631">
        <w:rPr>
          <w:rFonts w:asciiTheme="minorHAnsi" w:hAnsiTheme="minorHAnsi" w:cstheme="minorHAnsi"/>
          <w:sz w:val="22"/>
          <w:szCs w:val="22"/>
        </w:rPr>
        <w:t>Pi = Σ Pi (X)</w:t>
      </w:r>
    </w:p>
    <w:p w14:paraId="49CB9676" w14:textId="77777777" w:rsidR="00C745E1" w:rsidRPr="00D60631" w:rsidRDefault="00C745E1" w:rsidP="00C745E1">
      <w:pPr>
        <w:overflowPunct w:val="0"/>
        <w:spacing w:line="276" w:lineRule="auto"/>
        <w:ind w:left="540"/>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C745E1" w:rsidRPr="00D60631" w14:paraId="790C480D" w14:textId="77777777" w:rsidTr="0000772D">
        <w:tc>
          <w:tcPr>
            <w:tcW w:w="1080" w:type="dxa"/>
            <w:tcBorders>
              <w:top w:val="single" w:sz="4" w:space="0" w:color="000000"/>
              <w:left w:val="single" w:sz="4" w:space="0" w:color="000000"/>
              <w:bottom w:val="single" w:sz="4" w:space="0" w:color="000000"/>
            </w:tcBorders>
          </w:tcPr>
          <w:p w14:paraId="225812FF" w14:textId="77777777" w:rsidR="00C745E1" w:rsidRPr="00D60631" w:rsidRDefault="00C745E1" w:rsidP="0000772D">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lastRenderedPageBreak/>
              <w:t>Pi</w:t>
            </w:r>
          </w:p>
        </w:tc>
        <w:tc>
          <w:tcPr>
            <w:tcW w:w="7511" w:type="dxa"/>
            <w:tcBorders>
              <w:top w:val="single" w:sz="4" w:space="0" w:color="000000"/>
              <w:left w:val="single" w:sz="4" w:space="0" w:color="000000"/>
              <w:bottom w:val="single" w:sz="4" w:space="0" w:color="000000"/>
              <w:right w:val="single" w:sz="4" w:space="0" w:color="000000"/>
            </w:tcBorders>
          </w:tcPr>
          <w:p w14:paraId="27DD8A38" w14:textId="77777777" w:rsidR="00C745E1" w:rsidRPr="00D60631" w:rsidRDefault="00C745E1" w:rsidP="0000772D">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w:t>
            </w:r>
          </w:p>
        </w:tc>
      </w:tr>
      <w:tr w:rsidR="00C745E1" w:rsidRPr="00D60631" w14:paraId="334FF33A" w14:textId="77777777" w:rsidTr="0000772D">
        <w:tc>
          <w:tcPr>
            <w:tcW w:w="1080" w:type="dxa"/>
            <w:tcBorders>
              <w:top w:val="single" w:sz="4" w:space="0" w:color="000000"/>
              <w:left w:val="single" w:sz="4" w:space="0" w:color="000000"/>
              <w:bottom w:val="single" w:sz="4" w:space="0" w:color="000000"/>
            </w:tcBorders>
          </w:tcPr>
          <w:p w14:paraId="67352663" w14:textId="77777777" w:rsidR="00C745E1" w:rsidRPr="00D60631" w:rsidRDefault="00C745E1" w:rsidP="0000772D">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7D0E93FB" w14:textId="77777777" w:rsidR="00C745E1" w:rsidRPr="00D60631" w:rsidRDefault="00C745E1" w:rsidP="0000772D">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suma ilości punktów jakie otrzyma Oferta "i" za poszczególne kryteria.</w:t>
            </w:r>
          </w:p>
        </w:tc>
      </w:tr>
    </w:tbl>
    <w:p w14:paraId="1D32D968" w14:textId="77777777" w:rsidR="00C745E1" w:rsidRPr="00D60631" w:rsidRDefault="00C745E1" w:rsidP="00C745E1">
      <w:pPr>
        <w:spacing w:line="276" w:lineRule="auto"/>
        <w:jc w:val="both"/>
        <w:rPr>
          <w:rFonts w:asciiTheme="minorHAnsi" w:hAnsiTheme="minorHAnsi" w:cstheme="minorHAnsi"/>
          <w:sz w:val="22"/>
          <w:szCs w:val="22"/>
        </w:rPr>
      </w:pPr>
    </w:p>
    <w:p w14:paraId="42CB1C62" w14:textId="77777777" w:rsidR="00C745E1" w:rsidRPr="00D60631" w:rsidRDefault="00C745E1" w:rsidP="00C745E1">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6. </w:t>
      </w:r>
      <w:r w:rsidRPr="00D60631">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050CBEE3" w14:textId="77777777" w:rsidR="00C745E1" w:rsidRPr="00D60631" w:rsidRDefault="00C745E1" w:rsidP="00C745E1">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7. </w:t>
      </w:r>
      <w:r w:rsidRPr="00D60631">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503B16D" w14:textId="77777777" w:rsidR="00C745E1" w:rsidRPr="00D60631" w:rsidRDefault="00C745E1" w:rsidP="00C745E1">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8. </w:t>
      </w:r>
      <w:r w:rsidRPr="00D60631">
        <w:rPr>
          <w:rFonts w:asciiTheme="minorHAnsi" w:hAnsiTheme="minorHAnsi" w:cstheme="minorHAnsi"/>
          <w:sz w:val="22"/>
          <w:szCs w:val="22"/>
        </w:rPr>
        <w:tab/>
        <w:t>Jeżeli oferty otrzymały taką samą ocenę w kryterium o najwyższej wadze, zamawiający wybiera ofertę z najniższą ceną.</w:t>
      </w:r>
    </w:p>
    <w:p w14:paraId="09BA8DD3" w14:textId="77777777" w:rsidR="00C745E1" w:rsidRPr="00D60631" w:rsidRDefault="00C745E1" w:rsidP="00C745E1">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9. </w:t>
      </w:r>
      <w:r w:rsidRPr="00D60631">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54DF885B" w14:textId="77777777" w:rsidR="00C745E1" w:rsidRPr="00D60631" w:rsidRDefault="00C745E1" w:rsidP="00C745E1">
      <w:pPr>
        <w:tabs>
          <w:tab w:val="left" w:pos="426"/>
        </w:tabs>
        <w:spacing w:line="276" w:lineRule="auto"/>
        <w:ind w:left="426" w:hanging="426"/>
        <w:jc w:val="both"/>
        <w:rPr>
          <w:rFonts w:asciiTheme="minorHAnsi" w:hAnsiTheme="minorHAnsi" w:cstheme="minorHAnsi"/>
          <w:sz w:val="22"/>
          <w:szCs w:val="22"/>
        </w:rPr>
      </w:pPr>
    </w:p>
    <w:p w14:paraId="1E7EE773" w14:textId="77777777" w:rsidR="00C745E1" w:rsidRPr="00D60631"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WYBÓR WYKONAWCY, TRYB OGŁOSZENIA WYNIKÓW Postępowania</w:t>
      </w:r>
    </w:p>
    <w:p w14:paraId="0581D8D5" w14:textId="77777777" w:rsidR="00C745E1" w:rsidRPr="00D60631" w:rsidRDefault="00C745E1" w:rsidP="00C745E1">
      <w:pPr>
        <w:spacing w:line="276" w:lineRule="auto"/>
        <w:rPr>
          <w:rFonts w:asciiTheme="minorHAnsi" w:hAnsiTheme="minorHAnsi" w:cstheme="minorHAnsi"/>
          <w:i/>
        </w:rPr>
      </w:pPr>
    </w:p>
    <w:p w14:paraId="616823BE" w14:textId="77777777" w:rsidR="00C745E1" w:rsidRPr="00D60631" w:rsidRDefault="00C745E1" w:rsidP="00C745E1">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Zamawiający nie przewiduje wyboru najkorzystniejszej oferty z zastosowaniem aukcji elektronicznej.</w:t>
      </w:r>
    </w:p>
    <w:p w14:paraId="73300AFC" w14:textId="77777777" w:rsidR="00C745E1" w:rsidRPr="00D60631" w:rsidRDefault="00C745E1" w:rsidP="00C745E1">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Niezwłocznie po wyborze najkorzystniejszej oferty, Zamawiający poinformuje równocześnie wykonawców, którzy złożyli oferty, o:</w:t>
      </w:r>
    </w:p>
    <w:p w14:paraId="15225305" w14:textId="77777777" w:rsidR="00C745E1" w:rsidRPr="00D60631" w:rsidRDefault="00C745E1" w:rsidP="00C745E1">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60D7A8D4" w14:textId="77777777" w:rsidR="00C745E1" w:rsidRPr="00D60631" w:rsidRDefault="00C745E1" w:rsidP="00C745E1">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wykonawcach, których oferty zostały odrzucone,</w:t>
      </w:r>
    </w:p>
    <w:p w14:paraId="4C74A7D4" w14:textId="77777777" w:rsidR="00C745E1" w:rsidRPr="00D60631" w:rsidRDefault="00C745E1" w:rsidP="00C745E1">
      <w:pPr>
        <w:tabs>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ab/>
        <w:t>– podając uzasadnienie faktyczne i prawne.</w:t>
      </w:r>
    </w:p>
    <w:p w14:paraId="32574F8D" w14:textId="77777777" w:rsidR="00C745E1" w:rsidRPr="00D60631" w:rsidRDefault="00C745E1" w:rsidP="00C745E1">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Informacje, o których mowa w punkcie 2 ppkt 1), zostaną udostępnione przez Zamawiającego na stronie internetowej prowadzonego postępowania. </w:t>
      </w:r>
    </w:p>
    <w:p w14:paraId="5A939E66" w14:textId="77777777" w:rsidR="00C745E1" w:rsidRPr="00DE4359" w:rsidRDefault="00C745E1" w:rsidP="00C745E1">
      <w:pPr>
        <w:spacing w:line="276" w:lineRule="auto"/>
        <w:jc w:val="both"/>
        <w:rPr>
          <w:rFonts w:asciiTheme="minorHAnsi" w:hAnsiTheme="minorHAnsi" w:cstheme="minorHAnsi"/>
          <w:sz w:val="22"/>
        </w:rPr>
      </w:pPr>
    </w:p>
    <w:p w14:paraId="6C30A883" w14:textId="77777777" w:rsidR="00C745E1" w:rsidRPr="00DE4359"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ISTOTNE WARUNKI PRZYSZŁEJ UMOWY</w:t>
      </w:r>
    </w:p>
    <w:p w14:paraId="21BD944A" w14:textId="77777777" w:rsidR="00C745E1" w:rsidRPr="00DE4359" w:rsidRDefault="00C745E1" w:rsidP="00C745E1">
      <w:pPr>
        <w:spacing w:line="276" w:lineRule="auto"/>
        <w:rPr>
          <w:rFonts w:asciiTheme="minorHAnsi" w:hAnsiTheme="minorHAnsi" w:cstheme="minorHAnsi"/>
        </w:rPr>
      </w:pPr>
    </w:p>
    <w:p w14:paraId="00EEA78A" w14:textId="77777777" w:rsidR="00C745E1" w:rsidRPr="00DE4359" w:rsidRDefault="00C745E1" w:rsidP="00C745E1">
      <w:pPr>
        <w:spacing w:line="276" w:lineRule="auto"/>
        <w:jc w:val="both"/>
        <w:rPr>
          <w:rFonts w:asciiTheme="minorHAnsi" w:hAnsiTheme="minorHAnsi" w:cstheme="minorHAnsi"/>
          <w:sz w:val="22"/>
        </w:rPr>
      </w:pPr>
      <w:r w:rsidRPr="00DE4359">
        <w:rPr>
          <w:rFonts w:asciiTheme="minorHAnsi" w:hAnsiTheme="minorHAnsi" w:cstheme="minorHAnsi"/>
          <w:sz w:val="22"/>
        </w:rPr>
        <w:t>Zamawiający wymaga zawarcia umowy na warunkach określonych w Projekcie Umowy stanowiącym</w:t>
      </w:r>
      <w:r w:rsidRPr="00DE4359">
        <w:rPr>
          <w:rFonts w:asciiTheme="minorHAnsi" w:hAnsiTheme="minorHAnsi" w:cstheme="minorHAnsi"/>
          <w:b/>
          <w:sz w:val="22"/>
          <w:szCs w:val="22"/>
        </w:rPr>
        <w:t xml:space="preserve"> </w:t>
      </w:r>
      <w:r w:rsidRPr="00EF3553">
        <w:rPr>
          <w:rFonts w:asciiTheme="minorHAnsi" w:hAnsiTheme="minorHAnsi" w:cstheme="minorHAnsi"/>
          <w:b/>
          <w:color w:val="FF0000"/>
          <w:sz w:val="22"/>
          <w:szCs w:val="22"/>
        </w:rPr>
        <w:t xml:space="preserve">Załącznik nr </w:t>
      </w:r>
      <w:r>
        <w:rPr>
          <w:rFonts w:asciiTheme="minorHAnsi" w:hAnsiTheme="minorHAnsi" w:cstheme="minorHAnsi"/>
          <w:b/>
          <w:color w:val="FF0000"/>
          <w:sz w:val="22"/>
          <w:szCs w:val="22"/>
        </w:rPr>
        <w:t>4</w:t>
      </w:r>
      <w:r w:rsidRPr="00EF3553">
        <w:rPr>
          <w:rFonts w:asciiTheme="minorHAnsi" w:hAnsiTheme="minorHAnsi" w:cstheme="minorHAnsi"/>
          <w:b/>
          <w:color w:val="FF0000"/>
          <w:sz w:val="22"/>
          <w:szCs w:val="22"/>
        </w:rPr>
        <w:t xml:space="preserve"> do SWZ</w:t>
      </w:r>
      <w:r w:rsidRPr="00EF3553">
        <w:rPr>
          <w:rFonts w:asciiTheme="minorHAnsi" w:hAnsiTheme="minorHAnsi" w:cstheme="minorHAnsi"/>
          <w:color w:val="FF0000"/>
          <w:sz w:val="22"/>
        </w:rPr>
        <w:t>.</w:t>
      </w:r>
    </w:p>
    <w:p w14:paraId="5E9E05A4" w14:textId="77777777" w:rsidR="00C745E1" w:rsidRPr="00DE4359" w:rsidRDefault="00C745E1" w:rsidP="00C745E1">
      <w:pPr>
        <w:spacing w:line="276" w:lineRule="auto"/>
        <w:jc w:val="both"/>
        <w:rPr>
          <w:rFonts w:asciiTheme="minorHAnsi" w:hAnsiTheme="minorHAnsi" w:cstheme="minorHAnsi"/>
          <w:sz w:val="22"/>
        </w:rPr>
      </w:pPr>
    </w:p>
    <w:p w14:paraId="6F4B3A5F" w14:textId="77777777" w:rsidR="00C745E1" w:rsidRPr="00DE4359" w:rsidRDefault="00C745E1" w:rsidP="00C745E1">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TRYB UDZIELANIA WYJAŚNIEŃ</w:t>
      </w:r>
    </w:p>
    <w:p w14:paraId="340B32FE" w14:textId="77777777" w:rsidR="00C745E1" w:rsidRPr="00DE4359" w:rsidRDefault="00C745E1" w:rsidP="00C745E1">
      <w:pPr>
        <w:pStyle w:val="Tekstpodstawowy"/>
        <w:spacing w:line="276" w:lineRule="auto"/>
        <w:rPr>
          <w:rFonts w:asciiTheme="minorHAnsi" w:hAnsiTheme="minorHAnsi" w:cstheme="minorHAnsi"/>
          <w:b/>
          <w:sz w:val="22"/>
        </w:rPr>
      </w:pPr>
    </w:p>
    <w:p w14:paraId="2CB00414" w14:textId="77777777" w:rsidR="00C745E1" w:rsidRPr="00DE4359" w:rsidRDefault="00C745E1" w:rsidP="00C745E1">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Przed terminem składania ofert każdy wykonawca może zwrócić się do Zamawiającego o wyjaśnienie treści SWZ. </w:t>
      </w:r>
    </w:p>
    <w:p w14:paraId="779949E1" w14:textId="77777777" w:rsidR="00C745E1" w:rsidRPr="00DE4359" w:rsidRDefault="00C745E1" w:rsidP="00C745E1">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EB43C0A" w14:textId="77777777" w:rsidR="00C745E1" w:rsidRPr="00DE4359" w:rsidRDefault="00C745E1" w:rsidP="00C745E1">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lastRenderedPageBreak/>
        <w:t>Jeżeli wniosek o wyjaśnienie treści SWZ wpłynął po upływie terminu składania wniosku, o którym mowa w punkcie 2, lub dotyczy udzielonych wyjaśnień, zamawiający może udzielić wyjaśnień albo pozostawić wniosek bez rozpatrywania.</w:t>
      </w:r>
    </w:p>
    <w:p w14:paraId="73703CD9" w14:textId="77777777" w:rsidR="00C745E1" w:rsidRPr="00DE4359" w:rsidRDefault="00C745E1" w:rsidP="00C745E1">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Przedłużenie terminu do składania nie wpływa na bieg terminu składania wniosku, o którym mowa w punkcie 2.</w:t>
      </w:r>
    </w:p>
    <w:p w14:paraId="33DB3C48" w14:textId="77777777" w:rsidR="00C745E1" w:rsidRPr="00DE4359" w:rsidRDefault="00C745E1" w:rsidP="00C745E1">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Treść zapytań wraz z wyjaśnieniami Zamawiający udostępni na stronie internetowej prowadzonego postępowania.</w:t>
      </w:r>
    </w:p>
    <w:p w14:paraId="7CA45BE9" w14:textId="77777777" w:rsidR="00C745E1" w:rsidRPr="00DE4359" w:rsidRDefault="00C745E1" w:rsidP="00C745E1">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4866FDF8" w14:textId="77777777" w:rsidR="00C745E1" w:rsidRPr="00FA3145" w:rsidRDefault="00C745E1" w:rsidP="00C745E1">
      <w:pPr>
        <w:pStyle w:val="Tekstpodstawowy"/>
        <w:tabs>
          <w:tab w:val="clear" w:pos="142"/>
        </w:tabs>
        <w:spacing w:line="276" w:lineRule="auto"/>
        <w:rPr>
          <w:bCs/>
          <w:sz w:val="22"/>
        </w:rPr>
      </w:pPr>
    </w:p>
    <w:p w14:paraId="3229E48B" w14:textId="77777777" w:rsidR="00C745E1" w:rsidRPr="00DE4359"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POUCZENIE O ŚRODKACH ODWOŁAWCZYCH PRZYSŁUGUJĄCYCH WYKONAWCY W TOKU NINIEJSZEGO POSTĘPOWANIA O UDZIELENIE ZAMÓWIENIA</w:t>
      </w:r>
    </w:p>
    <w:p w14:paraId="0C316CFC" w14:textId="77777777" w:rsidR="00C745E1" w:rsidRPr="00DE4359" w:rsidRDefault="00C745E1" w:rsidP="00C745E1">
      <w:pPr>
        <w:tabs>
          <w:tab w:val="left" w:pos="360"/>
        </w:tabs>
        <w:spacing w:line="276" w:lineRule="auto"/>
        <w:jc w:val="both"/>
        <w:rPr>
          <w:rFonts w:asciiTheme="minorHAnsi" w:hAnsiTheme="minorHAnsi" w:cstheme="minorHAnsi"/>
          <w:sz w:val="22"/>
        </w:rPr>
      </w:pPr>
    </w:p>
    <w:p w14:paraId="5F2EB3C5" w14:textId="77777777" w:rsidR="00C745E1" w:rsidRPr="00DE4359" w:rsidRDefault="00C745E1" w:rsidP="00C745E1">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1DB37D90" w14:textId="77777777" w:rsidR="00C745E1" w:rsidRPr="00DE4359" w:rsidRDefault="00C745E1" w:rsidP="00C745E1">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Środkami ochrony prawnej są: </w:t>
      </w:r>
    </w:p>
    <w:p w14:paraId="09E4AD7F" w14:textId="77777777" w:rsidR="00C745E1" w:rsidRPr="00DE4359" w:rsidRDefault="00C745E1" w:rsidP="00C745E1">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w:t>
      </w:r>
    </w:p>
    <w:p w14:paraId="24E08CBF" w14:textId="77777777" w:rsidR="00C745E1" w:rsidRPr="00DE4359" w:rsidRDefault="00C745E1" w:rsidP="00C745E1">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skarga do sądu. </w:t>
      </w:r>
    </w:p>
    <w:p w14:paraId="55844A49" w14:textId="77777777" w:rsidR="00C745E1" w:rsidRPr="00DE4359" w:rsidRDefault="00C745E1" w:rsidP="00C745E1">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 xml:space="preserve">Odwołanie. </w:t>
      </w:r>
    </w:p>
    <w:p w14:paraId="4F22B6A0" w14:textId="77777777" w:rsidR="00C745E1" w:rsidRPr="00DE4359" w:rsidRDefault="00C745E1" w:rsidP="00C745E1">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przysługuje na niezgodną z przepisami ustawy Pzp czynność zamawiającego, podjętą w postępowaniu o udzielenie zamówienia, w tym na projektowane postanowienie umowy oraz zaniechanie czynności w postępowaniu o udzielenie zamówienia, do której zamawiający był obowiązany na podstawie ustawy Pzp; </w:t>
      </w:r>
    </w:p>
    <w:p w14:paraId="01C4E561" w14:textId="77777777" w:rsidR="00C745E1" w:rsidRPr="00DE4359" w:rsidRDefault="00C745E1" w:rsidP="00C745E1">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79A07820" w14:textId="77777777" w:rsidR="00C745E1" w:rsidRPr="00DE4359" w:rsidRDefault="00C745E1" w:rsidP="00C745E1">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1C2D652E" w14:textId="77777777" w:rsidR="00C745E1" w:rsidRPr="00DE4359" w:rsidRDefault="00C745E1" w:rsidP="00C745E1">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148F625E" w14:textId="77777777" w:rsidR="00C745E1" w:rsidRPr="00DE4359" w:rsidRDefault="00C745E1" w:rsidP="00C745E1">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5)  </w:t>
      </w:r>
      <w:r w:rsidRPr="00DE4359">
        <w:rPr>
          <w:rFonts w:asciiTheme="minorHAnsi" w:hAnsiTheme="minorHAnsi" w:cstheme="minorHAnsi"/>
          <w:sz w:val="22"/>
        </w:rPr>
        <w:tab/>
        <w:t xml:space="preserve">szczegółowo kwestie związane z wniesieniem odwołania zawarte są w art. 515-521 ustawy Pzp. </w:t>
      </w:r>
    </w:p>
    <w:p w14:paraId="5BBD5CA8" w14:textId="77777777" w:rsidR="00C745E1" w:rsidRPr="00DE4359" w:rsidRDefault="00C745E1" w:rsidP="00C745E1">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 xml:space="preserve">Skarga do sądu. </w:t>
      </w:r>
    </w:p>
    <w:p w14:paraId="0A986ED4" w14:textId="77777777" w:rsidR="00C745E1" w:rsidRPr="00DE4359" w:rsidRDefault="00C745E1" w:rsidP="00C745E1">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lastRenderedPageBreak/>
        <w:tab/>
        <w:t>Na orzeczenie Krajowej Izby Odwoławczej oraz postanowienie Prezesa Izby, stronom oraz uczestnikom postępowania odwoławczego przysługuje skarga do sądu. Szczegółowo kwestie dotyczące skargi do sądu uregulowane zostały w art. 579-590 ustawy Pzp.</w:t>
      </w:r>
    </w:p>
    <w:p w14:paraId="14E06DAC" w14:textId="77777777" w:rsidR="00C745E1" w:rsidRPr="00D60631" w:rsidRDefault="00C745E1" w:rsidP="00C745E1">
      <w:pPr>
        <w:tabs>
          <w:tab w:val="left" w:pos="426"/>
        </w:tabs>
        <w:spacing w:line="276" w:lineRule="auto"/>
        <w:jc w:val="both"/>
        <w:rPr>
          <w:rFonts w:asciiTheme="minorHAnsi" w:hAnsiTheme="minorHAnsi" w:cstheme="minorHAnsi"/>
          <w:b/>
          <w:sz w:val="22"/>
        </w:rPr>
      </w:pPr>
    </w:p>
    <w:p w14:paraId="00DC0ADF" w14:textId="77777777" w:rsidR="00C745E1" w:rsidRPr="00D60631" w:rsidRDefault="00C745E1" w:rsidP="00C745E1">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O FORMALNOŚCIACH, JAKIE POWINNY ZOSTAĆ DOPEŁNIONE PO WYBORZE OFERTY W CELU ZAWARCIA UMOWY W SPRAWIE ZAMÓWIENIA PUBLICZNEGO</w:t>
      </w:r>
    </w:p>
    <w:p w14:paraId="1499C702" w14:textId="77777777" w:rsidR="00C745E1" w:rsidRPr="00D60631" w:rsidRDefault="00C745E1" w:rsidP="00C745E1">
      <w:pPr>
        <w:pStyle w:val="Tekstpodstawowy"/>
        <w:spacing w:line="276" w:lineRule="auto"/>
        <w:rPr>
          <w:rFonts w:asciiTheme="minorHAnsi" w:hAnsiTheme="minorHAnsi" w:cstheme="minorHAnsi"/>
          <w:i/>
          <w:sz w:val="22"/>
          <w:szCs w:val="22"/>
        </w:rPr>
      </w:pPr>
    </w:p>
    <w:p w14:paraId="6A7461D4" w14:textId="77777777" w:rsidR="00C745E1" w:rsidRPr="00D60631" w:rsidRDefault="00C745E1" w:rsidP="00C745E1">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0DDA0003" w14:textId="77777777" w:rsidR="00C745E1" w:rsidRPr="00D60631" w:rsidRDefault="00C745E1" w:rsidP="00C745E1">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Przed podpisaniem umowy na realizację niniejszego zamówienia Wykonawca zobowiązany jest dostarczyć:</w:t>
      </w:r>
    </w:p>
    <w:p w14:paraId="7F3F23CA" w14:textId="77777777" w:rsidR="00C745E1" w:rsidRPr="00D60631" w:rsidRDefault="00C745E1" w:rsidP="00C745E1">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wykonawców, którzy ubiegali się o udzielenie zamówienia wspólnie, kopię </w:t>
      </w:r>
      <w:r w:rsidRPr="00D60631">
        <w:rPr>
          <w:rFonts w:asciiTheme="minorHAnsi" w:hAnsiTheme="minorHAnsi" w:cstheme="minorHAnsi"/>
          <w:sz w:val="22"/>
        </w:rPr>
        <w:t>umowy regulującą ich współdziałanie;</w:t>
      </w:r>
    </w:p>
    <w:p w14:paraId="344CFF22" w14:textId="77777777" w:rsidR="00C745E1" w:rsidRPr="00D60631" w:rsidRDefault="00C745E1" w:rsidP="00C745E1">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W sprawach nieuregulowanych niniejszą SWZ mają zastosowanie przepisy ustawy Pzp oraz przepisy Kodeksu cywilnego.</w:t>
      </w:r>
    </w:p>
    <w:p w14:paraId="08E493D8" w14:textId="77777777" w:rsidR="00C745E1" w:rsidRPr="00E83257" w:rsidRDefault="00C745E1" w:rsidP="00C745E1">
      <w:pPr>
        <w:tabs>
          <w:tab w:val="left" w:pos="360"/>
        </w:tabs>
        <w:autoSpaceDE w:val="0"/>
        <w:autoSpaceDN w:val="0"/>
        <w:spacing w:line="276" w:lineRule="auto"/>
        <w:jc w:val="both"/>
        <w:rPr>
          <w:sz w:val="22"/>
        </w:rPr>
      </w:pPr>
    </w:p>
    <w:p w14:paraId="44088CCD" w14:textId="77777777" w:rsidR="00C745E1" w:rsidRPr="00E83257" w:rsidRDefault="00C745E1" w:rsidP="00C745E1">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170E6B51" w14:textId="77777777" w:rsidR="00C745E1" w:rsidRPr="00E83257" w:rsidRDefault="00C745E1" w:rsidP="00C745E1">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C745E1" w:rsidRPr="00E83257" w14:paraId="492060CF" w14:textId="77777777" w:rsidTr="0000772D">
        <w:trPr>
          <w:trHeight w:val="333"/>
        </w:trPr>
        <w:tc>
          <w:tcPr>
            <w:tcW w:w="487" w:type="dxa"/>
            <w:tcBorders>
              <w:top w:val="single" w:sz="4" w:space="0" w:color="000000"/>
              <w:left w:val="single" w:sz="4" w:space="0" w:color="auto"/>
              <w:bottom w:val="single" w:sz="4" w:space="0" w:color="auto"/>
            </w:tcBorders>
          </w:tcPr>
          <w:p w14:paraId="1F37C9E9" w14:textId="77777777" w:rsidR="00C745E1" w:rsidRPr="00E83257" w:rsidRDefault="00C745E1" w:rsidP="0000772D">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auto"/>
            </w:tcBorders>
          </w:tcPr>
          <w:p w14:paraId="3A49AE0F" w14:textId="77777777" w:rsidR="00C745E1" w:rsidRPr="00E83257" w:rsidRDefault="00C745E1" w:rsidP="0000772D">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auto"/>
              <w:right w:val="single" w:sz="4" w:space="0" w:color="000000"/>
            </w:tcBorders>
          </w:tcPr>
          <w:p w14:paraId="37A75B0E" w14:textId="77777777" w:rsidR="00C745E1" w:rsidRDefault="00C745E1" w:rsidP="0000772D">
            <w:pPr>
              <w:keepNext/>
              <w:suppressAutoHyphens/>
              <w:snapToGrid w:val="0"/>
              <w:spacing w:line="276" w:lineRule="auto"/>
              <w:jc w:val="center"/>
              <w:outlineLvl w:val="2"/>
              <w:rPr>
                <w:b/>
                <w:bCs/>
                <w:sz w:val="22"/>
                <w:lang w:eastAsia="zh-CN"/>
              </w:rPr>
            </w:pPr>
            <w:bookmarkStart w:id="9" w:name="_Toc396132136"/>
            <w:bookmarkStart w:id="10" w:name="_Toc461544491"/>
            <w:r w:rsidRPr="00E83257">
              <w:rPr>
                <w:b/>
                <w:bCs/>
                <w:sz w:val="22"/>
                <w:lang w:eastAsia="zh-CN"/>
              </w:rPr>
              <w:t>Nazwa Załącznika</w:t>
            </w:r>
            <w:bookmarkEnd w:id="9"/>
            <w:bookmarkEnd w:id="10"/>
          </w:p>
          <w:p w14:paraId="2A5CE741" w14:textId="77777777" w:rsidR="00C745E1" w:rsidRPr="00E83257" w:rsidRDefault="00C745E1" w:rsidP="0000772D">
            <w:pPr>
              <w:keepNext/>
              <w:suppressAutoHyphens/>
              <w:snapToGrid w:val="0"/>
              <w:spacing w:line="276" w:lineRule="auto"/>
              <w:jc w:val="center"/>
              <w:outlineLvl w:val="2"/>
              <w:rPr>
                <w:b/>
                <w:bCs/>
                <w:sz w:val="22"/>
                <w:lang w:eastAsia="zh-CN"/>
              </w:rPr>
            </w:pPr>
          </w:p>
        </w:tc>
      </w:tr>
      <w:tr w:rsidR="00C745E1" w:rsidRPr="00E83257" w14:paraId="30C1BECC" w14:textId="77777777" w:rsidTr="0000772D">
        <w:trPr>
          <w:trHeight w:val="247"/>
        </w:trPr>
        <w:tc>
          <w:tcPr>
            <w:tcW w:w="487" w:type="dxa"/>
            <w:tcBorders>
              <w:top w:val="single" w:sz="4" w:space="0" w:color="auto"/>
              <w:left w:val="single" w:sz="4" w:space="0" w:color="auto"/>
              <w:bottom w:val="single" w:sz="4" w:space="0" w:color="000000"/>
            </w:tcBorders>
          </w:tcPr>
          <w:p w14:paraId="7A2EC7E0" w14:textId="77777777" w:rsidR="00C745E1" w:rsidRPr="00E83257" w:rsidRDefault="00C745E1" w:rsidP="0000772D">
            <w:pPr>
              <w:suppressAutoHyphens/>
              <w:snapToGrid w:val="0"/>
              <w:spacing w:line="276" w:lineRule="auto"/>
              <w:jc w:val="center"/>
              <w:rPr>
                <w:b/>
                <w:sz w:val="22"/>
                <w:lang w:eastAsia="zh-CN"/>
              </w:rPr>
            </w:pPr>
            <w:r>
              <w:rPr>
                <w:b/>
                <w:sz w:val="22"/>
                <w:lang w:eastAsia="zh-CN"/>
              </w:rPr>
              <w:t xml:space="preserve">1. </w:t>
            </w:r>
          </w:p>
        </w:tc>
        <w:tc>
          <w:tcPr>
            <w:tcW w:w="2643" w:type="dxa"/>
            <w:tcBorders>
              <w:top w:val="single" w:sz="4" w:space="0" w:color="auto"/>
              <w:left w:val="single" w:sz="4" w:space="0" w:color="000000"/>
              <w:bottom w:val="single" w:sz="4" w:space="0" w:color="000000"/>
            </w:tcBorders>
          </w:tcPr>
          <w:p w14:paraId="6FB6E50B" w14:textId="77777777" w:rsidR="00C745E1" w:rsidRPr="00E83257" w:rsidRDefault="00C745E1" w:rsidP="0000772D">
            <w:pPr>
              <w:suppressAutoHyphens/>
              <w:snapToGrid w:val="0"/>
              <w:spacing w:line="276" w:lineRule="auto"/>
              <w:rPr>
                <w:b/>
                <w:sz w:val="22"/>
                <w:lang w:eastAsia="zh-CN"/>
              </w:rPr>
            </w:pPr>
            <w:r>
              <w:rPr>
                <w:b/>
                <w:sz w:val="22"/>
                <w:lang w:eastAsia="zh-CN"/>
              </w:rPr>
              <w:t xml:space="preserve">Załącznik nr 1 </w:t>
            </w:r>
          </w:p>
        </w:tc>
        <w:tc>
          <w:tcPr>
            <w:tcW w:w="6619" w:type="dxa"/>
            <w:tcBorders>
              <w:top w:val="single" w:sz="4" w:space="0" w:color="auto"/>
              <w:left w:val="single" w:sz="4" w:space="0" w:color="000000"/>
              <w:bottom w:val="single" w:sz="4" w:space="0" w:color="000000"/>
              <w:right w:val="single" w:sz="4" w:space="0" w:color="000000"/>
            </w:tcBorders>
          </w:tcPr>
          <w:p w14:paraId="567DBCD3" w14:textId="77777777" w:rsidR="00C745E1" w:rsidRPr="00E83257" w:rsidRDefault="00C745E1" w:rsidP="0000772D">
            <w:pPr>
              <w:keepNext/>
              <w:suppressAutoHyphens/>
              <w:snapToGrid w:val="0"/>
              <w:spacing w:line="276" w:lineRule="auto"/>
              <w:outlineLvl w:val="2"/>
              <w:rPr>
                <w:b/>
                <w:bCs/>
                <w:sz w:val="22"/>
                <w:lang w:eastAsia="zh-CN"/>
              </w:rPr>
            </w:pPr>
            <w:r>
              <w:rPr>
                <w:b/>
                <w:bCs/>
                <w:sz w:val="22"/>
                <w:lang w:eastAsia="zh-CN"/>
              </w:rPr>
              <w:t xml:space="preserve">Formularz Ofertowy </w:t>
            </w:r>
          </w:p>
        </w:tc>
      </w:tr>
      <w:tr w:rsidR="00C745E1" w:rsidRPr="00E83257" w14:paraId="5A5388C3" w14:textId="77777777" w:rsidTr="0000772D">
        <w:tc>
          <w:tcPr>
            <w:tcW w:w="487" w:type="dxa"/>
            <w:tcBorders>
              <w:top w:val="single" w:sz="4" w:space="0" w:color="000000"/>
              <w:left w:val="single" w:sz="4" w:space="0" w:color="000000"/>
              <w:bottom w:val="single" w:sz="4" w:space="0" w:color="000000"/>
            </w:tcBorders>
          </w:tcPr>
          <w:p w14:paraId="13C17147" w14:textId="77777777" w:rsidR="00C745E1" w:rsidRPr="00E83257" w:rsidRDefault="00C745E1" w:rsidP="0000772D">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7F236A1C" w14:textId="77777777" w:rsidR="00C745E1" w:rsidRPr="00E83257" w:rsidRDefault="00C745E1" w:rsidP="0000772D">
            <w:pPr>
              <w:suppressAutoHyphens/>
              <w:snapToGrid w:val="0"/>
              <w:spacing w:line="276" w:lineRule="auto"/>
              <w:rPr>
                <w:sz w:val="22"/>
                <w:lang w:eastAsia="zh-CN"/>
              </w:rPr>
            </w:pPr>
            <w:r w:rsidRPr="00E83257">
              <w:rPr>
                <w:sz w:val="22"/>
                <w:lang w:eastAsia="zh-CN"/>
              </w:rPr>
              <w:t xml:space="preserve">Załącznik nr </w:t>
            </w:r>
            <w:r>
              <w:rPr>
                <w:sz w:val="22"/>
                <w:lang w:eastAsia="zh-CN"/>
              </w:rPr>
              <w:t>2</w:t>
            </w:r>
          </w:p>
          <w:p w14:paraId="0CAAB2A7" w14:textId="77777777" w:rsidR="00C745E1" w:rsidRPr="00E83257" w:rsidRDefault="00C745E1" w:rsidP="0000772D">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tcPr>
          <w:p w14:paraId="0B947B86" w14:textId="77777777" w:rsidR="00C745E1" w:rsidRPr="00E83257" w:rsidRDefault="00C745E1" w:rsidP="0000772D">
            <w:pPr>
              <w:suppressAutoHyphens/>
              <w:snapToGrid w:val="0"/>
              <w:spacing w:line="276" w:lineRule="auto"/>
              <w:jc w:val="both"/>
              <w:textAlignment w:val="top"/>
              <w:rPr>
                <w:sz w:val="22"/>
                <w:lang w:eastAsia="zh-CN"/>
              </w:rPr>
            </w:pPr>
            <w:r w:rsidRPr="00E83257">
              <w:rPr>
                <w:sz w:val="22"/>
                <w:lang w:eastAsia="zh-CN"/>
              </w:rPr>
              <w:t xml:space="preserve">Wzór oświadczenia </w:t>
            </w:r>
            <w:r w:rsidRPr="000B0D76">
              <w:rPr>
                <w:sz w:val="22"/>
                <w:lang w:eastAsia="zh-CN"/>
              </w:rPr>
              <w:t>wykonawcy o niepodleganiu wykluczenia z postępowania</w:t>
            </w:r>
          </w:p>
        </w:tc>
      </w:tr>
      <w:tr w:rsidR="00C745E1" w:rsidRPr="00E83257" w14:paraId="420F6211" w14:textId="77777777" w:rsidTr="0000772D">
        <w:tc>
          <w:tcPr>
            <w:tcW w:w="487" w:type="dxa"/>
            <w:tcBorders>
              <w:top w:val="single" w:sz="4" w:space="0" w:color="000000"/>
              <w:left w:val="single" w:sz="4" w:space="0" w:color="000000"/>
              <w:bottom w:val="single" w:sz="4" w:space="0" w:color="000000"/>
            </w:tcBorders>
          </w:tcPr>
          <w:p w14:paraId="51B28CD0" w14:textId="77777777" w:rsidR="00C745E1" w:rsidRPr="00E83257" w:rsidRDefault="00C745E1" w:rsidP="0000772D">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49D0D796" w14:textId="77777777" w:rsidR="00C745E1" w:rsidRPr="00E83257" w:rsidRDefault="00C745E1" w:rsidP="0000772D">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tcPr>
          <w:p w14:paraId="6BEB6F07" w14:textId="77777777" w:rsidR="00C745E1" w:rsidRPr="00E83257" w:rsidRDefault="00C745E1" w:rsidP="0000772D">
            <w:pPr>
              <w:suppressAutoHyphens/>
              <w:snapToGrid w:val="0"/>
              <w:spacing w:line="276" w:lineRule="auto"/>
              <w:jc w:val="both"/>
              <w:textAlignment w:val="top"/>
              <w:rPr>
                <w:sz w:val="22"/>
                <w:lang w:eastAsia="zh-CN"/>
              </w:rPr>
            </w:pPr>
            <w:r w:rsidRPr="00E83257">
              <w:rPr>
                <w:sz w:val="22"/>
                <w:lang w:eastAsia="zh-CN"/>
              </w:rPr>
              <w:t xml:space="preserve">Wzór oświadczenia </w:t>
            </w:r>
            <w:r>
              <w:rPr>
                <w:sz w:val="22"/>
                <w:lang w:eastAsia="zh-CN"/>
              </w:rPr>
              <w:t>w</w:t>
            </w:r>
            <w:r w:rsidRPr="00E83257">
              <w:rPr>
                <w:sz w:val="22"/>
                <w:lang w:eastAsia="zh-CN"/>
              </w:rPr>
              <w:t>ykonawcy dotyczącego spełniania warunków udziału w postępowaniu</w:t>
            </w:r>
          </w:p>
        </w:tc>
      </w:tr>
      <w:tr w:rsidR="00C745E1" w:rsidRPr="00E83257" w14:paraId="51DA077A" w14:textId="77777777" w:rsidTr="0000772D">
        <w:tc>
          <w:tcPr>
            <w:tcW w:w="487" w:type="dxa"/>
            <w:tcBorders>
              <w:top w:val="single" w:sz="4" w:space="0" w:color="000000"/>
              <w:left w:val="single" w:sz="4" w:space="0" w:color="000000"/>
              <w:bottom w:val="single" w:sz="4" w:space="0" w:color="000000"/>
            </w:tcBorders>
          </w:tcPr>
          <w:p w14:paraId="63321033" w14:textId="77777777" w:rsidR="00C745E1" w:rsidRPr="00E83257" w:rsidRDefault="00C745E1" w:rsidP="0000772D">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12A44F32" w14:textId="77777777" w:rsidR="00C745E1" w:rsidRPr="00E83257" w:rsidRDefault="00C745E1" w:rsidP="0000772D">
            <w:pPr>
              <w:suppressAutoHyphens/>
              <w:snapToGrid w:val="0"/>
              <w:spacing w:line="276" w:lineRule="auto"/>
              <w:rPr>
                <w:sz w:val="22"/>
                <w:lang w:eastAsia="zh-CN"/>
              </w:rPr>
            </w:pPr>
            <w:r>
              <w:rPr>
                <w:sz w:val="22"/>
                <w:lang w:eastAsia="zh-CN"/>
              </w:rPr>
              <w:t>Załącznik nr 4</w:t>
            </w:r>
          </w:p>
        </w:tc>
        <w:tc>
          <w:tcPr>
            <w:tcW w:w="6619" w:type="dxa"/>
            <w:tcBorders>
              <w:top w:val="single" w:sz="4" w:space="0" w:color="000000"/>
              <w:left w:val="single" w:sz="4" w:space="0" w:color="000000"/>
              <w:bottom w:val="single" w:sz="4" w:space="0" w:color="000000"/>
              <w:right w:val="single" w:sz="4" w:space="0" w:color="000000"/>
            </w:tcBorders>
          </w:tcPr>
          <w:p w14:paraId="447EDC66" w14:textId="77777777" w:rsidR="00C745E1" w:rsidRPr="00E83257" w:rsidRDefault="00C745E1" w:rsidP="0000772D">
            <w:pPr>
              <w:suppressAutoHyphens/>
              <w:snapToGrid w:val="0"/>
              <w:spacing w:line="276" w:lineRule="auto"/>
              <w:jc w:val="both"/>
              <w:rPr>
                <w:sz w:val="22"/>
                <w:lang w:eastAsia="zh-CN"/>
              </w:rPr>
            </w:pPr>
            <w:r>
              <w:rPr>
                <w:sz w:val="22"/>
                <w:lang w:eastAsia="zh-CN"/>
              </w:rPr>
              <w:t>Projekt Umowy</w:t>
            </w:r>
          </w:p>
        </w:tc>
      </w:tr>
      <w:tr w:rsidR="00C745E1" w:rsidRPr="00E83257" w14:paraId="6645511F" w14:textId="77777777" w:rsidTr="0000772D">
        <w:tc>
          <w:tcPr>
            <w:tcW w:w="487" w:type="dxa"/>
            <w:tcBorders>
              <w:top w:val="single" w:sz="4" w:space="0" w:color="000000"/>
              <w:left w:val="single" w:sz="4" w:space="0" w:color="000000"/>
              <w:bottom w:val="single" w:sz="4" w:space="0" w:color="000000"/>
            </w:tcBorders>
          </w:tcPr>
          <w:p w14:paraId="345DA5AB" w14:textId="77777777" w:rsidR="00C745E1" w:rsidRPr="00E83257" w:rsidRDefault="00C745E1" w:rsidP="0000772D">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07A95C81" w14:textId="77777777" w:rsidR="00C745E1" w:rsidRPr="00E83257" w:rsidRDefault="00C745E1" w:rsidP="0000772D">
            <w:pPr>
              <w:suppressAutoHyphens/>
              <w:snapToGrid w:val="0"/>
              <w:spacing w:line="276" w:lineRule="auto"/>
              <w:rPr>
                <w:sz w:val="22"/>
                <w:lang w:eastAsia="zh-CN"/>
              </w:rPr>
            </w:pPr>
            <w:r>
              <w:rPr>
                <w:sz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tcPr>
          <w:p w14:paraId="074E6A01" w14:textId="77777777" w:rsidR="00C745E1" w:rsidRPr="00E83257" w:rsidRDefault="00C745E1" w:rsidP="0000772D">
            <w:pPr>
              <w:suppressAutoHyphens/>
              <w:snapToGrid w:val="0"/>
              <w:spacing w:line="276" w:lineRule="auto"/>
              <w:jc w:val="both"/>
              <w:rPr>
                <w:sz w:val="22"/>
                <w:lang w:eastAsia="zh-CN"/>
              </w:rPr>
            </w:pPr>
            <w:r w:rsidRPr="009D3838">
              <w:rPr>
                <w:sz w:val="22"/>
                <w:lang w:eastAsia="zh-CN"/>
              </w:rPr>
              <w:t>Opis Przedmiotu Zamówienia (OPZ)</w:t>
            </w:r>
            <w:r>
              <w:rPr>
                <w:sz w:val="22"/>
                <w:lang w:eastAsia="zh-CN"/>
              </w:rPr>
              <w:t>,</w:t>
            </w:r>
          </w:p>
        </w:tc>
      </w:tr>
    </w:tbl>
    <w:p w14:paraId="0C460B46" w14:textId="77777777" w:rsidR="00C745E1" w:rsidRDefault="00C745E1" w:rsidP="00C745E1">
      <w:pPr>
        <w:suppressAutoHyphens/>
        <w:snapToGrid w:val="0"/>
        <w:spacing w:line="276" w:lineRule="auto"/>
        <w:rPr>
          <w:sz w:val="24"/>
          <w:szCs w:val="22"/>
          <w:lang w:eastAsia="zh-CN"/>
        </w:rPr>
      </w:pPr>
    </w:p>
    <w:p w14:paraId="762B3D51" w14:textId="77777777" w:rsidR="00C745E1" w:rsidRDefault="00C745E1" w:rsidP="00C745E1">
      <w:pPr>
        <w:suppressAutoHyphens/>
        <w:snapToGrid w:val="0"/>
        <w:spacing w:line="276" w:lineRule="auto"/>
        <w:rPr>
          <w:color w:val="FF0000"/>
          <w:sz w:val="22"/>
          <w:szCs w:val="22"/>
        </w:rPr>
      </w:pPr>
    </w:p>
    <w:p w14:paraId="73DC31CD" w14:textId="77777777" w:rsidR="00C745E1" w:rsidRDefault="00C745E1" w:rsidP="00C745E1">
      <w:pPr>
        <w:suppressAutoHyphens/>
        <w:snapToGrid w:val="0"/>
        <w:spacing w:line="276" w:lineRule="auto"/>
        <w:rPr>
          <w:color w:val="FF0000"/>
          <w:sz w:val="22"/>
          <w:szCs w:val="22"/>
        </w:rPr>
      </w:pPr>
    </w:p>
    <w:p w14:paraId="616F7C88" w14:textId="77777777" w:rsidR="00C745E1" w:rsidRDefault="00C745E1" w:rsidP="00C745E1">
      <w:pPr>
        <w:suppressAutoHyphens/>
        <w:snapToGrid w:val="0"/>
        <w:spacing w:line="276" w:lineRule="auto"/>
        <w:rPr>
          <w:color w:val="FF0000"/>
          <w:sz w:val="22"/>
          <w:szCs w:val="22"/>
        </w:rPr>
      </w:pPr>
    </w:p>
    <w:p w14:paraId="0D095F60" w14:textId="77777777" w:rsidR="00C745E1" w:rsidRDefault="00C745E1" w:rsidP="00C745E1">
      <w:pPr>
        <w:suppressAutoHyphens/>
        <w:snapToGrid w:val="0"/>
        <w:spacing w:line="276" w:lineRule="auto"/>
        <w:rPr>
          <w:color w:val="FF0000"/>
          <w:sz w:val="22"/>
          <w:szCs w:val="22"/>
        </w:rPr>
      </w:pPr>
    </w:p>
    <w:p w14:paraId="3B9CA3EB" w14:textId="77777777" w:rsidR="00C745E1" w:rsidRDefault="00C745E1" w:rsidP="00C745E1">
      <w:pPr>
        <w:suppressAutoHyphens/>
        <w:snapToGrid w:val="0"/>
        <w:spacing w:line="276" w:lineRule="auto"/>
        <w:rPr>
          <w:color w:val="FF0000"/>
          <w:sz w:val="22"/>
          <w:szCs w:val="22"/>
        </w:rPr>
      </w:pPr>
    </w:p>
    <w:p w14:paraId="682C7EF4" w14:textId="77777777" w:rsidR="001D554E" w:rsidRDefault="001D554E"/>
    <w:sectPr w:rsidR="001D55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9EBE" w14:textId="77777777" w:rsidR="002A5B32" w:rsidRDefault="002A5B32" w:rsidP="00C745E1">
      <w:r>
        <w:separator/>
      </w:r>
    </w:p>
  </w:endnote>
  <w:endnote w:type="continuationSeparator" w:id="0">
    <w:p w14:paraId="0908F27E" w14:textId="77777777" w:rsidR="002A5B32" w:rsidRDefault="002A5B32" w:rsidP="00C7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05CD" w14:textId="77777777" w:rsidR="002A5B32" w:rsidRDefault="002A5B32" w:rsidP="00C745E1">
      <w:r>
        <w:separator/>
      </w:r>
    </w:p>
  </w:footnote>
  <w:footnote w:type="continuationSeparator" w:id="0">
    <w:p w14:paraId="38CA7B30" w14:textId="77777777" w:rsidR="002A5B32" w:rsidRDefault="002A5B32" w:rsidP="00C745E1">
      <w:r>
        <w:continuationSeparator/>
      </w:r>
    </w:p>
  </w:footnote>
  <w:footnote w:id="1">
    <w:p w14:paraId="4640B6F3" w14:textId="77777777" w:rsidR="00C745E1" w:rsidRDefault="00C745E1" w:rsidP="00C745E1">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3BB76D35" w14:textId="77777777" w:rsidR="00C745E1" w:rsidRDefault="00C745E1" w:rsidP="00C745E1">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6"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9"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1"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6"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58F7293"/>
    <w:multiLevelType w:val="hybridMultilevel"/>
    <w:tmpl w:val="E5F2087E"/>
    <w:lvl w:ilvl="0" w:tplc="4B8476C4">
      <w:start w:val="1"/>
      <w:numFmt w:val="upperRoman"/>
      <w:lvlText w:val="%1."/>
      <w:lvlJc w:val="left"/>
      <w:pPr>
        <w:ind w:left="5965"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E515D"/>
    <w:multiLevelType w:val="hybridMultilevel"/>
    <w:tmpl w:val="0F383F92"/>
    <w:lvl w:ilvl="0" w:tplc="52B0B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9"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2751596">
    <w:abstractNumId w:val="12"/>
  </w:num>
  <w:num w:numId="2" w16cid:durableId="13849656">
    <w:abstractNumId w:val="20"/>
  </w:num>
  <w:num w:numId="3" w16cid:durableId="805897136">
    <w:abstractNumId w:val="22"/>
  </w:num>
  <w:num w:numId="4" w16cid:durableId="1896041859">
    <w:abstractNumId w:val="26"/>
  </w:num>
  <w:num w:numId="5" w16cid:durableId="1493788587">
    <w:abstractNumId w:val="8"/>
  </w:num>
  <w:num w:numId="6" w16cid:durableId="787630133">
    <w:abstractNumId w:val="29"/>
  </w:num>
  <w:num w:numId="7" w16cid:durableId="1496264664">
    <w:abstractNumId w:val="25"/>
  </w:num>
  <w:num w:numId="8" w16cid:durableId="1486553347">
    <w:abstractNumId w:val="10"/>
  </w:num>
  <w:num w:numId="9" w16cid:durableId="1847938251">
    <w:abstractNumId w:val="11"/>
  </w:num>
  <w:num w:numId="10" w16cid:durableId="121847898">
    <w:abstractNumId w:val="18"/>
  </w:num>
  <w:num w:numId="11" w16cid:durableId="290862274">
    <w:abstractNumId w:val="23"/>
  </w:num>
  <w:num w:numId="12" w16cid:durableId="1050955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5264328">
    <w:abstractNumId w:val="15"/>
  </w:num>
  <w:num w:numId="14" w16cid:durableId="1851484515">
    <w:abstractNumId w:val="14"/>
  </w:num>
  <w:num w:numId="15" w16cid:durableId="1518960545">
    <w:abstractNumId w:val="28"/>
  </w:num>
  <w:num w:numId="16" w16cid:durableId="1210798155">
    <w:abstractNumId w:val="6"/>
  </w:num>
  <w:num w:numId="17" w16cid:durableId="312568073">
    <w:abstractNumId w:val="21"/>
  </w:num>
  <w:num w:numId="18" w16cid:durableId="948124128">
    <w:abstractNumId w:val="7"/>
  </w:num>
  <w:num w:numId="19" w16cid:durableId="1713458788">
    <w:abstractNumId w:val="30"/>
  </w:num>
  <w:num w:numId="20" w16cid:durableId="1855606726">
    <w:abstractNumId w:val="24"/>
  </w:num>
  <w:num w:numId="21" w16cid:durableId="539973514">
    <w:abstractNumId w:val="5"/>
  </w:num>
  <w:num w:numId="22" w16cid:durableId="1921063994">
    <w:abstractNumId w:val="0"/>
  </w:num>
  <w:num w:numId="23" w16cid:durableId="2108387061">
    <w:abstractNumId w:val="2"/>
  </w:num>
  <w:num w:numId="24" w16cid:durableId="983777966">
    <w:abstractNumId w:val="3"/>
  </w:num>
  <w:num w:numId="25" w16cid:durableId="1517693145">
    <w:abstractNumId w:val="4"/>
  </w:num>
  <w:num w:numId="26" w16cid:durableId="995649764">
    <w:abstractNumId w:val="1"/>
  </w:num>
  <w:num w:numId="27" w16cid:durableId="1107000823">
    <w:abstractNumId w:val="9"/>
  </w:num>
  <w:num w:numId="28" w16cid:durableId="486820991">
    <w:abstractNumId w:val="17"/>
  </w:num>
  <w:num w:numId="29" w16cid:durableId="1872691212">
    <w:abstractNumId w:val="13"/>
  </w:num>
  <w:num w:numId="30" w16cid:durableId="618148430">
    <w:abstractNumId w:val="16"/>
  </w:num>
  <w:num w:numId="31" w16cid:durableId="16155521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E1"/>
    <w:rsid w:val="001D554E"/>
    <w:rsid w:val="002A5B32"/>
    <w:rsid w:val="00325A7C"/>
    <w:rsid w:val="005F0971"/>
    <w:rsid w:val="006D53B1"/>
    <w:rsid w:val="00764118"/>
    <w:rsid w:val="00832BB3"/>
    <w:rsid w:val="008462B2"/>
    <w:rsid w:val="00A7260D"/>
    <w:rsid w:val="00AD18B5"/>
    <w:rsid w:val="00C745E1"/>
    <w:rsid w:val="00C9152B"/>
    <w:rsid w:val="00D26DCC"/>
    <w:rsid w:val="00F9740D"/>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87A4"/>
  <w15:chartTrackingRefBased/>
  <w15:docId w15:val="{7123BF32-7097-4CAC-BDC1-19E15FE4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5E1"/>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normalny tekst,wypunktowanie,Kolorowa lista — akcent 11,CW_Lista,Lista num,Wypunktowanie,BulletC,l"/>
    <w:basedOn w:val="Normalny"/>
    <w:link w:val="AkapitzlistZnak"/>
    <w:uiPriority w:val="1"/>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Tekstpodstawowy">
    <w:name w:val="Body Text"/>
    <w:aliases w:val="Tekst podstawowy Znak Znak Znak Znak,Tekst podstawowy Znak Znak Znak Znak Znak,Tekst podstawowy Znak Znak, Znak,Znak,Tekst podstawow.(F2),(F2)"/>
    <w:basedOn w:val="Normalny"/>
    <w:link w:val="TekstpodstawowyZnak"/>
    <w:uiPriority w:val="1"/>
    <w:qFormat/>
    <w:rsid w:val="00C745E1"/>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Znak Znak,Znak Znak,Tekst podstawow.(F2) Znak,(F2) Znak"/>
    <w:basedOn w:val="Domylnaczcionkaakapitu"/>
    <w:link w:val="Tekstpodstawowy"/>
    <w:uiPriority w:val="1"/>
    <w:qFormat/>
    <w:rsid w:val="00C745E1"/>
    <w:rPr>
      <w:rFonts w:ascii="Times New Roman" w:eastAsia="Times New Roman" w:hAnsi="Times New Roman" w:cs="Times New Roman"/>
      <w:sz w:val="28"/>
      <w:lang w:eastAsia="pl-PL"/>
    </w:rPr>
  </w:style>
  <w:style w:type="character" w:styleId="Hipercze">
    <w:name w:val="Hyperlink"/>
    <w:uiPriority w:val="99"/>
    <w:rsid w:val="00C745E1"/>
    <w:rPr>
      <w:color w:val="0000FF"/>
      <w:u w:val="single"/>
    </w:rPr>
  </w:style>
  <w:style w:type="paragraph" w:styleId="Tekstprzypisudolnego">
    <w:name w:val="footnote text"/>
    <w:aliases w:val="Tekst przypisu1,Tekst przypisu2,Tekst przypisu3,Przypis dolny"/>
    <w:basedOn w:val="Normalny"/>
    <w:link w:val="TekstprzypisudolnegoZnak"/>
    <w:uiPriority w:val="99"/>
    <w:rsid w:val="00C745E1"/>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sid w:val="00C745E1"/>
    <w:rPr>
      <w:rFonts w:ascii="Times New Roman" w:eastAsia="Times New Roman" w:hAnsi="Times New Roman" w:cs="Times New Roman"/>
      <w:lang w:eastAsia="pl-PL"/>
    </w:rPr>
  </w:style>
  <w:style w:type="character" w:styleId="Odwoanieprzypisudolnego">
    <w:name w:val="footnote reference"/>
    <w:uiPriority w:val="99"/>
    <w:rsid w:val="00C745E1"/>
    <w:rPr>
      <w:vertAlign w:val="superscript"/>
    </w:rPr>
  </w:style>
  <w:style w:type="paragraph" w:customStyle="1" w:styleId="1">
    <w:name w:val="1."/>
    <w:basedOn w:val="Normalny"/>
    <w:rsid w:val="00C745E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c=/ascx/archa.as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p.pl/home.aspx?f=/kursy/kursy_archiwu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www.nbp.pl/home.aspx?c=/ascx/archa.ascx" TargetMode="External"/><Relationship Id="rId4" Type="http://schemas.openxmlformats.org/officeDocument/2006/relationships/webSettings" Target="webSettings.xml"/><Relationship Id="rId9" Type="http://schemas.openxmlformats.org/officeDocument/2006/relationships/hyperlink" Target="http://www.nbp.pl/home.aspx?f=/kursy/kursy_archiwum.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7467</Words>
  <Characters>44808</Characters>
  <Application>Microsoft Office Word</Application>
  <DocSecurity>0</DocSecurity>
  <Lines>373</Lines>
  <Paragraphs>104</Paragraphs>
  <ScaleCrop>false</ScaleCrop>
  <Company/>
  <LinksUpToDate>false</LinksUpToDate>
  <CharactersWithSpaces>52171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3</cp:revision>
  <dcterms:created xsi:type="dcterms:W3CDTF">2025-10-08T12:24:00Z</dcterms:created>
  <dcterms:modified xsi:type="dcterms:W3CDTF">2025-10-08T12:25:00Z</dcterms:modified>
</cp:coreProperties>
</file>